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54AC" w:rsidRDefault="001A54AC" w:rsidP="001A54AC">
      <w:pPr>
        <w:spacing w:after="0" w:line="240" w:lineRule="auto"/>
        <w:ind w:right="-1"/>
        <w:jc w:val="center"/>
        <w:rPr>
          <w:rFonts w:ascii="Times New Roman" w:hAnsi="Times New Roman" w:cs="Times New Roman"/>
          <w:sz w:val="28"/>
          <w:szCs w:val="28"/>
        </w:rPr>
      </w:pPr>
    </w:p>
    <w:p w:rsidR="001A54AC" w:rsidRPr="00CC0C43" w:rsidRDefault="001A54AC" w:rsidP="001A54AC">
      <w:pPr>
        <w:spacing w:after="0" w:line="240" w:lineRule="auto"/>
        <w:ind w:right="-1"/>
        <w:jc w:val="center"/>
        <w:rPr>
          <w:rFonts w:ascii="Times New Roman" w:hAnsi="Times New Roman" w:cs="Times New Roman"/>
          <w:b/>
          <w:sz w:val="28"/>
          <w:szCs w:val="28"/>
        </w:rPr>
      </w:pPr>
      <w:r w:rsidRPr="00CC0C43">
        <w:rPr>
          <w:rFonts w:ascii="Times New Roman" w:hAnsi="Times New Roman" w:cs="Times New Roman"/>
          <w:sz w:val="28"/>
          <w:szCs w:val="28"/>
        </w:rPr>
        <w:t>МУНИЦИПАЛЬНОЕ АВТОНОМНОЕ УЧРЕЖДЕНИЕ</w:t>
      </w:r>
    </w:p>
    <w:p w:rsidR="001A54AC" w:rsidRPr="00CC0C43" w:rsidRDefault="001A54AC" w:rsidP="001A54AC">
      <w:pPr>
        <w:spacing w:after="0" w:line="240" w:lineRule="auto"/>
        <w:ind w:right="-1"/>
        <w:jc w:val="center"/>
        <w:rPr>
          <w:rFonts w:ascii="Times New Roman" w:hAnsi="Times New Roman" w:cs="Times New Roman"/>
          <w:b/>
          <w:sz w:val="28"/>
          <w:szCs w:val="28"/>
        </w:rPr>
      </w:pPr>
      <w:r w:rsidRPr="00CC0C43">
        <w:rPr>
          <w:rFonts w:ascii="Times New Roman" w:hAnsi="Times New Roman" w:cs="Times New Roman"/>
          <w:sz w:val="28"/>
          <w:szCs w:val="28"/>
        </w:rPr>
        <w:t>ДОПОЛНИТЕЛЬНОГО ОБРАЗОВАНИЯ Г. ХАБАРОВСКА</w:t>
      </w:r>
    </w:p>
    <w:p w:rsidR="001A54AC" w:rsidRDefault="001A54AC" w:rsidP="001A54AC">
      <w:pPr>
        <w:tabs>
          <w:tab w:val="left" w:pos="426"/>
        </w:tabs>
        <w:spacing w:after="0" w:line="240" w:lineRule="auto"/>
        <w:jc w:val="center"/>
        <w:rPr>
          <w:rFonts w:ascii="Times New Roman" w:eastAsia="Times New Roman" w:hAnsi="Times New Roman" w:cs="Times New Roman"/>
          <w:sz w:val="28"/>
          <w:szCs w:val="28"/>
        </w:rPr>
      </w:pPr>
      <w:r w:rsidRPr="00CC0C43">
        <w:rPr>
          <w:rFonts w:ascii="Times New Roman" w:eastAsia="Times New Roman" w:hAnsi="Times New Roman" w:cs="Times New Roman"/>
          <w:sz w:val="28"/>
          <w:szCs w:val="28"/>
        </w:rPr>
        <w:t xml:space="preserve"> «ДЕТСКО-ЮНОШЕСКИЙ ЦЕНТР «ВОСХОЖДЕНИЕ»</w:t>
      </w:r>
    </w:p>
    <w:p w:rsidR="001A54AC" w:rsidRDefault="001A54AC" w:rsidP="001A54AC">
      <w:pPr>
        <w:tabs>
          <w:tab w:val="left" w:pos="426"/>
        </w:tabs>
        <w:spacing w:after="0" w:line="240" w:lineRule="auto"/>
        <w:jc w:val="center"/>
        <w:rPr>
          <w:rFonts w:ascii="Times New Roman" w:eastAsia="Times New Roman" w:hAnsi="Times New Roman" w:cs="Times New Roman"/>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b/>
          <w:sz w:val="28"/>
          <w:szCs w:val="28"/>
        </w:rPr>
      </w:pPr>
      <w:r w:rsidRPr="001A54AC">
        <w:rPr>
          <w:rFonts w:ascii="Times New Roman" w:eastAsia="Times New Roman" w:hAnsi="Times New Roman" w:cs="Times New Roman"/>
          <w:b/>
          <w:sz w:val="28"/>
          <w:szCs w:val="28"/>
        </w:rPr>
        <w:t xml:space="preserve">Квест </w:t>
      </w:r>
      <w:r>
        <w:rPr>
          <w:rFonts w:ascii="Times New Roman" w:eastAsia="Times New Roman" w:hAnsi="Times New Roman" w:cs="Times New Roman"/>
          <w:b/>
          <w:sz w:val="28"/>
          <w:szCs w:val="28"/>
        </w:rPr>
        <w:t>–</w:t>
      </w:r>
      <w:r w:rsidRPr="001A54AC">
        <w:rPr>
          <w:rFonts w:ascii="Times New Roman" w:eastAsia="Times New Roman" w:hAnsi="Times New Roman" w:cs="Times New Roman"/>
          <w:b/>
          <w:sz w:val="28"/>
          <w:szCs w:val="28"/>
        </w:rPr>
        <w:t xml:space="preserve"> игра</w:t>
      </w:r>
      <w:r>
        <w:rPr>
          <w:rFonts w:ascii="Times New Roman" w:eastAsia="Times New Roman" w:hAnsi="Times New Roman" w:cs="Times New Roman"/>
          <w:b/>
          <w:sz w:val="28"/>
          <w:szCs w:val="28"/>
        </w:rPr>
        <w:t xml:space="preserve"> </w:t>
      </w:r>
    </w:p>
    <w:p w:rsidR="001A54AC" w:rsidRPr="001A54AC" w:rsidRDefault="001A54AC" w:rsidP="001A54AC">
      <w:pPr>
        <w:tabs>
          <w:tab w:val="left" w:pos="426"/>
        </w:tabs>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«Тайны </w:t>
      </w:r>
      <w:r w:rsidR="00B767FD">
        <w:rPr>
          <w:rFonts w:ascii="Times New Roman" w:eastAsia="Times New Roman" w:hAnsi="Times New Roman" w:cs="Times New Roman"/>
          <w:b/>
          <w:sz w:val="28"/>
          <w:szCs w:val="28"/>
        </w:rPr>
        <w:t>методического</w:t>
      </w:r>
      <w:r>
        <w:rPr>
          <w:rFonts w:ascii="Times New Roman" w:eastAsia="Times New Roman" w:hAnsi="Times New Roman" w:cs="Times New Roman"/>
          <w:b/>
          <w:sz w:val="28"/>
          <w:szCs w:val="28"/>
        </w:rPr>
        <w:t xml:space="preserve"> сундука»</w:t>
      </w:r>
    </w:p>
    <w:p w:rsidR="001A54AC" w:rsidRDefault="001A54AC" w:rsidP="001A54AC">
      <w:pPr>
        <w:tabs>
          <w:tab w:val="left" w:pos="426"/>
        </w:tabs>
        <w:spacing w:after="0" w:line="240" w:lineRule="auto"/>
        <w:jc w:val="center"/>
        <w:rPr>
          <w:rFonts w:ascii="Times New Roman" w:eastAsia="Times New Roman" w:hAnsi="Times New Roman" w:cs="Times New Roman"/>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b/>
          <w:bCs/>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b/>
          <w:bCs/>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b/>
          <w:bCs/>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b/>
          <w:bCs/>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b/>
          <w:bCs/>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b/>
          <w:bCs/>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b/>
          <w:bCs/>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b/>
          <w:bCs/>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b/>
          <w:bCs/>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b/>
          <w:bCs/>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b/>
          <w:bCs/>
          <w:sz w:val="28"/>
          <w:szCs w:val="28"/>
        </w:rPr>
      </w:pPr>
    </w:p>
    <w:p w:rsidR="001A54AC" w:rsidRDefault="001A54AC" w:rsidP="001A54AC">
      <w:pPr>
        <w:tabs>
          <w:tab w:val="left" w:pos="426"/>
        </w:tabs>
        <w:spacing w:after="0" w:line="360" w:lineRule="auto"/>
        <w:rPr>
          <w:rFonts w:ascii="Times New Roman" w:eastAsia="Times New Roman" w:hAnsi="Times New Roman" w:cs="Times New Roman"/>
          <w:bCs/>
          <w:sz w:val="28"/>
          <w:szCs w:val="28"/>
        </w:rPr>
      </w:pPr>
      <w:r>
        <w:rPr>
          <w:rFonts w:ascii="Times New Roman" w:eastAsia="Times New Roman" w:hAnsi="Times New Roman" w:cs="Times New Roman"/>
          <w:b/>
          <w:bCs/>
          <w:sz w:val="28"/>
          <w:szCs w:val="28"/>
        </w:rPr>
        <w:t xml:space="preserve">Авторы: </w:t>
      </w:r>
      <w:r>
        <w:rPr>
          <w:rFonts w:ascii="Times New Roman" w:eastAsia="Times New Roman" w:hAnsi="Times New Roman" w:cs="Times New Roman"/>
          <w:bCs/>
          <w:sz w:val="28"/>
          <w:szCs w:val="28"/>
        </w:rPr>
        <w:t>Давыдова Анастасия Сергеевна, методист</w:t>
      </w:r>
    </w:p>
    <w:p w:rsidR="001A54AC" w:rsidRDefault="001A54AC" w:rsidP="001A54AC">
      <w:pPr>
        <w:tabs>
          <w:tab w:val="left" w:pos="426"/>
        </w:tabs>
        <w:spacing w:after="0" w:line="36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Базь Валентина Петровна, педагог-организатор</w:t>
      </w:r>
    </w:p>
    <w:p w:rsidR="001A54AC" w:rsidRDefault="001A54AC" w:rsidP="001A54AC">
      <w:pPr>
        <w:tabs>
          <w:tab w:val="left" w:pos="426"/>
        </w:tabs>
        <w:spacing w:after="0" w:line="36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Пляскина Ольга Геннадьевна, методист</w:t>
      </w:r>
    </w:p>
    <w:p w:rsidR="001A54AC" w:rsidRPr="00475C64" w:rsidRDefault="001A54AC" w:rsidP="001A54AC">
      <w:pPr>
        <w:tabs>
          <w:tab w:val="left" w:pos="426"/>
        </w:tabs>
        <w:spacing w:after="0" w:line="360" w:lineRule="auto"/>
        <w:rPr>
          <w:rFonts w:ascii="Times New Roman" w:eastAsia="Times New Roman" w:hAnsi="Times New Roman" w:cs="Times New Roman"/>
          <w:bCs/>
          <w:sz w:val="28"/>
          <w:szCs w:val="28"/>
        </w:rPr>
      </w:pPr>
      <w:r w:rsidRPr="00475C64">
        <w:rPr>
          <w:rFonts w:ascii="Times New Roman" w:eastAsia="Times New Roman" w:hAnsi="Times New Roman" w:cs="Times New Roman"/>
          <w:b/>
          <w:bCs/>
          <w:sz w:val="28"/>
          <w:szCs w:val="28"/>
        </w:rPr>
        <w:t>Участники:</w:t>
      </w:r>
      <w:r>
        <w:rPr>
          <w:rFonts w:ascii="Times New Roman" w:eastAsia="Times New Roman" w:hAnsi="Times New Roman" w:cs="Times New Roman"/>
          <w:b/>
          <w:bCs/>
          <w:sz w:val="28"/>
          <w:szCs w:val="28"/>
        </w:rPr>
        <w:t xml:space="preserve"> </w:t>
      </w:r>
      <w:r w:rsidRPr="00475C64">
        <w:rPr>
          <w:rFonts w:ascii="Times New Roman" w:eastAsia="Times New Roman" w:hAnsi="Times New Roman" w:cs="Times New Roman"/>
          <w:bCs/>
          <w:sz w:val="28"/>
          <w:szCs w:val="28"/>
        </w:rPr>
        <w:t>педагоги МАУДО</w:t>
      </w:r>
      <w:r w:rsidR="003F5D3B">
        <w:rPr>
          <w:rFonts w:ascii="Times New Roman" w:eastAsia="Times New Roman" w:hAnsi="Times New Roman" w:cs="Times New Roman"/>
          <w:bCs/>
          <w:sz w:val="28"/>
          <w:szCs w:val="28"/>
        </w:rPr>
        <w:t xml:space="preserve"> </w:t>
      </w:r>
      <w:r w:rsidRPr="00475C64">
        <w:rPr>
          <w:rFonts w:ascii="Times New Roman" w:eastAsia="Times New Roman" w:hAnsi="Times New Roman" w:cs="Times New Roman"/>
          <w:bCs/>
          <w:sz w:val="28"/>
          <w:szCs w:val="28"/>
        </w:rPr>
        <w:t>ДЮЦ «Восхождение»</w:t>
      </w:r>
    </w:p>
    <w:p w:rsidR="001A54AC" w:rsidRDefault="001A54AC" w:rsidP="001A54AC">
      <w:pPr>
        <w:tabs>
          <w:tab w:val="left" w:pos="426"/>
        </w:tabs>
        <w:spacing w:after="0" w:line="240" w:lineRule="auto"/>
        <w:jc w:val="center"/>
        <w:rPr>
          <w:rFonts w:ascii="Times New Roman" w:eastAsia="Times New Roman" w:hAnsi="Times New Roman" w:cs="Times New Roman"/>
          <w:b/>
          <w:bCs/>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b/>
          <w:bCs/>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b/>
          <w:bCs/>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b/>
          <w:bCs/>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b/>
          <w:bCs/>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b/>
          <w:bCs/>
          <w:sz w:val="28"/>
          <w:szCs w:val="28"/>
        </w:rPr>
      </w:pPr>
    </w:p>
    <w:p w:rsidR="001A54AC" w:rsidRDefault="001A54AC" w:rsidP="001A54AC">
      <w:pPr>
        <w:tabs>
          <w:tab w:val="left" w:pos="426"/>
        </w:tabs>
        <w:spacing w:after="0" w:line="240" w:lineRule="auto"/>
        <w:rPr>
          <w:rFonts w:ascii="Times New Roman" w:eastAsia="Times New Roman" w:hAnsi="Times New Roman" w:cs="Times New Roman"/>
          <w:b/>
          <w:bCs/>
          <w:sz w:val="28"/>
          <w:szCs w:val="28"/>
        </w:rPr>
      </w:pPr>
    </w:p>
    <w:p w:rsidR="008E55C7" w:rsidRDefault="008E55C7" w:rsidP="001A54AC">
      <w:pPr>
        <w:tabs>
          <w:tab w:val="left" w:pos="426"/>
        </w:tabs>
        <w:spacing w:after="0" w:line="240" w:lineRule="auto"/>
        <w:rPr>
          <w:rFonts w:ascii="Times New Roman" w:eastAsia="Times New Roman" w:hAnsi="Times New Roman" w:cs="Times New Roman"/>
          <w:b/>
          <w:bCs/>
          <w:sz w:val="28"/>
          <w:szCs w:val="28"/>
        </w:rPr>
      </w:pPr>
    </w:p>
    <w:p w:rsidR="001A54AC" w:rsidRDefault="001A54AC" w:rsidP="001A54AC">
      <w:pPr>
        <w:tabs>
          <w:tab w:val="left" w:pos="426"/>
        </w:tabs>
        <w:spacing w:after="0" w:line="240" w:lineRule="auto"/>
        <w:jc w:val="center"/>
        <w:rPr>
          <w:rFonts w:ascii="Times New Roman" w:eastAsia="Times New Roman" w:hAnsi="Times New Roman" w:cs="Times New Roman"/>
          <w:b/>
          <w:bCs/>
          <w:sz w:val="28"/>
          <w:szCs w:val="28"/>
        </w:rPr>
      </w:pPr>
    </w:p>
    <w:p w:rsidR="001A54AC" w:rsidRPr="00CC0C43" w:rsidRDefault="001A54AC" w:rsidP="001A54AC">
      <w:pPr>
        <w:spacing w:after="0"/>
        <w:jc w:val="center"/>
        <w:rPr>
          <w:rFonts w:ascii="Times New Roman" w:eastAsia="Times New Roman" w:hAnsi="Times New Roman" w:cs="Times New Roman"/>
          <w:sz w:val="28"/>
          <w:szCs w:val="24"/>
        </w:rPr>
      </w:pPr>
      <w:r w:rsidRPr="00CC0C43">
        <w:rPr>
          <w:rFonts w:ascii="Times New Roman" w:eastAsia="Times New Roman" w:hAnsi="Times New Roman" w:cs="Times New Roman"/>
          <w:sz w:val="28"/>
          <w:szCs w:val="24"/>
        </w:rPr>
        <w:t>г. Хабаровск</w:t>
      </w:r>
    </w:p>
    <w:p w:rsidR="001A54AC" w:rsidRDefault="001A54AC" w:rsidP="001A54AC">
      <w:pPr>
        <w:spacing w:after="0"/>
        <w:jc w:val="center"/>
        <w:rPr>
          <w:rFonts w:ascii="Times New Roman" w:eastAsia="Times New Roman" w:hAnsi="Times New Roman" w:cs="Times New Roman"/>
          <w:sz w:val="28"/>
          <w:szCs w:val="24"/>
        </w:rPr>
      </w:pPr>
      <w:r>
        <w:rPr>
          <w:rFonts w:ascii="Times New Roman" w:eastAsia="Times New Roman" w:hAnsi="Times New Roman" w:cs="Times New Roman"/>
          <w:sz w:val="28"/>
          <w:szCs w:val="24"/>
        </w:rPr>
        <w:t>2025 год</w:t>
      </w:r>
    </w:p>
    <w:p w:rsidR="000652E2" w:rsidRDefault="000652E2" w:rsidP="001A54AC">
      <w:pPr>
        <w:spacing w:after="0"/>
        <w:jc w:val="center"/>
        <w:rPr>
          <w:rFonts w:ascii="Times New Roman" w:eastAsia="Times New Roman" w:hAnsi="Times New Roman" w:cs="Times New Roman"/>
          <w:sz w:val="28"/>
          <w:szCs w:val="24"/>
        </w:rPr>
      </w:pPr>
    </w:p>
    <w:p w:rsidR="008E55C7" w:rsidRDefault="008E55C7" w:rsidP="008E55C7">
      <w:pPr>
        <w:tabs>
          <w:tab w:val="left" w:pos="426"/>
        </w:tabs>
        <w:spacing w:after="0"/>
        <w:jc w:val="center"/>
        <w:rPr>
          <w:rFonts w:ascii="Times New Roman" w:eastAsia="Times New Roman" w:hAnsi="Times New Roman" w:cs="Times New Roman"/>
          <w:b/>
          <w:bCs/>
          <w:sz w:val="28"/>
          <w:szCs w:val="28"/>
        </w:rPr>
      </w:pPr>
      <w:r w:rsidRPr="0028078E">
        <w:rPr>
          <w:rFonts w:ascii="Times New Roman" w:eastAsia="Times New Roman" w:hAnsi="Times New Roman" w:cs="Times New Roman"/>
          <w:b/>
          <w:bCs/>
          <w:sz w:val="28"/>
          <w:szCs w:val="28"/>
        </w:rPr>
        <w:lastRenderedPageBreak/>
        <w:t>Пояснительная записка</w:t>
      </w:r>
    </w:p>
    <w:p w:rsidR="008E55C7" w:rsidRDefault="008E55C7" w:rsidP="00781216">
      <w:pPr>
        <w:tabs>
          <w:tab w:val="left" w:pos="426"/>
        </w:tabs>
        <w:spacing w:after="0" w:line="360" w:lineRule="auto"/>
        <w:jc w:val="center"/>
        <w:rPr>
          <w:rFonts w:ascii="Times New Roman" w:eastAsia="Times New Roman" w:hAnsi="Times New Roman" w:cs="Times New Roman"/>
          <w:b/>
          <w:bCs/>
          <w:sz w:val="28"/>
          <w:szCs w:val="28"/>
        </w:rPr>
      </w:pPr>
    </w:p>
    <w:p w:rsidR="001A45CD" w:rsidRPr="001A45CD" w:rsidRDefault="001A45CD" w:rsidP="001A45CD">
      <w:pPr>
        <w:pStyle w:val="sc-jmpzu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ind w:firstLine="709"/>
        <w:jc w:val="both"/>
        <w:textAlignment w:val="baseline"/>
        <w:rPr>
          <w:spacing w:val="-5"/>
          <w:sz w:val="28"/>
          <w:szCs w:val="28"/>
        </w:rPr>
      </w:pPr>
      <w:r w:rsidRPr="001A45CD">
        <w:rPr>
          <w:rStyle w:val="sc-ejaja"/>
          <w:spacing w:val="-5"/>
          <w:sz w:val="28"/>
          <w:szCs w:val="28"/>
          <w:bdr w:val="none" w:sz="0" w:space="0" w:color="auto" w:frame="1"/>
        </w:rPr>
        <w:t>Эффективное общение между педагогами является важным фактором создания благоприятной атмосферы в любом образовательном учреждении. Оно способствует обмену опытом, совместному решению возникающих задач и поиску новых подходов в обучении. Совместная работа над общими целями укрепляет командный дух и мотивирует каждого участника коллектива.</w:t>
      </w:r>
    </w:p>
    <w:p w:rsidR="00796614" w:rsidRPr="00796614" w:rsidRDefault="001A45CD" w:rsidP="00796614">
      <w:pPr>
        <w:pStyle w:val="sc-jmpzu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ind w:firstLine="709"/>
        <w:jc w:val="both"/>
        <w:textAlignment w:val="baseline"/>
        <w:rPr>
          <w:spacing w:val="-5"/>
          <w:sz w:val="28"/>
          <w:szCs w:val="28"/>
          <w:bdr w:val="none" w:sz="0" w:space="0" w:color="auto" w:frame="1"/>
        </w:rPr>
      </w:pPr>
      <w:r w:rsidRPr="00796614">
        <w:rPr>
          <w:rStyle w:val="sc-ejaja"/>
          <w:spacing w:val="-5"/>
          <w:sz w:val="28"/>
          <w:szCs w:val="28"/>
          <w:bdr w:val="none" w:sz="0" w:space="0" w:color="auto" w:frame="1"/>
        </w:rPr>
        <w:t xml:space="preserve">С целью изучения уровня коммуникативности в коллективе МАУДО ДЮЦ «Восхождение» было проведено анкетирование среди 22 педагогов. Результаты показали, что, </w:t>
      </w:r>
      <w:r w:rsidR="00796614" w:rsidRPr="00796614">
        <w:rPr>
          <w:spacing w:val="-5"/>
          <w:sz w:val="28"/>
          <w:szCs w:val="28"/>
        </w:rPr>
        <w:t>все участники исследования считают важным поддерживать хорошие отношения с коллегами и легко находят с ними общий язык. Более 70% педагогов хотят улучшить свои коммуникативные навыки, хотя лишь 13,6% испытывают трудности в разрешении конфликтов. Степень взаимодействия варьируется: совместное проектирование программ чаще происходит иногда (36,4%), обмен опытом отмечается постоянным взаимодействием у 22,7%, организация мероприятий — часто (31,8%), поддержка в сложных ситуациях — постоянно (36,4%). Личные встречи и обсуждения считаются наиболее эффективной формой взаимодействия (90,9%). Недостаток времени назвали основной преградой для укрепления связей (54,5%). Улучшить взаимодействие помогут регулярные семинары и тренинги, совместные проекты и конкурсы, а также неформальные встречи (59,1%). Однако только 9,1% участников предложили идеи для улучшения взаимодействия, тогда как большинство (81,8%) не выразили конкретных предложений.</w:t>
      </w:r>
    </w:p>
    <w:p w:rsidR="001A45CD" w:rsidRPr="001A45CD" w:rsidRDefault="001A45CD" w:rsidP="001A45CD">
      <w:pPr>
        <w:pStyle w:val="sc-jmpzu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ind w:firstLine="709"/>
        <w:jc w:val="both"/>
        <w:textAlignment w:val="baseline"/>
        <w:rPr>
          <w:spacing w:val="-5"/>
          <w:sz w:val="28"/>
          <w:szCs w:val="28"/>
        </w:rPr>
      </w:pPr>
      <w:r w:rsidRPr="001A45CD">
        <w:rPr>
          <w:rStyle w:val="sc-ejaja"/>
          <w:spacing w:val="-5"/>
          <w:sz w:val="28"/>
          <w:szCs w:val="28"/>
          <w:bdr w:val="none" w:sz="0" w:space="0" w:color="auto" w:frame="1"/>
        </w:rPr>
        <w:t>Для преодоления этих трудностей и развития навыков эффективного общения и взаимодействия в коллективе было принято решение организовать квест-игру «Тайны методического сундука». Это мероприятие позволит создать условия для более тесного сотрудничества и обмена идеями, способствуя укреплению профессиональных связей и повышению мотивации педагогов.</w:t>
      </w:r>
    </w:p>
    <w:p w:rsidR="006B1E66" w:rsidRDefault="008E55C7" w:rsidP="000652E2">
      <w:pPr>
        <w:tabs>
          <w:tab w:val="left" w:pos="426"/>
        </w:tabs>
        <w:spacing w:after="0" w:line="360" w:lineRule="auto"/>
        <w:ind w:firstLine="709"/>
        <w:jc w:val="both"/>
        <w:rPr>
          <w:rFonts w:ascii="Times New Roman" w:hAnsi="Times New Roman" w:cs="Times New Roman"/>
          <w:spacing w:val="-5"/>
          <w:sz w:val="28"/>
          <w:szCs w:val="28"/>
        </w:rPr>
      </w:pPr>
      <w:r w:rsidRPr="008E55C7">
        <w:rPr>
          <w:rFonts w:ascii="Times New Roman" w:eastAsia="Times New Roman" w:hAnsi="Times New Roman" w:cs="Times New Roman"/>
          <w:b/>
          <w:sz w:val="28"/>
          <w:szCs w:val="28"/>
        </w:rPr>
        <w:t>Цель</w:t>
      </w:r>
      <w:r w:rsidR="001A45CD">
        <w:rPr>
          <w:rFonts w:ascii="Times New Roman" w:eastAsia="Times New Roman" w:hAnsi="Times New Roman" w:cs="Times New Roman"/>
          <w:b/>
          <w:sz w:val="28"/>
          <w:szCs w:val="28"/>
        </w:rPr>
        <w:t xml:space="preserve"> игры</w:t>
      </w:r>
      <w:r w:rsidRPr="008E55C7">
        <w:rPr>
          <w:rFonts w:ascii="Times New Roman" w:eastAsia="Times New Roman" w:hAnsi="Times New Roman" w:cs="Times New Roman"/>
          <w:b/>
          <w:sz w:val="28"/>
          <w:szCs w:val="28"/>
        </w:rPr>
        <w:t xml:space="preserve">: </w:t>
      </w:r>
      <w:r w:rsidR="00860F4B">
        <w:rPr>
          <w:rFonts w:ascii="Times New Roman" w:hAnsi="Times New Roman" w:cs="Times New Roman"/>
          <w:spacing w:val="-5"/>
          <w:sz w:val="28"/>
          <w:szCs w:val="28"/>
        </w:rPr>
        <w:t>Совершенствование</w:t>
      </w:r>
      <w:r w:rsidR="00860F4B" w:rsidRPr="005B2D0F">
        <w:rPr>
          <w:rFonts w:ascii="Times New Roman" w:hAnsi="Times New Roman" w:cs="Times New Roman"/>
          <w:spacing w:val="-5"/>
          <w:sz w:val="28"/>
          <w:szCs w:val="28"/>
        </w:rPr>
        <w:t xml:space="preserve"> коммуникативных навыков</w:t>
      </w:r>
      <w:r w:rsidR="00860F4B">
        <w:rPr>
          <w:rFonts w:ascii="Times New Roman" w:hAnsi="Times New Roman" w:cs="Times New Roman"/>
          <w:spacing w:val="-5"/>
          <w:sz w:val="28"/>
          <w:szCs w:val="28"/>
        </w:rPr>
        <w:t xml:space="preserve"> в педагогическом коллективе через совместную продуктивную творческую деятельность.</w:t>
      </w:r>
    </w:p>
    <w:p w:rsidR="003653A8" w:rsidRPr="000652E2" w:rsidRDefault="003653A8" w:rsidP="000652E2">
      <w:pPr>
        <w:tabs>
          <w:tab w:val="left" w:pos="426"/>
        </w:tabs>
        <w:spacing w:after="0" w:line="360" w:lineRule="auto"/>
        <w:ind w:firstLine="709"/>
        <w:jc w:val="both"/>
        <w:rPr>
          <w:rFonts w:ascii="Times New Roman" w:hAnsi="Times New Roman" w:cs="Times New Roman"/>
          <w:spacing w:val="-5"/>
          <w:sz w:val="28"/>
          <w:szCs w:val="28"/>
        </w:rPr>
      </w:pPr>
    </w:p>
    <w:p w:rsidR="008E55C7" w:rsidRDefault="008E55C7" w:rsidP="00781216">
      <w:pPr>
        <w:tabs>
          <w:tab w:val="left" w:pos="426"/>
        </w:tabs>
        <w:spacing w:after="0" w:line="360" w:lineRule="auto"/>
        <w:ind w:firstLine="709"/>
        <w:jc w:val="both"/>
        <w:rPr>
          <w:rFonts w:ascii="Times New Roman" w:eastAsia="Times New Roman" w:hAnsi="Times New Roman" w:cs="Times New Roman"/>
          <w:b/>
          <w:sz w:val="28"/>
          <w:szCs w:val="28"/>
        </w:rPr>
      </w:pPr>
      <w:r w:rsidRPr="008E55C7">
        <w:rPr>
          <w:rFonts w:ascii="Times New Roman" w:eastAsia="Times New Roman" w:hAnsi="Times New Roman" w:cs="Times New Roman"/>
          <w:b/>
          <w:sz w:val="28"/>
          <w:szCs w:val="28"/>
        </w:rPr>
        <w:lastRenderedPageBreak/>
        <w:t>Задачи:</w:t>
      </w:r>
    </w:p>
    <w:p w:rsidR="00860F4B" w:rsidRPr="000652E2" w:rsidRDefault="00860F4B" w:rsidP="00860F4B">
      <w:pPr>
        <w:pStyle w:val="a3"/>
        <w:numPr>
          <w:ilvl w:val="0"/>
          <w:numId w:val="4"/>
        </w:numPr>
        <w:tabs>
          <w:tab w:val="left" w:pos="426"/>
        </w:tabs>
        <w:spacing w:after="0" w:line="360" w:lineRule="auto"/>
        <w:ind w:left="0" w:firstLine="426"/>
        <w:jc w:val="both"/>
        <w:rPr>
          <w:rFonts w:ascii="Times New Roman" w:eastAsia="Times New Roman" w:hAnsi="Times New Roman" w:cs="Times New Roman"/>
          <w:sz w:val="28"/>
          <w:szCs w:val="28"/>
        </w:rPr>
      </w:pPr>
      <w:r w:rsidRPr="000652E2">
        <w:rPr>
          <w:rFonts w:ascii="Times New Roman" w:eastAsia="Times New Roman" w:hAnsi="Times New Roman" w:cs="Times New Roman"/>
          <w:sz w:val="28"/>
          <w:szCs w:val="28"/>
        </w:rPr>
        <w:t>Способствовать укреплению межличностных связей в профессиональной среде посредством коллективной работы.</w:t>
      </w:r>
    </w:p>
    <w:p w:rsidR="00860F4B" w:rsidRPr="000652E2" w:rsidRDefault="00860F4B" w:rsidP="00860F4B">
      <w:pPr>
        <w:pStyle w:val="a3"/>
        <w:numPr>
          <w:ilvl w:val="0"/>
          <w:numId w:val="4"/>
        </w:numPr>
        <w:spacing w:after="0" w:line="360" w:lineRule="auto"/>
        <w:ind w:left="0" w:firstLine="426"/>
        <w:jc w:val="both"/>
        <w:textAlignment w:val="baseline"/>
        <w:rPr>
          <w:rStyle w:val="sc-ejaja"/>
          <w:rFonts w:ascii="Times New Roman" w:eastAsia="Times New Roman" w:hAnsi="Times New Roman" w:cs="Times New Roman"/>
          <w:spacing w:val="-5"/>
          <w:sz w:val="28"/>
          <w:szCs w:val="28"/>
        </w:rPr>
      </w:pPr>
      <w:r w:rsidRPr="000652E2">
        <w:rPr>
          <w:rStyle w:val="sc-ejaja"/>
          <w:rFonts w:ascii="Times New Roman" w:hAnsi="Times New Roman" w:cs="Times New Roman"/>
          <w:bCs/>
          <w:spacing w:val="-5"/>
          <w:sz w:val="28"/>
          <w:szCs w:val="28"/>
          <w:bdr w:val="none" w:sz="0" w:space="0" w:color="auto" w:frame="1"/>
        </w:rPr>
        <w:t xml:space="preserve">Стимулировать творческий подход к решению </w:t>
      </w:r>
      <w:r w:rsidR="00A606FF" w:rsidRPr="000652E2">
        <w:rPr>
          <w:rStyle w:val="sc-ejaja"/>
          <w:rFonts w:ascii="Times New Roman" w:hAnsi="Times New Roman" w:cs="Times New Roman"/>
          <w:bCs/>
          <w:spacing w:val="-5"/>
          <w:sz w:val="28"/>
          <w:szCs w:val="28"/>
          <w:bdr w:val="none" w:sz="0" w:space="0" w:color="auto" w:frame="1"/>
        </w:rPr>
        <w:t xml:space="preserve">совместных </w:t>
      </w:r>
      <w:r w:rsidRPr="000652E2">
        <w:rPr>
          <w:rStyle w:val="sc-ejaja"/>
          <w:rFonts w:ascii="Times New Roman" w:hAnsi="Times New Roman" w:cs="Times New Roman"/>
          <w:bCs/>
          <w:spacing w:val="-5"/>
          <w:sz w:val="28"/>
          <w:szCs w:val="28"/>
          <w:bdr w:val="none" w:sz="0" w:space="0" w:color="auto" w:frame="1"/>
        </w:rPr>
        <w:t>профессиональных задач.</w:t>
      </w:r>
    </w:p>
    <w:p w:rsidR="001A45CD" w:rsidRPr="000652E2" w:rsidRDefault="00A606FF" w:rsidP="001A45CD">
      <w:pPr>
        <w:pStyle w:val="a3"/>
        <w:numPr>
          <w:ilvl w:val="0"/>
          <w:numId w:val="4"/>
        </w:numPr>
        <w:spacing w:after="0" w:line="360" w:lineRule="auto"/>
        <w:ind w:left="0" w:firstLine="426"/>
        <w:jc w:val="both"/>
        <w:textAlignment w:val="baseline"/>
        <w:rPr>
          <w:rFonts w:ascii="Times New Roman" w:eastAsia="Times New Roman" w:hAnsi="Times New Roman" w:cs="Times New Roman"/>
          <w:spacing w:val="-5"/>
          <w:sz w:val="28"/>
          <w:szCs w:val="28"/>
        </w:rPr>
      </w:pPr>
      <w:r w:rsidRPr="000652E2">
        <w:rPr>
          <w:rStyle w:val="sc-ejaja"/>
          <w:rFonts w:ascii="Times New Roman" w:hAnsi="Times New Roman" w:cs="Times New Roman"/>
          <w:bCs/>
          <w:spacing w:val="-5"/>
          <w:sz w:val="28"/>
          <w:szCs w:val="28"/>
          <w:bdr w:val="none" w:sz="0" w:space="0" w:color="auto" w:frame="1"/>
        </w:rPr>
        <w:t>Создать условия для совместной продуктивной творческой деятельности с помощью нестандартных форм работы с педагогическим коллективом.</w:t>
      </w:r>
    </w:p>
    <w:p w:rsidR="008E55C7" w:rsidRDefault="008E55C7" w:rsidP="00781216">
      <w:pPr>
        <w:spacing w:after="0" w:line="360" w:lineRule="auto"/>
        <w:ind w:firstLine="709"/>
        <w:jc w:val="both"/>
        <w:textAlignment w:val="baseline"/>
        <w:rPr>
          <w:rFonts w:ascii="Times New Roman" w:eastAsia="Times New Roman" w:hAnsi="Times New Roman" w:cs="Times New Roman"/>
          <w:b/>
          <w:spacing w:val="-5"/>
          <w:sz w:val="28"/>
          <w:szCs w:val="28"/>
        </w:rPr>
      </w:pPr>
      <w:r w:rsidRPr="008E15DD">
        <w:rPr>
          <w:rFonts w:ascii="Times New Roman" w:eastAsia="Times New Roman" w:hAnsi="Times New Roman" w:cs="Times New Roman"/>
          <w:b/>
          <w:spacing w:val="-5"/>
          <w:sz w:val="28"/>
          <w:szCs w:val="28"/>
        </w:rPr>
        <w:t>Ожидаемые результаты:</w:t>
      </w:r>
    </w:p>
    <w:p w:rsidR="00B6576C" w:rsidRPr="006052EA" w:rsidRDefault="006B1E66" w:rsidP="00781216">
      <w:pPr>
        <w:spacing w:after="0" w:line="360" w:lineRule="auto"/>
        <w:ind w:firstLine="426"/>
        <w:jc w:val="both"/>
        <w:textAlignment w:val="baseline"/>
        <w:rPr>
          <w:rFonts w:ascii="Times New Roman" w:hAnsi="Times New Roman" w:cs="Times New Roman"/>
          <w:b/>
          <w:spacing w:val="-5"/>
          <w:sz w:val="28"/>
          <w:szCs w:val="28"/>
        </w:rPr>
      </w:pPr>
      <w:r w:rsidRPr="006052EA">
        <w:rPr>
          <w:rFonts w:ascii="Times New Roman" w:hAnsi="Times New Roman" w:cs="Times New Roman"/>
          <w:b/>
          <w:spacing w:val="-5"/>
          <w:sz w:val="28"/>
          <w:szCs w:val="28"/>
        </w:rPr>
        <w:t>Участники:</w:t>
      </w:r>
    </w:p>
    <w:p w:rsidR="006B1E66" w:rsidRPr="000652E2" w:rsidRDefault="006B1E66" w:rsidP="00781216">
      <w:pPr>
        <w:spacing w:after="0" w:line="360" w:lineRule="auto"/>
        <w:ind w:firstLine="426"/>
        <w:jc w:val="both"/>
        <w:textAlignment w:val="baseline"/>
        <w:rPr>
          <w:rFonts w:ascii="Times New Roman" w:hAnsi="Times New Roman" w:cs="Times New Roman"/>
          <w:spacing w:val="-5"/>
          <w:sz w:val="28"/>
          <w:szCs w:val="28"/>
        </w:rPr>
      </w:pPr>
      <w:r>
        <w:rPr>
          <w:rFonts w:ascii="Times New Roman" w:hAnsi="Times New Roman" w:cs="Times New Roman"/>
          <w:spacing w:val="-5"/>
          <w:sz w:val="28"/>
          <w:szCs w:val="28"/>
        </w:rPr>
        <w:t>1</w:t>
      </w:r>
      <w:r w:rsidRPr="000652E2">
        <w:rPr>
          <w:rFonts w:ascii="Times New Roman" w:hAnsi="Times New Roman" w:cs="Times New Roman"/>
          <w:spacing w:val="-5"/>
          <w:sz w:val="28"/>
          <w:szCs w:val="28"/>
        </w:rPr>
        <w:t xml:space="preserve">. Улучшат свои коммуникативные навыки, научатся активно слушать, конструктивно обсуждать и договариваться, что приведет к установлению более доверительных и продуктивных отношений в </w:t>
      </w:r>
      <w:r w:rsidR="0007089C" w:rsidRPr="000652E2">
        <w:rPr>
          <w:rFonts w:ascii="Times New Roman" w:hAnsi="Times New Roman" w:cs="Times New Roman"/>
          <w:spacing w:val="-5"/>
          <w:sz w:val="28"/>
          <w:szCs w:val="28"/>
        </w:rPr>
        <w:t xml:space="preserve">педагогическом </w:t>
      </w:r>
      <w:r w:rsidRPr="000652E2">
        <w:rPr>
          <w:rFonts w:ascii="Times New Roman" w:hAnsi="Times New Roman" w:cs="Times New Roman"/>
          <w:spacing w:val="-5"/>
          <w:sz w:val="28"/>
          <w:szCs w:val="28"/>
        </w:rPr>
        <w:t>коллективе.</w:t>
      </w:r>
    </w:p>
    <w:p w:rsidR="006052EA" w:rsidRPr="000652E2" w:rsidRDefault="006B1E66" w:rsidP="006052EA">
      <w:pPr>
        <w:spacing w:after="0" w:line="360" w:lineRule="auto"/>
        <w:ind w:firstLine="426"/>
        <w:jc w:val="both"/>
        <w:textAlignment w:val="baseline"/>
        <w:rPr>
          <w:rFonts w:ascii="Times New Roman" w:hAnsi="Times New Roman" w:cs="Times New Roman"/>
          <w:spacing w:val="-5"/>
          <w:sz w:val="28"/>
          <w:szCs w:val="28"/>
        </w:rPr>
      </w:pPr>
      <w:r w:rsidRPr="000652E2">
        <w:rPr>
          <w:rFonts w:ascii="Times New Roman" w:hAnsi="Times New Roman" w:cs="Times New Roman"/>
          <w:spacing w:val="-5"/>
          <w:sz w:val="28"/>
          <w:szCs w:val="28"/>
        </w:rPr>
        <w:t>2</w:t>
      </w:r>
      <w:r w:rsidR="00CD6A51" w:rsidRPr="000652E2">
        <w:rPr>
          <w:rFonts w:ascii="Times New Roman" w:hAnsi="Times New Roman" w:cs="Times New Roman"/>
          <w:spacing w:val="-5"/>
          <w:sz w:val="28"/>
          <w:szCs w:val="28"/>
        </w:rPr>
        <w:t xml:space="preserve">. </w:t>
      </w:r>
      <w:r w:rsidRPr="000652E2">
        <w:rPr>
          <w:rFonts w:ascii="Times New Roman" w:hAnsi="Times New Roman" w:cs="Times New Roman"/>
          <w:spacing w:val="-5"/>
          <w:sz w:val="28"/>
          <w:szCs w:val="28"/>
        </w:rPr>
        <w:t>Проявят творческий подход к решению профессиональных задач.</w:t>
      </w:r>
    </w:p>
    <w:p w:rsidR="006052EA" w:rsidRPr="00CD6A51" w:rsidRDefault="006052EA" w:rsidP="000652E2">
      <w:pPr>
        <w:spacing w:after="0" w:line="360" w:lineRule="auto"/>
        <w:ind w:firstLine="426"/>
        <w:jc w:val="both"/>
        <w:textAlignment w:val="baseline"/>
        <w:rPr>
          <w:rFonts w:ascii="Times New Roman" w:hAnsi="Times New Roman" w:cs="Times New Roman"/>
          <w:spacing w:val="-5"/>
          <w:sz w:val="28"/>
          <w:szCs w:val="28"/>
        </w:rPr>
      </w:pPr>
      <w:r w:rsidRPr="000652E2">
        <w:rPr>
          <w:rFonts w:ascii="Times New Roman" w:hAnsi="Times New Roman" w:cs="Times New Roman"/>
          <w:spacing w:val="-5"/>
          <w:sz w:val="28"/>
          <w:szCs w:val="28"/>
        </w:rPr>
        <w:t xml:space="preserve">3. </w:t>
      </w:r>
      <w:r w:rsidRPr="000652E2">
        <w:rPr>
          <w:rFonts w:ascii="Times New Roman" w:eastAsia="Times New Roman" w:hAnsi="Times New Roman" w:cs="Times New Roman"/>
          <w:spacing w:val="-5"/>
          <w:sz w:val="28"/>
          <w:szCs w:val="28"/>
          <w:bdr w:val="none" w:sz="0" w:space="0" w:color="auto" w:frame="1"/>
        </w:rPr>
        <w:t>Овладеют новыми методами и формами работы, направленными на развитие эффективного взаимодействия в педагогическом коллективе.</w:t>
      </w:r>
    </w:p>
    <w:p w:rsidR="00B95701" w:rsidRPr="007B32CD" w:rsidRDefault="008E55C7" w:rsidP="00781216">
      <w:pPr>
        <w:pStyle w:val="a3"/>
        <w:tabs>
          <w:tab w:val="left" w:pos="426"/>
          <w:tab w:val="left" w:pos="993"/>
        </w:tabs>
        <w:spacing w:after="0" w:line="360" w:lineRule="auto"/>
        <w:ind w:left="0" w:firstLine="709"/>
        <w:jc w:val="both"/>
        <w:rPr>
          <w:rFonts w:ascii="Times New Roman" w:hAnsi="Times New Roman"/>
          <w:sz w:val="28"/>
          <w:szCs w:val="28"/>
        </w:rPr>
      </w:pPr>
      <w:r w:rsidRPr="007B32CD">
        <w:rPr>
          <w:rFonts w:ascii="Times New Roman" w:hAnsi="Times New Roman"/>
          <w:b/>
          <w:sz w:val="28"/>
          <w:szCs w:val="28"/>
        </w:rPr>
        <w:t>Формы и методы проведения:</w:t>
      </w:r>
      <w:r w:rsidRPr="007B32CD">
        <w:rPr>
          <w:rFonts w:ascii="Times New Roman" w:hAnsi="Times New Roman"/>
          <w:sz w:val="28"/>
          <w:szCs w:val="28"/>
        </w:rPr>
        <w:t xml:space="preserve"> </w:t>
      </w:r>
      <w:r w:rsidR="00B95701">
        <w:rPr>
          <w:rFonts w:ascii="Times New Roman" w:hAnsi="Times New Roman"/>
          <w:sz w:val="28"/>
          <w:szCs w:val="28"/>
        </w:rPr>
        <w:t xml:space="preserve">Игра проводится в формате квеста. </w:t>
      </w:r>
      <w:r w:rsidR="00B95701" w:rsidRPr="00855EBE">
        <w:rPr>
          <w:rFonts w:ascii="Times New Roman" w:hAnsi="Times New Roman"/>
          <w:bCs/>
          <w:iCs/>
          <w:sz w:val="28"/>
          <w:szCs w:val="28"/>
        </w:rPr>
        <w:t>В методике используются приемы:</w:t>
      </w:r>
      <w:r w:rsidR="00B95701" w:rsidRPr="007B32CD">
        <w:rPr>
          <w:rFonts w:ascii="Times New Roman" w:hAnsi="Times New Roman"/>
          <w:sz w:val="28"/>
          <w:szCs w:val="28"/>
          <w:shd w:val="clear" w:color="auto" w:fill="FFFFFF"/>
        </w:rPr>
        <w:t xml:space="preserve"> </w:t>
      </w:r>
      <w:r w:rsidR="00B95701">
        <w:rPr>
          <w:rFonts w:ascii="Times New Roman" w:hAnsi="Times New Roman"/>
          <w:sz w:val="28"/>
          <w:szCs w:val="28"/>
          <w:shd w:val="clear" w:color="auto" w:fill="FFFFFF"/>
        </w:rPr>
        <w:t>мозговой штурм, работа</w:t>
      </w:r>
      <w:r w:rsidR="00B95701" w:rsidRPr="007B32CD">
        <w:rPr>
          <w:rFonts w:ascii="Times New Roman" w:hAnsi="Times New Roman"/>
          <w:sz w:val="28"/>
          <w:szCs w:val="28"/>
          <w:shd w:val="clear" w:color="auto" w:fill="FFFFFF"/>
        </w:rPr>
        <w:t xml:space="preserve"> в </w:t>
      </w:r>
      <w:r w:rsidR="00B95701">
        <w:rPr>
          <w:rFonts w:ascii="Times New Roman" w:hAnsi="Times New Roman"/>
          <w:sz w:val="28"/>
          <w:szCs w:val="28"/>
          <w:shd w:val="clear" w:color="auto" w:fill="FFFFFF"/>
        </w:rPr>
        <w:t>группах,</w:t>
      </w:r>
      <w:r w:rsidR="00B95701" w:rsidRPr="002E7430">
        <w:rPr>
          <w:rFonts w:ascii="Times New Roman" w:hAnsi="Times New Roman"/>
          <w:sz w:val="28"/>
          <w:szCs w:val="28"/>
          <w:shd w:val="clear" w:color="auto" w:fill="FFFFFF"/>
        </w:rPr>
        <w:t xml:space="preserve"> </w:t>
      </w:r>
      <w:r w:rsidR="00B95701">
        <w:rPr>
          <w:rFonts w:ascii="Times New Roman" w:hAnsi="Times New Roman"/>
          <w:sz w:val="28"/>
          <w:szCs w:val="28"/>
          <w:shd w:val="clear" w:color="auto" w:fill="FFFFFF"/>
        </w:rPr>
        <w:t xml:space="preserve">решение </w:t>
      </w:r>
      <w:r w:rsidR="00781216">
        <w:rPr>
          <w:rFonts w:ascii="Times New Roman" w:hAnsi="Times New Roman"/>
          <w:sz w:val="28"/>
          <w:szCs w:val="28"/>
          <w:shd w:val="clear" w:color="auto" w:fill="FFFFFF"/>
        </w:rPr>
        <w:t>поставленных</w:t>
      </w:r>
      <w:r w:rsidR="00B95701">
        <w:rPr>
          <w:rFonts w:ascii="Times New Roman" w:hAnsi="Times New Roman"/>
          <w:sz w:val="28"/>
          <w:szCs w:val="28"/>
          <w:shd w:val="clear" w:color="auto" w:fill="FFFFFF"/>
        </w:rPr>
        <w:t xml:space="preserve"> задач</w:t>
      </w:r>
      <w:r w:rsidR="00B95701" w:rsidRPr="007B32CD">
        <w:rPr>
          <w:rFonts w:ascii="Times New Roman" w:hAnsi="Times New Roman"/>
          <w:sz w:val="28"/>
          <w:szCs w:val="28"/>
          <w:shd w:val="clear" w:color="auto" w:fill="FFFFFF"/>
        </w:rPr>
        <w:t>.</w:t>
      </w:r>
    </w:p>
    <w:p w:rsidR="008E55C7" w:rsidRDefault="008E55C7" w:rsidP="00781216">
      <w:pPr>
        <w:pStyle w:val="a3"/>
        <w:tabs>
          <w:tab w:val="left" w:pos="426"/>
          <w:tab w:val="left" w:pos="993"/>
        </w:tabs>
        <w:spacing w:after="0" w:line="360" w:lineRule="auto"/>
        <w:ind w:left="0" w:firstLine="709"/>
        <w:jc w:val="both"/>
        <w:rPr>
          <w:rFonts w:ascii="Times New Roman" w:hAnsi="Times New Roman"/>
          <w:b/>
          <w:sz w:val="28"/>
          <w:szCs w:val="28"/>
        </w:rPr>
      </w:pPr>
      <w:r w:rsidRPr="00861F6A">
        <w:rPr>
          <w:rFonts w:ascii="Times New Roman" w:hAnsi="Times New Roman"/>
          <w:b/>
          <w:sz w:val="28"/>
          <w:szCs w:val="28"/>
        </w:rPr>
        <w:t xml:space="preserve">Участники: </w:t>
      </w:r>
      <w:r w:rsidR="008E15DD" w:rsidRPr="00475C64">
        <w:rPr>
          <w:rFonts w:ascii="Times New Roman" w:eastAsia="Times New Roman" w:hAnsi="Times New Roman" w:cs="Times New Roman"/>
          <w:bCs/>
          <w:sz w:val="28"/>
          <w:szCs w:val="28"/>
        </w:rPr>
        <w:t>педагоги МАУДО</w:t>
      </w:r>
      <w:r w:rsidR="00877293">
        <w:rPr>
          <w:rFonts w:ascii="Times New Roman" w:eastAsia="Times New Roman" w:hAnsi="Times New Roman" w:cs="Times New Roman"/>
          <w:bCs/>
          <w:sz w:val="28"/>
          <w:szCs w:val="28"/>
        </w:rPr>
        <w:t xml:space="preserve"> </w:t>
      </w:r>
      <w:r w:rsidR="008E15DD" w:rsidRPr="00475C64">
        <w:rPr>
          <w:rFonts w:ascii="Times New Roman" w:eastAsia="Times New Roman" w:hAnsi="Times New Roman" w:cs="Times New Roman"/>
          <w:bCs/>
          <w:sz w:val="28"/>
          <w:szCs w:val="28"/>
        </w:rPr>
        <w:t>ДЮЦ «Восхождение»</w:t>
      </w:r>
      <w:r w:rsidR="00D822C5">
        <w:rPr>
          <w:rFonts w:ascii="Times New Roman" w:eastAsia="Times New Roman" w:hAnsi="Times New Roman" w:cs="Times New Roman"/>
          <w:bCs/>
          <w:sz w:val="28"/>
          <w:szCs w:val="28"/>
        </w:rPr>
        <w:t>.</w:t>
      </w:r>
    </w:p>
    <w:p w:rsidR="008E55C7" w:rsidRPr="00861F6A" w:rsidRDefault="008E55C7" w:rsidP="00781216">
      <w:pPr>
        <w:spacing w:after="0" w:line="360" w:lineRule="auto"/>
        <w:ind w:firstLine="709"/>
        <w:contextualSpacing/>
        <w:jc w:val="both"/>
        <w:rPr>
          <w:rFonts w:ascii="Times New Roman" w:hAnsi="Times New Roman"/>
          <w:b/>
          <w:sz w:val="28"/>
          <w:szCs w:val="28"/>
        </w:rPr>
      </w:pPr>
      <w:r w:rsidRPr="00861F6A">
        <w:rPr>
          <w:rFonts w:ascii="Times New Roman" w:hAnsi="Times New Roman"/>
          <w:b/>
          <w:sz w:val="28"/>
          <w:szCs w:val="28"/>
        </w:rPr>
        <w:t xml:space="preserve">Дата и место проведения: </w:t>
      </w:r>
      <w:r>
        <w:rPr>
          <w:rFonts w:ascii="Times New Roman" w:hAnsi="Times New Roman"/>
          <w:sz w:val="28"/>
          <w:szCs w:val="28"/>
        </w:rPr>
        <w:t>0</w:t>
      </w:r>
      <w:r w:rsidR="008E15DD">
        <w:rPr>
          <w:rFonts w:ascii="Times New Roman" w:hAnsi="Times New Roman"/>
          <w:sz w:val="28"/>
          <w:szCs w:val="28"/>
        </w:rPr>
        <w:t>7</w:t>
      </w:r>
      <w:r w:rsidRPr="00861F6A">
        <w:rPr>
          <w:rFonts w:ascii="Times New Roman" w:hAnsi="Times New Roman"/>
          <w:sz w:val="28"/>
          <w:szCs w:val="28"/>
        </w:rPr>
        <w:t>.</w:t>
      </w:r>
      <w:r w:rsidR="008E15DD">
        <w:rPr>
          <w:rFonts w:ascii="Times New Roman" w:hAnsi="Times New Roman"/>
          <w:sz w:val="28"/>
          <w:szCs w:val="28"/>
        </w:rPr>
        <w:t>03.2025</w:t>
      </w:r>
      <w:r w:rsidRPr="00861F6A">
        <w:rPr>
          <w:rFonts w:ascii="Times New Roman" w:hAnsi="Times New Roman"/>
          <w:sz w:val="28"/>
          <w:szCs w:val="28"/>
        </w:rPr>
        <w:t xml:space="preserve">, </w:t>
      </w:r>
      <w:r>
        <w:rPr>
          <w:rFonts w:ascii="Times New Roman" w:hAnsi="Times New Roman"/>
          <w:sz w:val="28"/>
          <w:szCs w:val="28"/>
        </w:rPr>
        <w:t xml:space="preserve">МАУДО ДЮЦ </w:t>
      </w:r>
      <w:r w:rsidRPr="00861F6A">
        <w:rPr>
          <w:rFonts w:ascii="Times New Roman" w:hAnsi="Times New Roman"/>
          <w:sz w:val="28"/>
          <w:szCs w:val="28"/>
        </w:rPr>
        <w:t>«Восхождение».</w:t>
      </w:r>
    </w:p>
    <w:p w:rsidR="008E15DD" w:rsidRDefault="008E55C7" w:rsidP="00781216">
      <w:pPr>
        <w:spacing w:after="0" w:line="360" w:lineRule="auto"/>
        <w:ind w:firstLine="709"/>
        <w:contextualSpacing/>
        <w:jc w:val="both"/>
        <w:rPr>
          <w:rFonts w:ascii="Times New Roman" w:hAnsi="Times New Roman"/>
          <w:sz w:val="28"/>
          <w:szCs w:val="28"/>
          <w:shd w:val="clear" w:color="auto" w:fill="FFFFFF"/>
        </w:rPr>
      </w:pPr>
      <w:r w:rsidRPr="00861F6A">
        <w:rPr>
          <w:rFonts w:ascii="Times New Roman" w:hAnsi="Times New Roman"/>
          <w:b/>
          <w:sz w:val="28"/>
          <w:szCs w:val="28"/>
          <w:shd w:val="clear" w:color="auto" w:fill="FFFFFF"/>
        </w:rPr>
        <w:t>Продолжительность</w:t>
      </w:r>
      <w:r w:rsidRPr="00861F6A">
        <w:rPr>
          <w:rFonts w:ascii="Times New Roman" w:hAnsi="Times New Roman"/>
          <w:sz w:val="28"/>
          <w:szCs w:val="28"/>
          <w:shd w:val="clear" w:color="auto" w:fill="FFFFFF"/>
        </w:rPr>
        <w:t xml:space="preserve">: </w:t>
      </w:r>
      <w:r w:rsidR="000652E2">
        <w:rPr>
          <w:rFonts w:ascii="Times New Roman" w:hAnsi="Times New Roman"/>
          <w:sz w:val="28"/>
          <w:szCs w:val="28"/>
          <w:shd w:val="clear" w:color="auto" w:fill="FFFFFF"/>
        </w:rPr>
        <w:t>90</w:t>
      </w:r>
      <w:r>
        <w:rPr>
          <w:rFonts w:ascii="Times New Roman" w:hAnsi="Times New Roman"/>
          <w:sz w:val="28"/>
          <w:szCs w:val="28"/>
          <w:shd w:val="clear" w:color="auto" w:fill="FFFFFF"/>
        </w:rPr>
        <w:t xml:space="preserve"> мин</w:t>
      </w:r>
      <w:r w:rsidRPr="00861F6A">
        <w:rPr>
          <w:rFonts w:ascii="Times New Roman" w:hAnsi="Times New Roman"/>
          <w:sz w:val="28"/>
          <w:szCs w:val="28"/>
          <w:shd w:val="clear" w:color="auto" w:fill="FFFFFF"/>
        </w:rPr>
        <w:t>.</w:t>
      </w:r>
    </w:p>
    <w:p w:rsidR="008E55C7" w:rsidRPr="008E15DD" w:rsidRDefault="008E55C7" w:rsidP="00781216">
      <w:pPr>
        <w:spacing w:after="0" w:line="360" w:lineRule="auto"/>
        <w:ind w:firstLine="709"/>
        <w:contextualSpacing/>
        <w:jc w:val="both"/>
        <w:rPr>
          <w:rFonts w:ascii="Times New Roman" w:hAnsi="Times New Roman"/>
          <w:sz w:val="28"/>
          <w:szCs w:val="28"/>
          <w:shd w:val="clear" w:color="auto" w:fill="FFFFFF"/>
        </w:rPr>
      </w:pPr>
      <w:r>
        <w:rPr>
          <w:rFonts w:ascii="Times New Roman" w:eastAsia="Times New Roman" w:hAnsi="Times New Roman" w:cs="Times New Roman"/>
          <w:b/>
          <w:sz w:val="28"/>
          <w:szCs w:val="28"/>
        </w:rPr>
        <w:t>Материально-техническое обеспечение</w:t>
      </w:r>
      <w:r w:rsidRPr="002E7430">
        <w:rPr>
          <w:rFonts w:ascii="Times New Roman" w:eastAsia="Times New Roman" w:hAnsi="Times New Roman" w:cs="Times New Roman"/>
          <w:b/>
          <w:sz w:val="28"/>
          <w:szCs w:val="28"/>
        </w:rPr>
        <w:t>:</w:t>
      </w:r>
      <w:r w:rsidR="008E15DD">
        <w:rPr>
          <w:rFonts w:ascii="Times New Roman" w:eastAsia="Times New Roman" w:hAnsi="Times New Roman" w:cs="Times New Roman"/>
          <w:sz w:val="28"/>
          <w:szCs w:val="28"/>
        </w:rPr>
        <w:t xml:space="preserve"> </w:t>
      </w:r>
      <w:r w:rsidR="003653A8">
        <w:rPr>
          <w:rFonts w:ascii="Times New Roman" w:eastAsia="Times New Roman" w:hAnsi="Times New Roman" w:cs="Times New Roman"/>
          <w:sz w:val="28"/>
          <w:szCs w:val="28"/>
        </w:rPr>
        <w:t>телевизор, ноутбук, музыкальная колонка, два микрофона, столы и стулья, ватманы, фломастеры, карандаши, ножницы, скотч, цветная бумага, клей, карточки с названиями профессий,</w:t>
      </w:r>
      <w:r w:rsidR="00431FB1">
        <w:rPr>
          <w:rFonts w:ascii="Times New Roman" w:eastAsia="Times New Roman" w:hAnsi="Times New Roman" w:cs="Times New Roman"/>
          <w:sz w:val="28"/>
          <w:szCs w:val="28"/>
        </w:rPr>
        <w:t xml:space="preserve"> ободки из картона,</w:t>
      </w:r>
      <w:r w:rsidR="003653A8">
        <w:rPr>
          <w:rFonts w:ascii="Times New Roman" w:eastAsia="Times New Roman" w:hAnsi="Times New Roman" w:cs="Times New Roman"/>
          <w:sz w:val="28"/>
          <w:szCs w:val="28"/>
        </w:rPr>
        <w:t xml:space="preserve"> карточки цветные,</w:t>
      </w:r>
      <w:r w:rsidR="00431FB1">
        <w:rPr>
          <w:rFonts w:ascii="Times New Roman" w:eastAsia="Times New Roman" w:hAnsi="Times New Roman" w:cs="Times New Roman"/>
          <w:sz w:val="28"/>
          <w:szCs w:val="28"/>
        </w:rPr>
        <w:t xml:space="preserve"> карточки с вариантами программ, список фраз для конкурса.</w:t>
      </w:r>
    </w:p>
    <w:p w:rsidR="009035D0" w:rsidRDefault="008E55C7" w:rsidP="00633929">
      <w:pPr>
        <w:tabs>
          <w:tab w:val="left" w:pos="993"/>
          <w:tab w:val="left" w:pos="1134"/>
        </w:tabs>
        <w:spacing w:after="0" w:line="360" w:lineRule="auto"/>
        <w:ind w:firstLine="709"/>
        <w:jc w:val="both"/>
        <w:rPr>
          <w:rFonts w:ascii="Times New Roman" w:hAnsi="Times New Roman"/>
          <w:sz w:val="28"/>
          <w:szCs w:val="28"/>
          <w:shd w:val="clear" w:color="auto" w:fill="FFFFFF"/>
        </w:rPr>
      </w:pPr>
      <w:r w:rsidRPr="00855EBE">
        <w:rPr>
          <w:rFonts w:ascii="Times New Roman" w:hAnsi="Times New Roman"/>
          <w:b/>
          <w:sz w:val="28"/>
          <w:szCs w:val="28"/>
          <w:shd w:val="clear" w:color="auto" w:fill="FFFFFF"/>
        </w:rPr>
        <w:t>Конечный продукт:</w:t>
      </w:r>
      <w:r w:rsidRPr="00855EBE">
        <w:rPr>
          <w:rFonts w:ascii="Times New Roman" w:hAnsi="Times New Roman"/>
          <w:sz w:val="28"/>
          <w:szCs w:val="28"/>
          <w:shd w:val="clear" w:color="auto" w:fill="FFFFFF"/>
        </w:rPr>
        <w:t xml:space="preserve"> </w:t>
      </w:r>
      <w:r w:rsidR="00C9677C">
        <w:rPr>
          <w:rFonts w:ascii="Times New Roman" w:hAnsi="Times New Roman"/>
          <w:sz w:val="28"/>
          <w:szCs w:val="28"/>
          <w:shd w:val="clear" w:color="auto" w:fill="FFFFFF"/>
        </w:rPr>
        <w:t>Новые формы работы с педагогическим коллективом по укреплению межличностных отношений.</w:t>
      </w:r>
    </w:p>
    <w:p w:rsidR="00633929" w:rsidRDefault="00633929" w:rsidP="00633929">
      <w:pPr>
        <w:tabs>
          <w:tab w:val="left" w:pos="993"/>
          <w:tab w:val="left" w:pos="1134"/>
        </w:tabs>
        <w:spacing w:after="0" w:line="360" w:lineRule="auto"/>
        <w:ind w:firstLine="709"/>
        <w:jc w:val="both"/>
        <w:rPr>
          <w:rFonts w:ascii="Times New Roman" w:hAnsi="Times New Roman"/>
          <w:sz w:val="28"/>
          <w:szCs w:val="28"/>
          <w:shd w:val="clear" w:color="auto" w:fill="FFFFFF"/>
        </w:rPr>
      </w:pPr>
    </w:p>
    <w:p w:rsidR="00633929" w:rsidRDefault="00633929" w:rsidP="00633929">
      <w:pPr>
        <w:tabs>
          <w:tab w:val="left" w:pos="993"/>
          <w:tab w:val="left" w:pos="1134"/>
        </w:tabs>
        <w:spacing w:after="0" w:line="360" w:lineRule="auto"/>
        <w:ind w:firstLine="709"/>
        <w:jc w:val="both"/>
        <w:rPr>
          <w:rFonts w:ascii="Times New Roman" w:hAnsi="Times New Roman"/>
          <w:sz w:val="28"/>
          <w:szCs w:val="28"/>
          <w:shd w:val="clear" w:color="auto" w:fill="FFFFFF"/>
        </w:rPr>
      </w:pPr>
    </w:p>
    <w:p w:rsidR="00633929" w:rsidRDefault="00633929" w:rsidP="00633929">
      <w:pPr>
        <w:tabs>
          <w:tab w:val="left" w:pos="993"/>
          <w:tab w:val="left" w:pos="1134"/>
        </w:tabs>
        <w:spacing w:after="0" w:line="360" w:lineRule="auto"/>
        <w:ind w:firstLine="709"/>
        <w:jc w:val="both"/>
        <w:rPr>
          <w:rFonts w:ascii="Times New Roman" w:hAnsi="Times New Roman"/>
          <w:sz w:val="28"/>
          <w:szCs w:val="28"/>
          <w:shd w:val="clear" w:color="auto" w:fill="FFFFFF"/>
        </w:rPr>
      </w:pPr>
    </w:p>
    <w:p w:rsidR="00633929" w:rsidRDefault="00633929" w:rsidP="00633929">
      <w:pPr>
        <w:tabs>
          <w:tab w:val="left" w:pos="993"/>
          <w:tab w:val="left" w:pos="1134"/>
        </w:tabs>
        <w:spacing w:after="0" w:line="360" w:lineRule="auto"/>
        <w:ind w:firstLine="709"/>
        <w:jc w:val="both"/>
        <w:rPr>
          <w:rFonts w:ascii="Times New Roman" w:hAnsi="Times New Roman"/>
          <w:sz w:val="28"/>
          <w:szCs w:val="28"/>
          <w:shd w:val="clear" w:color="auto" w:fill="FFFFFF"/>
        </w:rPr>
      </w:pPr>
    </w:p>
    <w:p w:rsidR="009035D0" w:rsidRPr="009035D0" w:rsidRDefault="009035D0" w:rsidP="00011282">
      <w:pPr>
        <w:tabs>
          <w:tab w:val="left" w:pos="993"/>
          <w:tab w:val="left" w:pos="1134"/>
        </w:tabs>
        <w:spacing w:after="0" w:line="360" w:lineRule="auto"/>
        <w:ind w:firstLine="709"/>
        <w:jc w:val="center"/>
        <w:rPr>
          <w:rFonts w:ascii="Times New Roman" w:hAnsi="Times New Roman"/>
          <w:b/>
          <w:sz w:val="28"/>
          <w:szCs w:val="28"/>
          <w:shd w:val="clear" w:color="auto" w:fill="FFFFFF"/>
        </w:rPr>
      </w:pPr>
      <w:r w:rsidRPr="009035D0">
        <w:rPr>
          <w:rFonts w:ascii="Times New Roman" w:hAnsi="Times New Roman"/>
          <w:b/>
          <w:sz w:val="28"/>
          <w:szCs w:val="28"/>
          <w:shd w:val="clear" w:color="auto" w:fill="FFFFFF"/>
        </w:rPr>
        <w:lastRenderedPageBreak/>
        <w:t>Ход мероприятия «</w:t>
      </w:r>
      <w:r w:rsidRPr="009035D0">
        <w:rPr>
          <w:rFonts w:ascii="Times New Roman" w:hAnsi="Times New Roman" w:cs="Times New Roman"/>
          <w:b/>
          <w:sz w:val="28"/>
          <w:szCs w:val="28"/>
        </w:rPr>
        <w:t>Тайны методического сундука»</w:t>
      </w:r>
    </w:p>
    <w:p w:rsidR="009035D0" w:rsidRDefault="00011282" w:rsidP="009035D0">
      <w:pPr>
        <w:jc w:val="center"/>
        <w:rPr>
          <w:rFonts w:ascii="Times New Roman" w:hAnsi="Times New Roman" w:cs="Times New Roman"/>
          <w:i/>
          <w:sz w:val="26"/>
          <w:szCs w:val="26"/>
        </w:rPr>
      </w:pPr>
      <w:r>
        <w:rPr>
          <w:rFonts w:ascii="Times New Roman" w:hAnsi="Times New Roman" w:cs="Times New Roman"/>
          <w:i/>
          <w:sz w:val="26"/>
          <w:szCs w:val="26"/>
        </w:rPr>
        <w:t xml:space="preserve">         </w:t>
      </w:r>
      <w:r w:rsidR="009035D0">
        <w:rPr>
          <w:rFonts w:ascii="Times New Roman" w:hAnsi="Times New Roman" w:cs="Times New Roman"/>
          <w:i/>
          <w:sz w:val="26"/>
          <w:szCs w:val="26"/>
        </w:rPr>
        <w:t>Квест-игра для педагогов дополнительного образования</w:t>
      </w:r>
    </w:p>
    <w:p w:rsidR="009035D0" w:rsidRDefault="009035D0" w:rsidP="00973C86">
      <w:pPr>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Краткий сюжет. Погружение.</w:t>
      </w:r>
    </w:p>
    <w:p w:rsidR="009035D0" w:rsidRPr="00011282" w:rsidRDefault="009035D0" w:rsidP="00973C86">
      <w:pPr>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Участники игры — группа опытных педагогов, работающих в сфере дополнительного образования. Однажды они получают загадочное письмо, в котором говорится, что легендарный методический сундук, содержащий уникальные материалы и методики, был спрятан много лет назад одним из великих педагогов прошлого. Чтобы найти этот сундук, участникам предстоит пройти ряд испытаний, связанных с педагогикой, творчеством и работой в команде.</w:t>
      </w:r>
    </w:p>
    <w:p w:rsidR="009035D0" w:rsidRDefault="009035D0" w:rsidP="00973C86">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1. Творческий старт</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Участников делят на несколько команд по 4–6 человек (жеребьевкой по цветам карточек).</w:t>
      </w:r>
    </w:p>
    <w:p w:rsidR="00BA5FFE" w:rsidRDefault="009035D0" w:rsidP="00BA5FF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Далее командам предстоит выбрать капитана, придумать название, а также слоган или девиз. На это командам дается 2-3 минуты. По истечении данного времени начинается представление команд.</w:t>
      </w:r>
    </w:p>
    <w:p w:rsidR="00633929" w:rsidRDefault="00633929" w:rsidP="00BA5FFE">
      <w:pPr>
        <w:spacing w:after="0" w:line="360" w:lineRule="auto"/>
        <w:ind w:firstLine="709"/>
        <w:jc w:val="both"/>
        <w:rPr>
          <w:rFonts w:ascii="Times New Roman" w:hAnsi="Times New Roman" w:cs="Times New Roman"/>
          <w:sz w:val="28"/>
          <w:szCs w:val="28"/>
        </w:rPr>
      </w:pPr>
    </w:p>
    <w:p w:rsidR="00BA5FFE" w:rsidRDefault="00BA5FFE" w:rsidP="00BA5FFE">
      <w:pPr>
        <w:spacing w:after="0" w:line="360" w:lineRule="auto"/>
        <w:ind w:firstLine="709"/>
        <w:jc w:val="center"/>
        <w:rPr>
          <w:rFonts w:ascii="Times New Roman" w:hAnsi="Times New Roman" w:cs="Times New Roman"/>
          <w:sz w:val="28"/>
          <w:szCs w:val="28"/>
        </w:rPr>
      </w:pPr>
      <w:r w:rsidRPr="00BA5FFE">
        <w:rPr>
          <w:rFonts w:ascii="Times New Roman" w:hAnsi="Times New Roman" w:cs="Times New Roman"/>
          <w:noProof/>
          <w:sz w:val="28"/>
          <w:szCs w:val="28"/>
        </w:rPr>
        <w:drawing>
          <wp:inline distT="0" distB="0" distL="0" distR="0">
            <wp:extent cx="4438650" cy="3034233"/>
            <wp:effectExtent l="114300" t="114300" r="114300" b="147320"/>
            <wp:docPr id="1" name="Рисунок 1" descr="C:\Users\Пользователь\Downloads\a8RaRDJhd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ownloads\a8RaRDJhdZE.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51830" cy="304324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BA5FFE" w:rsidRDefault="00BA5FFE" w:rsidP="00BA5FFE">
      <w:pPr>
        <w:spacing w:after="0" w:line="360" w:lineRule="auto"/>
        <w:ind w:firstLine="709"/>
        <w:jc w:val="center"/>
        <w:rPr>
          <w:rFonts w:ascii="Times New Roman" w:hAnsi="Times New Roman" w:cs="Times New Roman"/>
          <w:sz w:val="28"/>
          <w:szCs w:val="28"/>
        </w:rPr>
      </w:pPr>
      <w:r w:rsidRPr="00BA5FFE">
        <w:rPr>
          <w:rFonts w:ascii="Times New Roman" w:hAnsi="Times New Roman" w:cs="Times New Roman"/>
          <w:noProof/>
          <w:sz w:val="28"/>
          <w:szCs w:val="28"/>
        </w:rPr>
        <w:lastRenderedPageBreak/>
        <w:drawing>
          <wp:inline distT="0" distB="0" distL="0" distR="0">
            <wp:extent cx="4962525" cy="2791420"/>
            <wp:effectExtent l="133350" t="133350" r="142875" b="161925"/>
            <wp:docPr id="2" name="Рисунок 2" descr="C:\Users\Пользователь\Downloads\WbkutvoJqy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ownloads\WbkutvoJqyY.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99829" cy="281240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BA5FFE" w:rsidRDefault="00BA5FFE" w:rsidP="00BA5FFE">
      <w:pPr>
        <w:spacing w:after="0" w:line="360" w:lineRule="auto"/>
        <w:ind w:firstLine="709"/>
        <w:jc w:val="center"/>
        <w:rPr>
          <w:rFonts w:ascii="Times New Roman" w:hAnsi="Times New Roman" w:cs="Times New Roman"/>
          <w:sz w:val="28"/>
          <w:szCs w:val="28"/>
        </w:rPr>
      </w:pPr>
      <w:r w:rsidRPr="00BA5FFE">
        <w:rPr>
          <w:rFonts w:ascii="Times New Roman" w:hAnsi="Times New Roman" w:cs="Times New Roman"/>
          <w:noProof/>
          <w:sz w:val="28"/>
          <w:szCs w:val="28"/>
        </w:rPr>
        <w:drawing>
          <wp:inline distT="0" distB="0" distL="0" distR="0">
            <wp:extent cx="4991100" cy="3185726"/>
            <wp:effectExtent l="114300" t="114300" r="152400" b="148590"/>
            <wp:docPr id="3" name="Рисунок 3" descr="C:\Users\Пользователь\Downloads\zj3tzvEfr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льзователь\Downloads\zj3tzvEfrUk.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24458" cy="320701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BA5FFE" w:rsidRDefault="00BA5FFE" w:rsidP="00973C86">
      <w:pPr>
        <w:spacing w:after="0" w:line="360" w:lineRule="auto"/>
        <w:ind w:firstLine="709"/>
        <w:jc w:val="both"/>
        <w:rPr>
          <w:rFonts w:ascii="Times New Roman" w:hAnsi="Times New Roman" w:cs="Times New Roman"/>
          <w:sz w:val="28"/>
          <w:szCs w:val="28"/>
        </w:rPr>
      </w:pPr>
    </w:p>
    <w:p w:rsidR="009035D0" w:rsidRDefault="009035D0" w:rsidP="00973C86">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2. Мой тайный коллега</w:t>
      </w:r>
    </w:p>
    <w:p w:rsidR="009035D0" w:rsidRPr="00011282"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Организаторы заранее подготавливают карточки с профессиями, которые имеют отношение к дополнительному образованию (например, тренер, педагог-организатор, психолог, художник, хореограф и т.д.). Участнику на голову надевают ободок из картона, куда вставляется карточка с названием профессии. Сам участник карточку не видит, видят только его коллеги. Задавая наводящие вопросы, на которые можно ответить только «да» или «нет», участник должен догадаться, что за профессия написана на его карточке. Когда профессия </w:t>
      </w:r>
      <w:r>
        <w:rPr>
          <w:rFonts w:ascii="Times New Roman" w:hAnsi="Times New Roman" w:cs="Times New Roman"/>
          <w:sz w:val="28"/>
          <w:szCs w:val="28"/>
        </w:rPr>
        <w:lastRenderedPageBreak/>
        <w:t>отгадана, ободок с другой карточкой надевают на следующего участника. И так, пока все профессии не будут отгаданы. Либо, пока не выйдет время.</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b/>
          <w:i/>
          <w:sz w:val="28"/>
          <w:szCs w:val="28"/>
        </w:rPr>
        <w:t>Реквизит:</w:t>
      </w:r>
      <w:r>
        <w:rPr>
          <w:rFonts w:ascii="Times New Roman" w:hAnsi="Times New Roman" w:cs="Times New Roman"/>
          <w:sz w:val="28"/>
          <w:szCs w:val="28"/>
        </w:rPr>
        <w:t xml:space="preserve"> ободки из картона, карточки с названиями профессий.</w:t>
      </w:r>
    </w:p>
    <w:p w:rsidR="00BA5FFE" w:rsidRDefault="00BA5FFE" w:rsidP="00BA5FFE">
      <w:pPr>
        <w:spacing w:after="0" w:line="360" w:lineRule="auto"/>
        <w:jc w:val="center"/>
        <w:rPr>
          <w:rFonts w:ascii="Times New Roman" w:hAnsi="Times New Roman" w:cs="Times New Roman"/>
          <w:sz w:val="28"/>
          <w:szCs w:val="28"/>
        </w:rPr>
      </w:pPr>
      <w:r w:rsidRPr="00BA5FFE">
        <w:rPr>
          <w:rFonts w:ascii="Times New Roman" w:hAnsi="Times New Roman" w:cs="Times New Roman"/>
          <w:noProof/>
          <w:sz w:val="28"/>
          <w:szCs w:val="28"/>
        </w:rPr>
        <w:drawing>
          <wp:inline distT="0" distB="0" distL="0" distR="0" wp14:anchorId="66D7390A" wp14:editId="69B428D8">
            <wp:extent cx="5028565" cy="2828569"/>
            <wp:effectExtent l="133350" t="114300" r="153035" b="162560"/>
            <wp:docPr id="5" name="Рисунок 5" descr="C:\Users\Пользователь\Downloads\iWLTFwScmj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Пользователь\Downloads\iWLTFwScmjY.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4645" cy="283761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BA5FFE">
        <w:rPr>
          <w:rFonts w:ascii="Times New Roman" w:hAnsi="Times New Roman" w:cs="Times New Roman"/>
          <w:noProof/>
          <w:sz w:val="28"/>
          <w:szCs w:val="28"/>
        </w:rPr>
        <w:drawing>
          <wp:inline distT="0" distB="0" distL="0" distR="0" wp14:anchorId="5EEEF05E" wp14:editId="0F883618">
            <wp:extent cx="5000625" cy="2812852"/>
            <wp:effectExtent l="133350" t="133350" r="142875" b="159385"/>
            <wp:docPr id="4" name="Рисунок 4" descr="C:\Users\Пользователь\Downloads\cnB7TUEXB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ownloads\cnB7TUEXBTI.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20153" cy="282383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BA5FFE" w:rsidRDefault="00BA5FFE" w:rsidP="00973C86">
      <w:pPr>
        <w:spacing w:after="0" w:line="360" w:lineRule="auto"/>
        <w:ind w:firstLine="709"/>
        <w:jc w:val="both"/>
        <w:rPr>
          <w:rFonts w:ascii="Times New Roman" w:hAnsi="Times New Roman" w:cs="Times New Roman"/>
          <w:sz w:val="28"/>
          <w:szCs w:val="28"/>
        </w:rPr>
      </w:pPr>
    </w:p>
    <w:p w:rsidR="009035D0" w:rsidRDefault="009035D0" w:rsidP="00973C86">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3. Методическая головоломка. </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Представитель от команды вытягивает карточку с названием программы дополнительного образования.</w:t>
      </w:r>
    </w:p>
    <w:p w:rsidR="009035D0" w:rsidRDefault="009035D0" w:rsidP="00973C86">
      <w:pPr>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Варианты программ:</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Кулинарная школа</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 Мультимедиа (фото, видео, блогинг, радио)</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 Дизайн одежды</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4. Рукоделие (вышивка, шитье игрушек, бисероплетение и т.д.)</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 Керамика, гончарное дело</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6. Туризм</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7. Ракетостроение</w:t>
      </w:r>
    </w:p>
    <w:p w:rsidR="009035D0" w:rsidRDefault="009035D0" w:rsidP="00973C86">
      <w:pPr>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 xml:space="preserve">Задачи команды: </w:t>
      </w:r>
    </w:p>
    <w:p w:rsidR="009035D0" w:rsidRDefault="009035D0" w:rsidP="00973C86">
      <w:pPr>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 придумать оригинальное название своей программы;</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разработать учебный план или создать новый метод обучения в рамках полученной программы дополнительного образования.</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Например, им нужно придумать новый способ объяснения сложной темы или организовать необычное занятие без использования привычных инструментов.</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Команды должны предложить оригинальные решения и защитить свою концепцию. </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Для наглядности команды могут создать плакат или другой визуальный материал. Для этого командам выдается одинаковый набор материалов (ватман, ножницы, клей, журналы, фломастеры, маркеры).</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b/>
          <w:i/>
          <w:sz w:val="28"/>
          <w:szCs w:val="28"/>
        </w:rPr>
        <w:t>Реквизит:</w:t>
      </w:r>
      <w:r>
        <w:rPr>
          <w:rFonts w:ascii="Times New Roman" w:hAnsi="Times New Roman" w:cs="Times New Roman"/>
          <w:sz w:val="28"/>
          <w:szCs w:val="28"/>
        </w:rPr>
        <w:t xml:space="preserve"> карточки с названием программы, ватманы, маркеры или фломастеры. </w:t>
      </w:r>
    </w:p>
    <w:p w:rsidR="00633929" w:rsidRDefault="00633929" w:rsidP="00973C86">
      <w:pPr>
        <w:spacing w:after="0" w:line="360" w:lineRule="auto"/>
        <w:ind w:firstLine="709"/>
        <w:jc w:val="both"/>
        <w:rPr>
          <w:rFonts w:ascii="Times New Roman" w:hAnsi="Times New Roman" w:cs="Times New Roman"/>
          <w:sz w:val="28"/>
          <w:szCs w:val="28"/>
        </w:rPr>
      </w:pPr>
    </w:p>
    <w:p w:rsidR="00BA5FFE" w:rsidRDefault="00BA5FFE" w:rsidP="00BA5FFE">
      <w:pPr>
        <w:spacing w:after="0" w:line="360" w:lineRule="auto"/>
        <w:ind w:firstLine="709"/>
        <w:jc w:val="center"/>
        <w:rPr>
          <w:rFonts w:ascii="Times New Roman" w:hAnsi="Times New Roman" w:cs="Times New Roman"/>
          <w:sz w:val="28"/>
          <w:szCs w:val="28"/>
        </w:rPr>
      </w:pPr>
      <w:r w:rsidRPr="00BA5FFE">
        <w:rPr>
          <w:rFonts w:ascii="Times New Roman" w:hAnsi="Times New Roman" w:cs="Times New Roman"/>
          <w:noProof/>
          <w:sz w:val="28"/>
          <w:szCs w:val="28"/>
        </w:rPr>
        <w:drawing>
          <wp:inline distT="0" distB="0" distL="0" distR="0">
            <wp:extent cx="4943475" cy="2780705"/>
            <wp:effectExtent l="133350" t="133350" r="142875" b="172085"/>
            <wp:docPr id="6" name="Рисунок 6" descr="C:\Users\Пользователь\Downloads\eipdO7xYo9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Пользователь\Downloads\eipdO7xYo9Y.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56686" cy="278813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BA5FFE" w:rsidRDefault="00BA5FFE" w:rsidP="00BA5FFE">
      <w:pPr>
        <w:spacing w:after="0" w:line="360" w:lineRule="auto"/>
        <w:ind w:firstLine="709"/>
        <w:jc w:val="center"/>
        <w:rPr>
          <w:rFonts w:ascii="Times New Roman" w:hAnsi="Times New Roman" w:cs="Times New Roman"/>
          <w:sz w:val="28"/>
          <w:szCs w:val="28"/>
        </w:rPr>
      </w:pPr>
      <w:r w:rsidRPr="00BA5FFE">
        <w:rPr>
          <w:rFonts w:ascii="Times New Roman" w:hAnsi="Times New Roman" w:cs="Times New Roman"/>
          <w:noProof/>
          <w:sz w:val="28"/>
          <w:szCs w:val="28"/>
        </w:rPr>
        <w:lastRenderedPageBreak/>
        <w:drawing>
          <wp:inline distT="0" distB="0" distL="0" distR="0">
            <wp:extent cx="5019675" cy="2823567"/>
            <wp:effectExtent l="133350" t="114300" r="142875" b="167640"/>
            <wp:docPr id="7" name="Рисунок 7" descr="C:\Users\Пользователь\Downloads\rJufpKMjjv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Пользователь\Downloads\rJufpKMjjvU.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33467" cy="28313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9035D0" w:rsidRDefault="009035D0" w:rsidP="00973C86">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4. Креативная мозаика</w:t>
      </w:r>
    </w:p>
    <w:p w:rsidR="00011282"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Команда получает набор неполных фраз. Участники должны совместно придумать и оформить креативный постер с завершением этих фраз, отражающим их опыт работы в сфере дополнительного образования. Постеры могут включать рисунки, коллажи или другие элементы, которые помогут ярче представить их идеи. </w:t>
      </w:r>
    </w:p>
    <w:p w:rsidR="009035D0" w:rsidRDefault="009035D0" w:rsidP="00973C86">
      <w:pPr>
        <w:spacing w:after="0" w:line="360" w:lineRule="auto"/>
        <w:ind w:firstLine="709"/>
        <w:jc w:val="both"/>
        <w:rPr>
          <w:rFonts w:ascii="Times New Roman" w:hAnsi="Times New Roman" w:cs="Times New Roman"/>
          <w:sz w:val="28"/>
          <w:szCs w:val="28"/>
          <w:u w:val="single"/>
        </w:rPr>
      </w:pPr>
      <w:r>
        <w:rPr>
          <w:rFonts w:ascii="Times New Roman" w:hAnsi="Times New Roman" w:cs="Times New Roman"/>
          <w:sz w:val="28"/>
          <w:szCs w:val="28"/>
          <w:u w:val="single"/>
        </w:rPr>
        <w:t>Список фраз:</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"Лучший способ мотивировать детей — это..."</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 "Самые неожиданные результаты моей работы были, когда..."</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 "Взаимодействие с родителями становится проще, если..."</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 "Я считаю, что самый важный навык для педагога — это..."</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 "Вдохновение для новых идей я черпаю из..."</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6. "Когда я сталкиваюсь с трудной ситуацией, я ..."</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7. "Работа в команде позволяет..."</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8. "Мои любимые методы обучения включают..."</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9. "Я понял/поняла, что каждый ребенок уникален, когда..."</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10. "Готовясь к занятию, я всегда учитываю..."</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После завершения работы команда презентует свой постер. Участники должны рассказать о каждой фразе, объяснить свои мысли и идеи, которые за ней стоят.</w:t>
      </w:r>
    </w:p>
    <w:p w:rsidR="00973C86"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b/>
          <w:i/>
          <w:sz w:val="28"/>
          <w:szCs w:val="28"/>
        </w:rPr>
        <w:t>Реквизит:</w:t>
      </w:r>
      <w:r>
        <w:rPr>
          <w:rFonts w:ascii="Times New Roman" w:hAnsi="Times New Roman" w:cs="Times New Roman"/>
          <w:sz w:val="28"/>
          <w:szCs w:val="28"/>
        </w:rPr>
        <w:t xml:space="preserve"> карточки с фразами, ватманы, ножницы, клей, скотч, журналы, цветная бумага, маркеры или фломастеры</w:t>
      </w:r>
    </w:p>
    <w:p w:rsidR="00BA5FFE" w:rsidRDefault="00BA5FFE" w:rsidP="00BA5FFE">
      <w:pPr>
        <w:spacing w:after="0" w:line="360" w:lineRule="auto"/>
        <w:ind w:firstLine="709"/>
        <w:jc w:val="center"/>
        <w:rPr>
          <w:rFonts w:ascii="Times New Roman" w:hAnsi="Times New Roman" w:cs="Times New Roman"/>
          <w:sz w:val="28"/>
          <w:szCs w:val="28"/>
        </w:rPr>
      </w:pPr>
      <w:r w:rsidRPr="00BA5FFE">
        <w:rPr>
          <w:rFonts w:ascii="Times New Roman" w:hAnsi="Times New Roman" w:cs="Times New Roman"/>
          <w:noProof/>
          <w:sz w:val="28"/>
          <w:szCs w:val="28"/>
        </w:rPr>
        <w:lastRenderedPageBreak/>
        <w:drawing>
          <wp:inline distT="0" distB="0" distL="0" distR="0">
            <wp:extent cx="5219700" cy="2936082"/>
            <wp:effectExtent l="114300" t="114300" r="152400" b="150495"/>
            <wp:docPr id="8" name="Рисунок 8" descr="C:\Users\Пользователь\Downloads\C_UG5kr6J8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Пользователь\Downloads\C_UG5kr6J8o.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38807" cy="29468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9035D0" w:rsidRDefault="009035D0" w:rsidP="00973C86">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5. Мосты доверия</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данном задании команде предстоит построить "мост" из предоставленных материалов. Мост, как метафора, будет представлять собой нечто большее, чем просто конструкция. Он должен символизировать доверие и взаимопонимание. Участники могут использовать такие материалы, как:</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Картон</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Газетные или журнальные листы (или просто бумага)</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Карандаши</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Ленты</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Скотч</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Пластиковые стаканы</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Деревянные палочки</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Зубочистки и т.д.</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Перед началом основной работы команды обсуждают концепцию своего моста. Данная концепция должна отражать вопросы доверия, коммуникаций и их педагогического подхода.</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Участники смогут проявить креативность, размышляя о том, какой именно мост они создают: это может быть символический мост, который подразумевает объединение каких-либо разнородных аспектов, или утилитарный мост, который должен выдерживать определённый вес, показывая, как важно строить надёжные связи в образовательной среде.</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После завершения работы команда презентует свою конструкцию. Во время презентации они должны объяснить, как мост отражает их взаимодействие, и какие принципы доверия и коммуникации были реализованы в процессе.</w:t>
      </w:r>
    </w:p>
    <w:p w:rsidR="009035D0"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b/>
          <w:i/>
          <w:sz w:val="28"/>
          <w:szCs w:val="28"/>
        </w:rPr>
        <w:t xml:space="preserve">Реквизит: </w:t>
      </w:r>
      <w:r>
        <w:rPr>
          <w:rFonts w:ascii="Times New Roman" w:hAnsi="Times New Roman" w:cs="Times New Roman"/>
          <w:sz w:val="28"/>
          <w:szCs w:val="28"/>
        </w:rPr>
        <w:t>бумага, ножницы, скотч, журналы, газеты, картон, карандаши, ленты, пластиковые стаканы, зубочистки, деревянные палочки.</w:t>
      </w:r>
    </w:p>
    <w:p w:rsidR="00BA5FFE" w:rsidRDefault="0027340B" w:rsidP="0027340B">
      <w:pPr>
        <w:spacing w:after="0" w:line="360" w:lineRule="auto"/>
        <w:ind w:firstLine="709"/>
        <w:jc w:val="center"/>
        <w:rPr>
          <w:rFonts w:ascii="Times New Roman" w:hAnsi="Times New Roman" w:cs="Times New Roman"/>
          <w:sz w:val="28"/>
          <w:szCs w:val="28"/>
        </w:rPr>
      </w:pPr>
      <w:r w:rsidRPr="0027340B">
        <w:rPr>
          <w:rFonts w:ascii="Times New Roman" w:hAnsi="Times New Roman" w:cs="Times New Roman"/>
          <w:noProof/>
          <w:sz w:val="28"/>
          <w:szCs w:val="28"/>
        </w:rPr>
        <w:drawing>
          <wp:inline distT="0" distB="0" distL="0" distR="0">
            <wp:extent cx="5148862" cy="2896235"/>
            <wp:effectExtent l="114300" t="114300" r="109220" b="151765"/>
            <wp:docPr id="9" name="Рисунок 9" descr="C:\Users\Пользователь\Downloads\qPEBFVzcbK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Пользователь\Downloads\qPEBFVzcbK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60348" cy="290269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27340B" w:rsidRDefault="0027340B" w:rsidP="0027340B">
      <w:pPr>
        <w:spacing w:after="0" w:line="360" w:lineRule="auto"/>
        <w:ind w:firstLine="709"/>
        <w:jc w:val="center"/>
        <w:rPr>
          <w:rFonts w:ascii="Times New Roman" w:hAnsi="Times New Roman" w:cs="Times New Roman"/>
          <w:sz w:val="28"/>
          <w:szCs w:val="28"/>
        </w:rPr>
      </w:pPr>
      <w:r w:rsidRPr="0027340B">
        <w:rPr>
          <w:rFonts w:ascii="Times New Roman" w:hAnsi="Times New Roman" w:cs="Times New Roman"/>
          <w:noProof/>
          <w:sz w:val="28"/>
          <w:szCs w:val="28"/>
        </w:rPr>
        <w:drawing>
          <wp:inline distT="0" distB="0" distL="0" distR="0">
            <wp:extent cx="5143500" cy="2893219"/>
            <wp:effectExtent l="114300" t="114300" r="114300" b="154940"/>
            <wp:docPr id="10" name="Рисунок 10" descr="C:\Users\Пользователь\Downloads\dk_4g3vBn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Пользователь\Downloads\dk_4g3vBnAo.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66932" cy="2906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9035D0" w:rsidRDefault="009035D0" w:rsidP="00973C86">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Финал. </w:t>
      </w:r>
    </w:p>
    <w:p w:rsidR="009459B8" w:rsidRDefault="009035D0" w:rsidP="00973C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Команда, набравшая наибольшее количество баллов по результатам игры (или же все команды), получает символический ключ от методического сундука, внутри которого находятся ценные методические материалы, книги и </w:t>
      </w:r>
      <w:r>
        <w:rPr>
          <w:rFonts w:ascii="Times New Roman" w:hAnsi="Times New Roman" w:cs="Times New Roman"/>
          <w:sz w:val="28"/>
          <w:szCs w:val="28"/>
        </w:rPr>
        <w:lastRenderedPageBreak/>
        <w:t>сувениры. Все участники получают сертификаты уч</w:t>
      </w:r>
      <w:r w:rsidR="00E545D2">
        <w:rPr>
          <w:rFonts w:ascii="Times New Roman" w:hAnsi="Times New Roman" w:cs="Times New Roman"/>
          <w:sz w:val="28"/>
          <w:szCs w:val="28"/>
        </w:rPr>
        <w:t>астия и благодарственные письма.</w:t>
      </w:r>
    </w:p>
    <w:p w:rsidR="00633929" w:rsidRDefault="00633929" w:rsidP="00633929">
      <w:pPr>
        <w:spacing w:after="0" w:line="360" w:lineRule="auto"/>
        <w:ind w:firstLine="709"/>
        <w:jc w:val="center"/>
        <w:rPr>
          <w:rFonts w:ascii="Times New Roman" w:hAnsi="Times New Roman" w:cs="Times New Roman"/>
          <w:sz w:val="28"/>
          <w:szCs w:val="28"/>
        </w:rPr>
      </w:pPr>
      <w:r w:rsidRPr="00633929">
        <w:rPr>
          <w:rFonts w:ascii="Times New Roman" w:hAnsi="Times New Roman" w:cs="Times New Roman"/>
          <w:noProof/>
          <w:sz w:val="28"/>
          <w:szCs w:val="28"/>
        </w:rPr>
        <w:drawing>
          <wp:inline distT="0" distB="0" distL="0" distR="0">
            <wp:extent cx="4757120" cy="3276600"/>
            <wp:effectExtent l="114300" t="114300" r="100965" b="152400"/>
            <wp:docPr id="12" name="Рисунок 12" descr="C:\Users\Пользователь\Downloads\dOMBxHu6s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Пользователь\Downloads\dOMBxHu6sEc.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84107" cy="329518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151E08" w:rsidRPr="00DF6E39" w:rsidRDefault="00633929" w:rsidP="00DF6E39">
      <w:pPr>
        <w:spacing w:after="0" w:line="360" w:lineRule="auto"/>
        <w:ind w:firstLine="709"/>
        <w:jc w:val="center"/>
        <w:rPr>
          <w:rFonts w:ascii="Times New Roman" w:hAnsi="Times New Roman" w:cs="Times New Roman"/>
          <w:sz w:val="28"/>
          <w:szCs w:val="28"/>
        </w:rPr>
      </w:pPr>
      <w:r w:rsidRPr="00633929">
        <w:rPr>
          <w:rFonts w:ascii="Times New Roman" w:hAnsi="Times New Roman" w:cs="Times New Roman"/>
          <w:noProof/>
          <w:sz w:val="28"/>
          <w:szCs w:val="28"/>
        </w:rPr>
        <w:drawing>
          <wp:inline distT="0" distB="0" distL="0" distR="0">
            <wp:extent cx="4742180" cy="2667477"/>
            <wp:effectExtent l="133350" t="133350" r="153670" b="171450"/>
            <wp:docPr id="11" name="Рисунок 11" descr="C:\Users\Пользователь\Downloads\gXm5kP5bj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Пользователь\Downloads\gXm5kP5bjEw.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84637" cy="269135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9459B8" w:rsidRPr="009459B8" w:rsidRDefault="009459B8" w:rsidP="00973C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20"/>
        <w:jc w:val="center"/>
        <w:textAlignment w:val="baseline"/>
        <w:rPr>
          <w:rFonts w:ascii="Times New Roman" w:eastAsia="Times New Roman" w:hAnsi="Times New Roman" w:cs="Times New Roman"/>
          <w:b/>
          <w:spacing w:val="-5"/>
          <w:sz w:val="28"/>
          <w:szCs w:val="28"/>
        </w:rPr>
      </w:pPr>
      <w:r w:rsidRPr="009459B8">
        <w:rPr>
          <w:rFonts w:ascii="Times New Roman" w:eastAsia="Times New Roman" w:hAnsi="Times New Roman" w:cs="Times New Roman"/>
          <w:b/>
          <w:spacing w:val="-5"/>
          <w:sz w:val="28"/>
          <w:szCs w:val="28"/>
          <w:bdr w:val="none" w:sz="0" w:space="0" w:color="auto" w:frame="1"/>
        </w:rPr>
        <w:t>Заключение</w:t>
      </w:r>
    </w:p>
    <w:p w:rsidR="009459B8" w:rsidRPr="009459B8" w:rsidRDefault="009459B8" w:rsidP="00973C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20"/>
        <w:jc w:val="both"/>
        <w:textAlignment w:val="baseline"/>
        <w:rPr>
          <w:rFonts w:ascii="Times New Roman" w:eastAsia="Times New Roman" w:hAnsi="Times New Roman" w:cs="Times New Roman"/>
          <w:spacing w:val="-5"/>
          <w:sz w:val="28"/>
          <w:szCs w:val="28"/>
          <w:bdr w:val="none" w:sz="0" w:space="0" w:color="auto" w:frame="1"/>
        </w:rPr>
      </w:pPr>
      <w:r w:rsidRPr="009459B8">
        <w:rPr>
          <w:rFonts w:ascii="Times New Roman" w:eastAsia="Times New Roman" w:hAnsi="Times New Roman" w:cs="Times New Roman"/>
          <w:spacing w:val="-5"/>
          <w:sz w:val="28"/>
          <w:szCs w:val="28"/>
          <w:bdr w:val="none" w:sz="0" w:space="0" w:color="auto" w:frame="1"/>
        </w:rPr>
        <w:t xml:space="preserve">Проведенная квест-игра «Тайны методического сундука» стала значимым событием для педагогического коллектива МАУДО ДЮЦ «Восхождение». Мероприятие позволило участникам развить коммуникативные навыки, укрепить профессиональные связи и повысить уровень взаимодействия внутри коллектива. Благодаря различным этапам игры, включая творческие задания, мозговую атаку и работу в командах, педагоги смогли проявить себя в новых ролях, </w:t>
      </w:r>
      <w:r w:rsidRPr="009459B8">
        <w:rPr>
          <w:rFonts w:ascii="Times New Roman" w:eastAsia="Times New Roman" w:hAnsi="Times New Roman" w:cs="Times New Roman"/>
          <w:spacing w:val="-5"/>
          <w:sz w:val="28"/>
          <w:szCs w:val="28"/>
          <w:bdr w:val="none" w:sz="0" w:space="0" w:color="auto" w:frame="1"/>
        </w:rPr>
        <w:lastRenderedPageBreak/>
        <w:t>продемонстрировать свои способности к сотрудничеству и креативному мышлению.</w:t>
      </w:r>
    </w:p>
    <w:p w:rsidR="009459B8" w:rsidRDefault="009459B8" w:rsidP="00973C86">
      <w:pPr>
        <w:pStyle w:val="sc-uhnf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ind w:firstLine="720"/>
        <w:jc w:val="both"/>
        <w:textAlignment w:val="baseline"/>
        <w:rPr>
          <w:rStyle w:val="sc-fhsyak"/>
          <w:spacing w:val="-5"/>
          <w:sz w:val="28"/>
          <w:szCs w:val="28"/>
          <w:bdr w:val="none" w:sz="0" w:space="0" w:color="auto" w:frame="1"/>
        </w:rPr>
      </w:pPr>
      <w:r>
        <w:rPr>
          <w:rStyle w:val="sc-fhsyak"/>
          <w:spacing w:val="-5"/>
          <w:sz w:val="28"/>
          <w:szCs w:val="28"/>
          <w:bdr w:val="none" w:sz="0" w:space="0" w:color="auto" w:frame="1"/>
        </w:rPr>
        <w:t>По завершению игры было проведено анкетирование, которое</w:t>
      </w:r>
      <w:r w:rsidRPr="009459B8">
        <w:rPr>
          <w:rStyle w:val="sc-fhsyak"/>
          <w:spacing w:val="-5"/>
          <w:sz w:val="28"/>
          <w:szCs w:val="28"/>
          <w:bdr w:val="none" w:sz="0" w:space="0" w:color="auto" w:frame="1"/>
        </w:rPr>
        <w:t xml:space="preserve"> показало высокую степень удовлетворенности участников проведенным мероприятием: 100% опрошенных отметили, что остались довольны форматом игры, и оценили её как полезное событие для своего профессионального роста.</w:t>
      </w:r>
    </w:p>
    <w:p w:rsidR="00B80845" w:rsidRDefault="00B80845" w:rsidP="00973C86">
      <w:pPr>
        <w:pStyle w:val="sc-uhnf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ind w:firstLine="720"/>
        <w:jc w:val="both"/>
        <w:textAlignment w:val="baseline"/>
        <w:rPr>
          <w:spacing w:val="-5"/>
          <w:sz w:val="28"/>
          <w:szCs w:val="28"/>
        </w:rPr>
      </w:pPr>
      <w:r w:rsidRPr="00B80845">
        <w:rPr>
          <w:noProof/>
          <w:spacing w:val="-5"/>
          <w:sz w:val="28"/>
          <w:szCs w:val="28"/>
        </w:rPr>
        <w:drawing>
          <wp:inline distT="0" distB="0" distL="0" distR="0">
            <wp:extent cx="4765547" cy="2247900"/>
            <wp:effectExtent l="152400" t="152400" r="359410" b="361950"/>
            <wp:docPr id="13" name="Рисунок 13" descr="C:\Users\Пользователь\Pictures\Screenshots\Screenshot 2025-04-04 1202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Pictures\Screenshots\Screenshot 2025-04-04 120205.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90581" cy="2259708"/>
                    </a:xfrm>
                    <a:prstGeom prst="rect">
                      <a:avLst/>
                    </a:prstGeom>
                    <a:ln>
                      <a:noFill/>
                    </a:ln>
                    <a:effectLst>
                      <a:outerShdw blurRad="292100" dist="139700" dir="2700000" algn="tl" rotWithShape="0">
                        <a:srgbClr val="333333">
                          <a:alpha val="65000"/>
                        </a:srgbClr>
                      </a:outerShdw>
                    </a:effectLst>
                  </pic:spPr>
                </pic:pic>
              </a:graphicData>
            </a:graphic>
          </wp:inline>
        </w:drawing>
      </w:r>
    </w:p>
    <w:p w:rsidR="00B80845" w:rsidRPr="009459B8" w:rsidRDefault="00B80845" w:rsidP="00973C86">
      <w:pPr>
        <w:pStyle w:val="sc-uhnf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ind w:firstLine="720"/>
        <w:jc w:val="both"/>
        <w:textAlignment w:val="baseline"/>
        <w:rPr>
          <w:spacing w:val="-5"/>
          <w:sz w:val="28"/>
          <w:szCs w:val="28"/>
        </w:rPr>
      </w:pPr>
      <w:r w:rsidRPr="00B80845">
        <w:rPr>
          <w:noProof/>
          <w:spacing w:val="-5"/>
          <w:sz w:val="28"/>
          <w:szCs w:val="28"/>
        </w:rPr>
        <w:drawing>
          <wp:inline distT="0" distB="0" distL="0" distR="0">
            <wp:extent cx="4838700" cy="2016343"/>
            <wp:effectExtent l="152400" t="152400" r="361950" b="365125"/>
            <wp:docPr id="14" name="Рисунок 14" descr="C:\Users\Пользователь\Pictures\Screenshots\Screenshot 2025-04-04 1203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Pictures\Screenshots\Screenshot 2025-04-04 120307.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85094" cy="2035676"/>
                    </a:xfrm>
                    <a:prstGeom prst="rect">
                      <a:avLst/>
                    </a:prstGeom>
                    <a:ln>
                      <a:noFill/>
                    </a:ln>
                    <a:effectLst>
                      <a:outerShdw blurRad="292100" dist="139700" dir="2700000" algn="tl" rotWithShape="0">
                        <a:srgbClr val="333333">
                          <a:alpha val="65000"/>
                        </a:srgbClr>
                      </a:outerShdw>
                    </a:effectLst>
                  </pic:spPr>
                </pic:pic>
              </a:graphicData>
            </a:graphic>
          </wp:inline>
        </w:drawing>
      </w:r>
    </w:p>
    <w:p w:rsidR="009459B8" w:rsidRPr="009459B8" w:rsidRDefault="009459B8" w:rsidP="00973C86">
      <w:pPr>
        <w:pStyle w:val="sc-uhnf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ind w:firstLine="720"/>
        <w:jc w:val="both"/>
        <w:textAlignment w:val="baseline"/>
        <w:rPr>
          <w:spacing w:val="-5"/>
          <w:sz w:val="28"/>
          <w:szCs w:val="28"/>
        </w:rPr>
      </w:pPr>
      <w:r w:rsidRPr="009459B8">
        <w:rPr>
          <w:rStyle w:val="sc-fhsyak"/>
          <w:spacing w:val="-5"/>
          <w:sz w:val="28"/>
          <w:szCs w:val="28"/>
          <w:bdr w:val="none" w:sz="0" w:space="0" w:color="auto" w:frame="1"/>
        </w:rPr>
        <w:t>Анализ результатов опроса выявил следующие ключевые моменты:</w:t>
      </w:r>
    </w:p>
    <w:p w:rsidR="009459B8" w:rsidRPr="009459B8" w:rsidRDefault="009459B8" w:rsidP="00973C86">
      <w:pPr>
        <w:pStyle w:val="HTML"/>
        <w:numPr>
          <w:ilvl w:val="0"/>
          <w:numId w:val="8"/>
        </w:numPr>
        <w:tabs>
          <w:tab w:val="clear" w:pos="720"/>
        </w:tabs>
        <w:spacing w:line="360" w:lineRule="auto"/>
        <w:ind w:left="0" w:firstLine="567"/>
        <w:jc w:val="both"/>
        <w:textAlignment w:val="baseline"/>
        <w:rPr>
          <w:rFonts w:ascii="Times New Roman" w:hAnsi="Times New Roman" w:cs="Times New Roman"/>
          <w:spacing w:val="-5"/>
          <w:sz w:val="28"/>
          <w:szCs w:val="28"/>
        </w:rPr>
      </w:pPr>
      <w:r w:rsidRPr="009459B8">
        <w:rPr>
          <w:rStyle w:val="sc-fhsyak"/>
          <w:rFonts w:ascii="Times New Roman" w:hAnsi="Times New Roman" w:cs="Times New Roman"/>
          <w:b/>
          <w:bCs/>
          <w:spacing w:val="-5"/>
          <w:sz w:val="28"/>
          <w:szCs w:val="28"/>
          <w:bdr w:val="none" w:sz="0" w:space="0" w:color="auto" w:frame="1"/>
        </w:rPr>
        <w:t>Высокая оценка формата:</w:t>
      </w:r>
      <w:r w:rsidRPr="009459B8">
        <w:rPr>
          <w:rStyle w:val="sc-fhsyak"/>
          <w:rFonts w:ascii="Times New Roman" w:hAnsi="Times New Roman" w:cs="Times New Roman"/>
          <w:spacing w:val="-5"/>
          <w:sz w:val="28"/>
          <w:szCs w:val="28"/>
          <w:bdr w:val="none" w:sz="0" w:space="0" w:color="auto" w:frame="1"/>
        </w:rPr>
        <w:t> Педагоги положительно отозвались о выбранном формате игры, отметив, что она позволила создать атмосферу творчества, сотрудничества и взаимопомощи. Особенно подчеркивались интересные задания, совместная работа и возможность проявить креативность.</w:t>
      </w:r>
    </w:p>
    <w:p w:rsidR="00E545D2" w:rsidRDefault="009459B8" w:rsidP="00973C86">
      <w:pPr>
        <w:pStyle w:val="HTML"/>
        <w:numPr>
          <w:ilvl w:val="0"/>
          <w:numId w:val="8"/>
        </w:numPr>
        <w:tabs>
          <w:tab w:val="clear" w:pos="720"/>
        </w:tabs>
        <w:spacing w:line="360" w:lineRule="auto"/>
        <w:ind w:left="0" w:firstLine="567"/>
        <w:jc w:val="both"/>
        <w:textAlignment w:val="baseline"/>
        <w:rPr>
          <w:rFonts w:ascii="Times New Roman" w:hAnsi="Times New Roman" w:cs="Times New Roman"/>
          <w:spacing w:val="-5"/>
          <w:sz w:val="28"/>
          <w:szCs w:val="28"/>
        </w:rPr>
      </w:pPr>
      <w:r w:rsidRPr="009459B8">
        <w:rPr>
          <w:rStyle w:val="sc-fhsyak"/>
          <w:rFonts w:ascii="Times New Roman" w:hAnsi="Times New Roman" w:cs="Times New Roman"/>
          <w:b/>
          <w:bCs/>
          <w:spacing w:val="-5"/>
          <w:sz w:val="28"/>
          <w:szCs w:val="28"/>
          <w:bdr w:val="none" w:sz="0" w:space="0" w:color="auto" w:frame="1"/>
        </w:rPr>
        <w:t>Полезность мероприятия:</w:t>
      </w:r>
      <w:r w:rsidRPr="009459B8">
        <w:rPr>
          <w:rStyle w:val="sc-fhsyak"/>
          <w:rFonts w:ascii="Times New Roman" w:hAnsi="Times New Roman" w:cs="Times New Roman"/>
          <w:spacing w:val="-5"/>
          <w:sz w:val="28"/>
          <w:szCs w:val="28"/>
          <w:bdr w:val="none" w:sz="0" w:space="0" w:color="auto" w:frame="1"/>
        </w:rPr>
        <w:t xml:space="preserve"> Все участники признали игру полезной для повышения эффективности внутриколлективного взаимодействия. Важно </w:t>
      </w:r>
      <w:r w:rsidRPr="009459B8">
        <w:rPr>
          <w:rStyle w:val="sc-fhsyak"/>
          <w:rFonts w:ascii="Times New Roman" w:hAnsi="Times New Roman" w:cs="Times New Roman"/>
          <w:spacing w:val="-5"/>
          <w:sz w:val="28"/>
          <w:szCs w:val="28"/>
          <w:bdr w:val="none" w:sz="0" w:space="0" w:color="auto" w:frame="1"/>
        </w:rPr>
        <w:lastRenderedPageBreak/>
        <w:t>отметить, что команды работали слаженно, быстро находили решения и поддерживали друг друга во время выполнения заданий.</w:t>
      </w:r>
    </w:p>
    <w:p w:rsidR="009459B8" w:rsidRPr="00B80845" w:rsidRDefault="009459B8" w:rsidP="00973C86">
      <w:pPr>
        <w:pStyle w:val="HTML"/>
        <w:numPr>
          <w:ilvl w:val="0"/>
          <w:numId w:val="8"/>
        </w:numPr>
        <w:tabs>
          <w:tab w:val="clear" w:pos="720"/>
        </w:tabs>
        <w:spacing w:line="360" w:lineRule="auto"/>
        <w:ind w:left="0" w:firstLine="567"/>
        <w:jc w:val="both"/>
        <w:textAlignment w:val="baseline"/>
        <w:rPr>
          <w:rStyle w:val="sc-fhsyak"/>
          <w:rFonts w:ascii="Times New Roman" w:hAnsi="Times New Roman" w:cs="Times New Roman"/>
          <w:spacing w:val="-5"/>
          <w:sz w:val="28"/>
          <w:szCs w:val="28"/>
        </w:rPr>
      </w:pPr>
      <w:r w:rsidRPr="00E545D2">
        <w:rPr>
          <w:rStyle w:val="sc-fhsyak"/>
          <w:rFonts w:ascii="Times New Roman" w:hAnsi="Times New Roman" w:cs="Times New Roman"/>
          <w:b/>
          <w:bCs/>
          <w:spacing w:val="-5"/>
          <w:sz w:val="28"/>
          <w:szCs w:val="28"/>
          <w:bdr w:val="none" w:sz="0" w:space="0" w:color="auto" w:frame="1"/>
        </w:rPr>
        <w:t>Творческая активность:</w:t>
      </w:r>
      <w:r w:rsidRPr="00E545D2">
        <w:rPr>
          <w:rStyle w:val="sc-fhsyak"/>
          <w:rFonts w:ascii="Times New Roman" w:hAnsi="Times New Roman" w:cs="Times New Roman"/>
          <w:spacing w:val="-5"/>
          <w:sz w:val="28"/>
          <w:szCs w:val="28"/>
          <w:bdr w:val="none" w:sz="0" w:space="0" w:color="auto" w:frame="1"/>
        </w:rPr>
        <w:t> Педагоги продемонстрировали высокий уровень креативности и готовности к инновациям, что свидетельствует о значительном потенциале коллектива для дальнейшего профессионального роста.</w:t>
      </w:r>
    </w:p>
    <w:p w:rsidR="00B80845" w:rsidRDefault="00B80845" w:rsidP="00B80845">
      <w:pPr>
        <w:pStyle w:val="HTML"/>
        <w:spacing w:line="360" w:lineRule="auto"/>
        <w:ind w:left="567"/>
        <w:jc w:val="both"/>
        <w:textAlignment w:val="baseline"/>
        <w:rPr>
          <w:rFonts w:ascii="Times New Roman" w:hAnsi="Times New Roman" w:cs="Times New Roman"/>
          <w:spacing w:val="-5"/>
          <w:sz w:val="28"/>
          <w:szCs w:val="28"/>
        </w:rPr>
      </w:pPr>
      <w:r w:rsidRPr="00B80845">
        <w:rPr>
          <w:rFonts w:ascii="Times New Roman" w:hAnsi="Times New Roman" w:cs="Times New Roman"/>
          <w:noProof/>
          <w:spacing w:val="-5"/>
          <w:sz w:val="28"/>
          <w:szCs w:val="28"/>
        </w:rPr>
        <w:drawing>
          <wp:inline distT="0" distB="0" distL="0" distR="0">
            <wp:extent cx="5128789" cy="3578225"/>
            <wp:effectExtent l="152400" t="152400" r="358140" b="365125"/>
            <wp:docPr id="15" name="Рисунок 15" descr="C:\Users\Пользователь\Pictures\Screenshots\Screenshot 2025-04-04 1202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льзователь\Pictures\Screenshots\Screenshot 2025-04-04 120255.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48994" cy="3592322"/>
                    </a:xfrm>
                    <a:prstGeom prst="rect">
                      <a:avLst/>
                    </a:prstGeom>
                    <a:ln>
                      <a:noFill/>
                    </a:ln>
                    <a:effectLst>
                      <a:outerShdw blurRad="292100" dist="139700" dir="2700000" algn="tl" rotWithShape="0">
                        <a:srgbClr val="333333">
                          <a:alpha val="65000"/>
                        </a:srgbClr>
                      </a:outerShdw>
                    </a:effectLst>
                  </pic:spPr>
                </pic:pic>
              </a:graphicData>
            </a:graphic>
          </wp:inline>
        </w:drawing>
      </w:r>
    </w:p>
    <w:p w:rsidR="00B80845" w:rsidRPr="00E545D2" w:rsidRDefault="00B80845" w:rsidP="00B80845">
      <w:pPr>
        <w:pStyle w:val="HTML"/>
        <w:spacing w:line="360" w:lineRule="auto"/>
        <w:ind w:left="567"/>
        <w:jc w:val="both"/>
        <w:textAlignment w:val="baseline"/>
        <w:rPr>
          <w:rFonts w:ascii="Times New Roman" w:hAnsi="Times New Roman" w:cs="Times New Roman"/>
          <w:spacing w:val="-5"/>
          <w:sz w:val="28"/>
          <w:szCs w:val="28"/>
        </w:rPr>
      </w:pPr>
      <w:r w:rsidRPr="00B80845">
        <w:rPr>
          <w:rFonts w:ascii="Times New Roman" w:hAnsi="Times New Roman" w:cs="Times New Roman"/>
          <w:noProof/>
          <w:spacing w:val="-5"/>
          <w:sz w:val="28"/>
          <w:szCs w:val="28"/>
        </w:rPr>
        <w:drawing>
          <wp:inline distT="0" distB="0" distL="0" distR="0">
            <wp:extent cx="5162550" cy="3163570"/>
            <wp:effectExtent l="152400" t="152400" r="361950" b="360680"/>
            <wp:docPr id="16" name="Рисунок 16" descr="C:\Users\Пользователь\Pictures\Screenshots\Screenshot 2025-04-04 1203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Pictures\Screenshots\Screenshot 2025-04-04 120317.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87136" cy="3239915"/>
                    </a:xfrm>
                    <a:prstGeom prst="rect">
                      <a:avLst/>
                    </a:prstGeom>
                    <a:ln>
                      <a:noFill/>
                    </a:ln>
                    <a:effectLst>
                      <a:outerShdw blurRad="292100" dist="139700" dir="2700000" algn="tl" rotWithShape="0">
                        <a:srgbClr val="333333">
                          <a:alpha val="65000"/>
                        </a:srgbClr>
                      </a:outerShdw>
                    </a:effectLst>
                  </pic:spPr>
                </pic:pic>
              </a:graphicData>
            </a:graphic>
          </wp:inline>
        </w:drawing>
      </w:r>
    </w:p>
    <w:p w:rsidR="00DF6E39" w:rsidRDefault="009459B8" w:rsidP="00DF6E39">
      <w:pPr>
        <w:pStyle w:val="sc-uhnf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ind w:firstLine="720"/>
        <w:jc w:val="both"/>
        <w:textAlignment w:val="baseline"/>
        <w:rPr>
          <w:rStyle w:val="sc-fhsyak"/>
          <w:spacing w:val="-5"/>
          <w:sz w:val="28"/>
          <w:szCs w:val="28"/>
          <w:bdr w:val="none" w:sz="0" w:space="0" w:color="auto" w:frame="1"/>
        </w:rPr>
      </w:pPr>
      <w:r w:rsidRPr="009459B8">
        <w:rPr>
          <w:rStyle w:val="sc-fhsyak"/>
          <w:spacing w:val="-5"/>
          <w:sz w:val="28"/>
          <w:szCs w:val="28"/>
          <w:bdr w:val="none" w:sz="0" w:space="0" w:color="auto" w:frame="1"/>
        </w:rPr>
        <w:lastRenderedPageBreak/>
        <w:t xml:space="preserve">На основании полученных данных можно сделать вывод, что мероприятие достигло поставленных целей и сыграло важную роль в улучшении коммуникативной культуры в коллективе. </w:t>
      </w:r>
      <w:r w:rsidR="009A20ED" w:rsidRPr="009459B8">
        <w:rPr>
          <w:spacing w:val="-5"/>
          <w:sz w:val="28"/>
          <w:szCs w:val="28"/>
          <w:bdr w:val="none" w:sz="0" w:space="0" w:color="auto" w:frame="1"/>
        </w:rPr>
        <w:t xml:space="preserve">Игра показала, что подобные мероприятия являются эффективным инструментом для совершенствования профессиональных компетенций педагогов и способствуют созданию позитивной рабочей атмосферы. </w:t>
      </w:r>
      <w:r w:rsidRPr="009459B8">
        <w:rPr>
          <w:rStyle w:val="sc-fhsyak"/>
          <w:spacing w:val="-5"/>
          <w:sz w:val="28"/>
          <w:szCs w:val="28"/>
          <w:bdr w:val="none" w:sz="0" w:space="0" w:color="auto" w:frame="1"/>
        </w:rPr>
        <w:t>Рекомендуется продолжить практику проведения подобных игр и мастер-классов, направленных на укрепление профессиональных связей и повышение мотивации педагогов.</w:t>
      </w:r>
    </w:p>
    <w:p w:rsidR="00DF6E39" w:rsidRDefault="00DF6E39" w:rsidP="00A85189">
      <w:pPr>
        <w:pStyle w:val="sc-uhnf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ind w:firstLine="720"/>
        <w:jc w:val="both"/>
        <w:textAlignment w:val="baseline"/>
        <w:rPr>
          <w:rStyle w:val="sc-fhsyak"/>
          <w:spacing w:val="-5"/>
          <w:sz w:val="28"/>
          <w:szCs w:val="28"/>
          <w:bdr w:val="none" w:sz="0" w:space="0" w:color="auto" w:frame="1"/>
        </w:rPr>
      </w:pPr>
      <w:r>
        <w:rPr>
          <w:rStyle w:val="sc-fhsyak"/>
          <w:spacing w:val="-5"/>
          <w:sz w:val="28"/>
          <w:szCs w:val="28"/>
          <w:bdr w:val="none" w:sz="0" w:space="0" w:color="auto" w:frame="1"/>
        </w:rPr>
        <w:t>Данная игра была проведена</w:t>
      </w:r>
      <w:r w:rsidR="00C705CC">
        <w:rPr>
          <w:rStyle w:val="sc-fhsyak"/>
          <w:spacing w:val="-5"/>
          <w:sz w:val="28"/>
          <w:szCs w:val="28"/>
          <w:bdr w:val="none" w:sz="0" w:space="0" w:color="auto" w:frame="1"/>
        </w:rPr>
        <w:t xml:space="preserve">, </w:t>
      </w:r>
      <w:r>
        <w:rPr>
          <w:rStyle w:val="sc-fhsyak"/>
          <w:spacing w:val="-5"/>
          <w:sz w:val="28"/>
          <w:szCs w:val="28"/>
          <w:bdr w:val="none" w:sz="0" w:space="0" w:color="auto" w:frame="1"/>
        </w:rPr>
        <w:t xml:space="preserve"> заметку о ее проведении можно посмотреть на нашей официальной странице</w:t>
      </w:r>
      <w:r w:rsidR="00E6191E">
        <w:rPr>
          <w:rStyle w:val="sc-fhsyak"/>
          <w:spacing w:val="-5"/>
          <w:sz w:val="28"/>
          <w:szCs w:val="28"/>
          <w:bdr w:val="none" w:sz="0" w:space="0" w:color="auto" w:frame="1"/>
        </w:rPr>
        <w:t xml:space="preserve"> МАУДО ДЮЦ «Восхождение»</w:t>
      </w:r>
      <w:r w:rsidR="00C705CC">
        <w:rPr>
          <w:rStyle w:val="sc-fhsyak"/>
          <w:spacing w:val="-5"/>
          <w:sz w:val="28"/>
          <w:szCs w:val="28"/>
          <w:bdr w:val="none" w:sz="0" w:space="0" w:color="auto" w:frame="1"/>
        </w:rPr>
        <w:t xml:space="preserve"> </w:t>
      </w:r>
      <w:r>
        <w:rPr>
          <w:rStyle w:val="sc-fhsyak"/>
          <w:spacing w:val="-5"/>
          <w:sz w:val="28"/>
          <w:szCs w:val="28"/>
          <w:bdr w:val="none" w:sz="0" w:space="0" w:color="auto" w:frame="1"/>
        </w:rPr>
        <w:t xml:space="preserve">ВКонтакте </w:t>
      </w:r>
      <w:hyperlink r:id="rId22" w:history="1">
        <w:r w:rsidRPr="00CD0C29">
          <w:rPr>
            <w:rStyle w:val="a4"/>
            <w:spacing w:val="-5"/>
            <w:sz w:val="28"/>
            <w:szCs w:val="28"/>
            <w:bdr w:val="none" w:sz="0" w:space="0" w:color="auto" w:frame="1"/>
          </w:rPr>
          <w:t>https://clck.ru/3KWttq</w:t>
        </w:r>
      </w:hyperlink>
      <w:r>
        <w:rPr>
          <w:rStyle w:val="sc-fhsyak"/>
          <w:spacing w:val="-5"/>
          <w:sz w:val="28"/>
          <w:szCs w:val="28"/>
          <w:bdr w:val="none" w:sz="0" w:space="0" w:color="auto" w:frame="1"/>
        </w:rPr>
        <w:t xml:space="preserve"> </w:t>
      </w:r>
      <w:r w:rsidR="00A85189">
        <w:rPr>
          <w:rStyle w:val="sc-fhsyak"/>
          <w:spacing w:val="-5"/>
          <w:sz w:val="28"/>
          <w:szCs w:val="28"/>
          <w:bdr w:val="none" w:sz="0" w:space="0" w:color="auto" w:frame="1"/>
        </w:rPr>
        <w:t xml:space="preserve">. </w:t>
      </w:r>
      <w:r w:rsidR="0012203F">
        <w:rPr>
          <w:rStyle w:val="sc-fhsyak"/>
          <w:spacing w:val="-5"/>
          <w:sz w:val="28"/>
          <w:szCs w:val="28"/>
          <w:bdr w:val="none" w:sz="0" w:space="0" w:color="auto" w:frame="1"/>
        </w:rPr>
        <w:t>Фото</w:t>
      </w:r>
      <w:r>
        <w:rPr>
          <w:rStyle w:val="sc-fhsyak"/>
          <w:spacing w:val="-5"/>
          <w:sz w:val="28"/>
          <w:szCs w:val="28"/>
          <w:bdr w:val="none" w:sz="0" w:space="0" w:color="auto" w:frame="1"/>
        </w:rPr>
        <w:t xml:space="preserve">материал по игре </w:t>
      </w:r>
      <w:hyperlink r:id="rId23" w:history="1">
        <w:r w:rsidRPr="00CD0C29">
          <w:rPr>
            <w:rStyle w:val="a4"/>
            <w:spacing w:val="-5"/>
            <w:sz w:val="28"/>
            <w:szCs w:val="28"/>
            <w:bdr w:val="none" w:sz="0" w:space="0" w:color="auto" w:frame="1"/>
          </w:rPr>
          <w:t>https://clck.ru/3KWtxR</w:t>
        </w:r>
      </w:hyperlink>
      <w:r>
        <w:rPr>
          <w:rStyle w:val="sc-fhsyak"/>
          <w:spacing w:val="-5"/>
          <w:sz w:val="28"/>
          <w:szCs w:val="28"/>
          <w:bdr w:val="none" w:sz="0" w:space="0" w:color="auto" w:frame="1"/>
        </w:rPr>
        <w:t xml:space="preserve"> </w:t>
      </w:r>
    </w:p>
    <w:p w:rsidR="00E6191E" w:rsidRPr="00DF6E39" w:rsidRDefault="00E6191E" w:rsidP="006B2197">
      <w:pPr>
        <w:pStyle w:val="sc-uhnf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both"/>
        <w:textAlignment w:val="baseline"/>
        <w:rPr>
          <w:rStyle w:val="sc-fhsyak"/>
          <w:spacing w:val="-5"/>
          <w:sz w:val="28"/>
          <w:szCs w:val="28"/>
          <w:bdr w:val="none" w:sz="0" w:space="0" w:color="auto" w:frame="1"/>
        </w:rPr>
      </w:pPr>
    </w:p>
    <w:p w:rsidR="006B1E66" w:rsidRPr="00A85189" w:rsidRDefault="00E7562A" w:rsidP="00A85189">
      <w:pPr>
        <w:pStyle w:val="sc-uhnf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ind w:firstLine="720"/>
        <w:jc w:val="center"/>
        <w:textAlignment w:val="baseline"/>
        <w:rPr>
          <w:b/>
          <w:spacing w:val="-5"/>
          <w:sz w:val="28"/>
          <w:szCs w:val="28"/>
        </w:rPr>
      </w:pPr>
      <w:r w:rsidRPr="00E7562A">
        <w:rPr>
          <w:rStyle w:val="sc-fhsyak"/>
          <w:b/>
          <w:spacing w:val="-5"/>
          <w:sz w:val="28"/>
          <w:szCs w:val="28"/>
          <w:bdr w:val="none" w:sz="0" w:space="0" w:color="auto" w:frame="1"/>
        </w:rPr>
        <w:t>Список литературы</w:t>
      </w:r>
    </w:p>
    <w:p w:rsidR="00A85189" w:rsidRDefault="00A85189" w:rsidP="00A85189">
      <w:pPr>
        <w:shd w:val="clear" w:color="auto" w:fill="FFFFFF"/>
        <w:spacing w:after="0" w:line="360" w:lineRule="auto"/>
        <w:ind w:firstLine="426"/>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1. </w:t>
      </w:r>
      <w:r w:rsidR="00463E10" w:rsidRPr="00463E10">
        <w:rPr>
          <w:rFonts w:ascii="Times New Roman" w:eastAsia="Times New Roman" w:hAnsi="Times New Roman" w:cs="Times New Roman"/>
          <w:color w:val="1A1A1A"/>
          <w:sz w:val="28"/>
          <w:szCs w:val="28"/>
        </w:rPr>
        <w:t>Осяк С.А., Султанбекова С.С., Захарова Т.В., Яковлева Е.Н., Лобанова О.Б.,</w:t>
      </w:r>
      <w:r>
        <w:rPr>
          <w:rFonts w:ascii="Times New Roman" w:eastAsia="Times New Roman" w:hAnsi="Times New Roman" w:cs="Times New Roman"/>
          <w:color w:val="1A1A1A"/>
          <w:sz w:val="28"/>
          <w:szCs w:val="28"/>
        </w:rPr>
        <w:t xml:space="preserve"> </w:t>
      </w:r>
      <w:r w:rsidR="00463E10" w:rsidRPr="00463E10">
        <w:rPr>
          <w:rFonts w:ascii="Times New Roman" w:eastAsia="Times New Roman" w:hAnsi="Times New Roman" w:cs="Times New Roman"/>
          <w:color w:val="1A1A1A"/>
          <w:sz w:val="28"/>
          <w:szCs w:val="28"/>
        </w:rPr>
        <w:t>Образовательный квест – современная интерактивная технология // Современные проблемы</w:t>
      </w:r>
      <w:r w:rsidR="00973C86">
        <w:rPr>
          <w:rFonts w:ascii="Times New Roman" w:eastAsia="Times New Roman" w:hAnsi="Times New Roman" w:cs="Times New Roman"/>
          <w:color w:val="1A1A1A"/>
          <w:sz w:val="28"/>
          <w:szCs w:val="28"/>
        </w:rPr>
        <w:t xml:space="preserve"> </w:t>
      </w:r>
      <w:r w:rsidR="00463E10" w:rsidRPr="00463E10">
        <w:rPr>
          <w:rFonts w:ascii="Times New Roman" w:eastAsia="Times New Roman" w:hAnsi="Times New Roman" w:cs="Times New Roman"/>
          <w:color w:val="1A1A1A"/>
          <w:sz w:val="28"/>
          <w:szCs w:val="28"/>
        </w:rPr>
        <w:t>науки и образования. – 2015 – № 1-2.;</w:t>
      </w:r>
    </w:p>
    <w:p w:rsidR="00463E10" w:rsidRPr="00A85189" w:rsidRDefault="00A85189" w:rsidP="00A85189">
      <w:pPr>
        <w:shd w:val="clear" w:color="auto" w:fill="FFFFFF"/>
        <w:spacing w:after="0" w:line="360" w:lineRule="auto"/>
        <w:ind w:firstLine="426"/>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2. </w:t>
      </w:r>
      <w:r w:rsidR="00463E10" w:rsidRPr="00973C86">
        <w:rPr>
          <w:rFonts w:ascii="Times New Roman" w:hAnsi="Times New Roman" w:cs="Times New Roman"/>
          <w:color w:val="1A1A1A"/>
          <w:sz w:val="28"/>
          <w:szCs w:val="28"/>
          <w:shd w:val="clear" w:color="auto" w:fill="FFFFFF"/>
        </w:rPr>
        <w:t xml:space="preserve">Сокол И.Н. Классификация квестов // Молодий </w:t>
      </w:r>
      <w:proofErr w:type="spellStart"/>
      <w:r w:rsidR="00463E10" w:rsidRPr="00973C86">
        <w:rPr>
          <w:rFonts w:ascii="Times New Roman" w:hAnsi="Times New Roman" w:cs="Times New Roman"/>
          <w:color w:val="1A1A1A"/>
          <w:sz w:val="28"/>
          <w:szCs w:val="28"/>
          <w:shd w:val="clear" w:color="auto" w:fill="FFFFFF"/>
        </w:rPr>
        <w:t>вчений</w:t>
      </w:r>
      <w:proofErr w:type="spellEnd"/>
      <w:r w:rsidR="00463E10" w:rsidRPr="00973C86">
        <w:rPr>
          <w:rFonts w:ascii="Times New Roman" w:hAnsi="Times New Roman" w:cs="Times New Roman"/>
          <w:color w:val="1A1A1A"/>
          <w:sz w:val="28"/>
          <w:szCs w:val="28"/>
          <w:shd w:val="clear" w:color="auto" w:fill="FFFFFF"/>
        </w:rPr>
        <w:t>. – 2014 – №6 (09). – С.138-140.</w:t>
      </w:r>
    </w:p>
    <w:p w:rsidR="00A85189" w:rsidRDefault="00A85189" w:rsidP="00A85189">
      <w:pPr>
        <w:spacing w:after="0" w:line="36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3. </w:t>
      </w:r>
      <w:r w:rsidR="00E545D2" w:rsidRPr="00973C86">
        <w:rPr>
          <w:rFonts w:ascii="Times New Roman" w:hAnsi="Times New Roman" w:cs="Times New Roman"/>
          <w:sz w:val="28"/>
          <w:szCs w:val="28"/>
        </w:rPr>
        <w:t xml:space="preserve">Квест-технология в </w:t>
      </w:r>
      <w:r w:rsidRPr="00973C86">
        <w:rPr>
          <w:rFonts w:ascii="Times New Roman" w:hAnsi="Times New Roman" w:cs="Times New Roman"/>
          <w:sz w:val="28"/>
          <w:szCs w:val="28"/>
        </w:rPr>
        <w:t>образовании:</w:t>
      </w:r>
      <w:r w:rsidR="00E545D2" w:rsidRPr="00973C86">
        <w:rPr>
          <w:rFonts w:ascii="Times New Roman" w:hAnsi="Times New Roman" w:cs="Times New Roman"/>
          <w:sz w:val="28"/>
          <w:szCs w:val="28"/>
        </w:rPr>
        <w:t xml:space="preserve"> учеб. пособие / Е. А. Игумнова, И. В. </w:t>
      </w:r>
      <w:r w:rsidRPr="00973C86">
        <w:rPr>
          <w:rFonts w:ascii="Times New Roman" w:hAnsi="Times New Roman" w:cs="Times New Roman"/>
          <w:sz w:val="28"/>
          <w:szCs w:val="28"/>
        </w:rPr>
        <w:t>Радецкая;</w:t>
      </w:r>
      <w:r w:rsidR="00E545D2" w:rsidRPr="00973C86">
        <w:rPr>
          <w:rFonts w:ascii="Times New Roman" w:hAnsi="Times New Roman" w:cs="Times New Roman"/>
          <w:sz w:val="28"/>
          <w:szCs w:val="28"/>
        </w:rPr>
        <w:t xml:space="preserve"> Забайкал. гос. ун-т. – </w:t>
      </w:r>
      <w:r w:rsidRPr="00973C86">
        <w:rPr>
          <w:rFonts w:ascii="Times New Roman" w:hAnsi="Times New Roman" w:cs="Times New Roman"/>
          <w:sz w:val="28"/>
          <w:szCs w:val="28"/>
        </w:rPr>
        <w:t>Чита:</w:t>
      </w:r>
      <w:r w:rsidR="00E545D2" w:rsidRPr="00973C86">
        <w:rPr>
          <w:rFonts w:ascii="Times New Roman" w:hAnsi="Times New Roman" w:cs="Times New Roman"/>
          <w:sz w:val="28"/>
          <w:szCs w:val="28"/>
        </w:rPr>
        <w:t xml:space="preserve"> ЗабГУ</w:t>
      </w:r>
      <w:bookmarkStart w:id="0" w:name="_GoBack"/>
      <w:bookmarkEnd w:id="0"/>
      <w:r w:rsidR="00E545D2" w:rsidRPr="00973C86">
        <w:rPr>
          <w:rFonts w:ascii="Times New Roman" w:hAnsi="Times New Roman" w:cs="Times New Roman"/>
          <w:sz w:val="28"/>
          <w:szCs w:val="28"/>
        </w:rPr>
        <w:t>, 2016. – 164 с</w:t>
      </w:r>
    </w:p>
    <w:p w:rsidR="00AC0F91" w:rsidRPr="00973C86" w:rsidRDefault="00A85189" w:rsidP="00A85189">
      <w:pPr>
        <w:spacing w:after="0" w:line="36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4. </w:t>
      </w:r>
      <w:proofErr w:type="spellStart"/>
      <w:r w:rsidR="00AC0F91" w:rsidRPr="00973C86">
        <w:rPr>
          <w:rFonts w:ascii="Times New Roman" w:hAnsi="Times New Roman" w:cs="Times New Roman"/>
          <w:sz w:val="28"/>
          <w:szCs w:val="28"/>
        </w:rPr>
        <w:t>Питюков</w:t>
      </w:r>
      <w:proofErr w:type="spellEnd"/>
      <w:r w:rsidR="00AC0F91" w:rsidRPr="00973C86">
        <w:rPr>
          <w:rFonts w:ascii="Times New Roman" w:hAnsi="Times New Roman" w:cs="Times New Roman"/>
          <w:sz w:val="28"/>
          <w:szCs w:val="28"/>
        </w:rPr>
        <w:t xml:space="preserve">, В. Ю. Основы педагогической технологии: </w:t>
      </w:r>
      <w:r w:rsidRPr="00973C86">
        <w:rPr>
          <w:rFonts w:ascii="Times New Roman" w:hAnsi="Times New Roman" w:cs="Times New Roman"/>
          <w:sz w:val="28"/>
          <w:szCs w:val="28"/>
        </w:rPr>
        <w:t>учеб. -</w:t>
      </w:r>
      <w:r w:rsidR="00AC0F91" w:rsidRPr="00973C86">
        <w:rPr>
          <w:rFonts w:ascii="Times New Roman" w:hAnsi="Times New Roman" w:cs="Times New Roman"/>
          <w:sz w:val="28"/>
          <w:szCs w:val="28"/>
        </w:rPr>
        <w:t xml:space="preserve">метод. пособие / В. Ю. </w:t>
      </w:r>
      <w:proofErr w:type="spellStart"/>
      <w:r w:rsidR="00AC0F91" w:rsidRPr="00973C86">
        <w:rPr>
          <w:rFonts w:ascii="Times New Roman" w:hAnsi="Times New Roman" w:cs="Times New Roman"/>
          <w:sz w:val="28"/>
          <w:szCs w:val="28"/>
        </w:rPr>
        <w:t>Питюков</w:t>
      </w:r>
      <w:proofErr w:type="spellEnd"/>
      <w:r w:rsidR="00AC0F91" w:rsidRPr="00973C86">
        <w:rPr>
          <w:rFonts w:ascii="Times New Roman" w:hAnsi="Times New Roman" w:cs="Times New Roman"/>
          <w:sz w:val="28"/>
          <w:szCs w:val="28"/>
        </w:rPr>
        <w:t>. – Москва: Гном и Д, 2001. – 192 с</w:t>
      </w:r>
    </w:p>
    <w:p w:rsidR="00A85189" w:rsidRDefault="00A85189" w:rsidP="00A85189">
      <w:pPr>
        <w:spacing w:after="0" w:line="36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5. </w:t>
      </w:r>
      <w:r w:rsidR="00AC0F91" w:rsidRPr="00973C86">
        <w:rPr>
          <w:rFonts w:ascii="Times New Roman" w:hAnsi="Times New Roman" w:cs="Times New Roman"/>
          <w:sz w:val="28"/>
          <w:szCs w:val="28"/>
        </w:rPr>
        <w:t>Педагогический поиск / сост. И. Н. Баженова. – Москва: Педагогика, 1987. – 544 с</w:t>
      </w:r>
    </w:p>
    <w:p w:rsidR="00A25D2D" w:rsidRPr="00973C86" w:rsidRDefault="00A85189" w:rsidP="00A85189">
      <w:pPr>
        <w:spacing w:after="0" w:line="36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6. </w:t>
      </w:r>
      <w:r w:rsidR="007F402D" w:rsidRPr="00973C86">
        <w:rPr>
          <w:rFonts w:ascii="Times New Roman" w:hAnsi="Times New Roman" w:cs="Times New Roman"/>
          <w:sz w:val="28"/>
          <w:szCs w:val="28"/>
        </w:rPr>
        <w:t xml:space="preserve">Образовательная технология XXI века: деятельность, ценности, успех / В. В. </w:t>
      </w:r>
      <w:proofErr w:type="spellStart"/>
      <w:r w:rsidR="007F402D" w:rsidRPr="00973C86">
        <w:rPr>
          <w:rFonts w:ascii="Times New Roman" w:hAnsi="Times New Roman" w:cs="Times New Roman"/>
          <w:sz w:val="28"/>
          <w:szCs w:val="28"/>
        </w:rPr>
        <w:t>Гузеев</w:t>
      </w:r>
      <w:proofErr w:type="spellEnd"/>
      <w:r w:rsidR="007F402D" w:rsidRPr="00973C86">
        <w:rPr>
          <w:rFonts w:ascii="Times New Roman" w:hAnsi="Times New Roman" w:cs="Times New Roman"/>
          <w:sz w:val="28"/>
          <w:szCs w:val="28"/>
        </w:rPr>
        <w:t xml:space="preserve">, А. Н. </w:t>
      </w:r>
      <w:proofErr w:type="spellStart"/>
      <w:r w:rsidR="007F402D" w:rsidRPr="00973C86">
        <w:rPr>
          <w:rFonts w:ascii="Times New Roman" w:hAnsi="Times New Roman" w:cs="Times New Roman"/>
          <w:sz w:val="28"/>
          <w:szCs w:val="28"/>
        </w:rPr>
        <w:t>Дахин</w:t>
      </w:r>
      <w:proofErr w:type="spellEnd"/>
      <w:r w:rsidR="007F402D" w:rsidRPr="00973C86">
        <w:rPr>
          <w:rFonts w:ascii="Times New Roman" w:hAnsi="Times New Roman" w:cs="Times New Roman"/>
          <w:sz w:val="28"/>
          <w:szCs w:val="28"/>
        </w:rPr>
        <w:t>, Н. В. Кульбеда, Н. В. Новожилова. – Москва: Пед. поиск, 2004. – 96 с.</w:t>
      </w:r>
    </w:p>
    <w:p w:rsidR="00DE23BD" w:rsidRPr="00973C86" w:rsidRDefault="00A85189" w:rsidP="00A85189">
      <w:pPr>
        <w:spacing w:after="0" w:line="36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7. </w:t>
      </w:r>
      <w:r w:rsidR="00A25D2D" w:rsidRPr="00973C86">
        <w:rPr>
          <w:rFonts w:ascii="Times New Roman" w:hAnsi="Times New Roman" w:cs="Times New Roman"/>
          <w:sz w:val="28"/>
          <w:szCs w:val="28"/>
        </w:rPr>
        <w:t xml:space="preserve">Юдин, В. В. Технологическое проектирование педагогического процесса: </w:t>
      </w:r>
      <w:r w:rsidR="004B1732" w:rsidRPr="00973C86">
        <w:rPr>
          <w:rFonts w:ascii="Times New Roman" w:hAnsi="Times New Roman" w:cs="Times New Roman"/>
          <w:sz w:val="28"/>
          <w:szCs w:val="28"/>
        </w:rPr>
        <w:t>дик</w:t>
      </w:r>
      <w:r w:rsidR="00A25D2D" w:rsidRPr="00973C86">
        <w:rPr>
          <w:rFonts w:ascii="Times New Roman" w:hAnsi="Times New Roman" w:cs="Times New Roman"/>
          <w:sz w:val="28"/>
          <w:szCs w:val="28"/>
        </w:rPr>
        <w:t>. … д-ра пед. наук: 13.00.01 / В. В. Юдин. – Москва, 2009. – 365 с.</w:t>
      </w:r>
    </w:p>
    <w:p w:rsidR="00B80845" w:rsidRPr="00973C86" w:rsidRDefault="00A85189" w:rsidP="00A85189">
      <w:pPr>
        <w:spacing w:after="0" w:line="36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8. </w:t>
      </w:r>
      <w:r w:rsidR="00DE23BD" w:rsidRPr="00973C86">
        <w:rPr>
          <w:rFonts w:ascii="Times New Roman" w:hAnsi="Times New Roman" w:cs="Times New Roman"/>
          <w:sz w:val="28"/>
          <w:szCs w:val="28"/>
        </w:rPr>
        <w:t>Быховский Я.С. Образовательные веб-квесты//Материалы Международной конференции «Информационные технологии в образовании. ИТО-99».</w:t>
      </w:r>
    </w:p>
    <w:sectPr w:rsidR="00B80845" w:rsidRPr="00973C86" w:rsidSect="000652E2">
      <w:pgSz w:w="11906" w:h="16838"/>
      <w:pgMar w:top="709" w:right="850" w:bottom="568"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C63252"/>
    <w:multiLevelType w:val="hybridMultilevel"/>
    <w:tmpl w:val="70249A98"/>
    <w:lvl w:ilvl="0" w:tplc="430EDF1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55E502FE"/>
    <w:multiLevelType w:val="hybridMultilevel"/>
    <w:tmpl w:val="146A7440"/>
    <w:lvl w:ilvl="0" w:tplc="55088DCC">
      <w:start w:val="1"/>
      <w:numFmt w:val="decimal"/>
      <w:lvlText w:val="%1."/>
      <w:lvlJc w:val="left"/>
      <w:pPr>
        <w:ind w:left="106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BFF113E"/>
    <w:multiLevelType w:val="multilevel"/>
    <w:tmpl w:val="4350ABB8"/>
    <w:lvl w:ilvl="0">
      <w:start w:val="1"/>
      <w:numFmt w:val="decimal"/>
      <w:lvlText w:val="%1."/>
      <w:lvlJc w:val="left"/>
      <w:pPr>
        <w:tabs>
          <w:tab w:val="num" w:pos="644"/>
        </w:tabs>
        <w:ind w:left="644"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0A86079"/>
    <w:multiLevelType w:val="multilevel"/>
    <w:tmpl w:val="A3B61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5F15E55"/>
    <w:multiLevelType w:val="multilevel"/>
    <w:tmpl w:val="7C309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7BE7A88"/>
    <w:multiLevelType w:val="multilevel"/>
    <w:tmpl w:val="2D5EF5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B6C22A3"/>
    <w:multiLevelType w:val="hybridMultilevel"/>
    <w:tmpl w:val="84E279A0"/>
    <w:lvl w:ilvl="0" w:tplc="F6D880A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7FA11D27"/>
    <w:multiLevelType w:val="hybridMultilevel"/>
    <w:tmpl w:val="4B0EC426"/>
    <w:lvl w:ilvl="0" w:tplc="E7F2C146">
      <w:start w:val="3"/>
      <w:numFmt w:val="decimal"/>
      <w:lvlText w:val="%1."/>
      <w:lvlJc w:val="left"/>
      <w:pPr>
        <w:ind w:left="420" w:hanging="360"/>
      </w:pPr>
      <w:rPr>
        <w:rFonts w:hint="default"/>
        <w:b w:val="0"/>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num w:numId="1">
    <w:abstractNumId w:val="2"/>
  </w:num>
  <w:num w:numId="2">
    <w:abstractNumId w:val="7"/>
  </w:num>
  <w:num w:numId="3">
    <w:abstractNumId w:val="0"/>
  </w:num>
  <w:num w:numId="4">
    <w:abstractNumId w:val="1"/>
  </w:num>
  <w:num w:numId="5">
    <w:abstractNumId w:val="6"/>
  </w:num>
  <w:num w:numId="6">
    <w:abstractNumId w:val="5"/>
    <w:lvlOverride w:ilvl="0">
      <w:lvl w:ilvl="0">
        <w:numFmt w:val="decimal"/>
        <w:lvlText w:val="%1."/>
        <w:lvlJc w:val="left"/>
      </w:lvl>
    </w:lvlOverride>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996"/>
    <w:rsid w:val="00011282"/>
    <w:rsid w:val="000652E2"/>
    <w:rsid w:val="0007089C"/>
    <w:rsid w:val="000B1D0B"/>
    <w:rsid w:val="0012203F"/>
    <w:rsid w:val="00151E08"/>
    <w:rsid w:val="0018180C"/>
    <w:rsid w:val="00195D7F"/>
    <w:rsid w:val="001A45CD"/>
    <w:rsid w:val="001A54AC"/>
    <w:rsid w:val="001E7636"/>
    <w:rsid w:val="0027340B"/>
    <w:rsid w:val="003653A8"/>
    <w:rsid w:val="003F5D3B"/>
    <w:rsid w:val="00431FB1"/>
    <w:rsid w:val="00463E10"/>
    <w:rsid w:val="00490F77"/>
    <w:rsid w:val="004B1732"/>
    <w:rsid w:val="004C5D4A"/>
    <w:rsid w:val="005B29C8"/>
    <w:rsid w:val="005B2D0F"/>
    <w:rsid w:val="006052EA"/>
    <w:rsid w:val="00633929"/>
    <w:rsid w:val="0067376A"/>
    <w:rsid w:val="006B1E66"/>
    <w:rsid w:val="006B2197"/>
    <w:rsid w:val="006F0868"/>
    <w:rsid w:val="00761362"/>
    <w:rsid w:val="00781216"/>
    <w:rsid w:val="00796614"/>
    <w:rsid w:val="007F402D"/>
    <w:rsid w:val="00801906"/>
    <w:rsid w:val="00860F4B"/>
    <w:rsid w:val="00877293"/>
    <w:rsid w:val="008E15DD"/>
    <w:rsid w:val="008E55C7"/>
    <w:rsid w:val="009035D0"/>
    <w:rsid w:val="00910E84"/>
    <w:rsid w:val="009459B8"/>
    <w:rsid w:val="00955996"/>
    <w:rsid w:val="00973C86"/>
    <w:rsid w:val="009A20ED"/>
    <w:rsid w:val="00A25D2D"/>
    <w:rsid w:val="00A606FF"/>
    <w:rsid w:val="00A85189"/>
    <w:rsid w:val="00AC0F91"/>
    <w:rsid w:val="00B6576C"/>
    <w:rsid w:val="00B767FD"/>
    <w:rsid w:val="00B80845"/>
    <w:rsid w:val="00B95701"/>
    <w:rsid w:val="00BA5FFE"/>
    <w:rsid w:val="00BB15AF"/>
    <w:rsid w:val="00C0766F"/>
    <w:rsid w:val="00C705CC"/>
    <w:rsid w:val="00C9677C"/>
    <w:rsid w:val="00CD6A51"/>
    <w:rsid w:val="00CF4428"/>
    <w:rsid w:val="00D822C5"/>
    <w:rsid w:val="00DE23BD"/>
    <w:rsid w:val="00DF6E39"/>
    <w:rsid w:val="00E5059F"/>
    <w:rsid w:val="00E545D2"/>
    <w:rsid w:val="00E6191E"/>
    <w:rsid w:val="00E7562A"/>
    <w:rsid w:val="00EE51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E80A5"/>
  <w15:chartTrackingRefBased/>
  <w15:docId w15:val="{BF5DAC0C-2F84-44D7-B456-AC55F9A81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54AC"/>
    <w:pPr>
      <w:spacing w:after="200" w:line="276" w:lineRule="auto"/>
      <w:jc w:val="left"/>
    </w:pPr>
    <w:rPr>
      <w:rFonts w:asciiTheme="minorHAnsi" w:eastAsiaTheme="minorEastAsia" w:hAnsiTheme="minorHAnsi" w:cstheme="minorBidi"/>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55C7"/>
    <w:pPr>
      <w:ind w:left="720"/>
      <w:contextualSpacing/>
    </w:pPr>
  </w:style>
  <w:style w:type="character" w:customStyle="1" w:styleId="sc-ejaja">
    <w:name w:val="sc-ejaja"/>
    <w:basedOn w:val="a0"/>
    <w:rsid w:val="008E55C7"/>
  </w:style>
  <w:style w:type="paragraph" w:customStyle="1" w:styleId="sc-jmpzur">
    <w:name w:val="sc-jmpzur"/>
    <w:basedOn w:val="a"/>
    <w:rsid w:val="001A45C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c-fhsyak">
    <w:name w:val="sc-fhsyak"/>
    <w:basedOn w:val="a0"/>
    <w:rsid w:val="006052EA"/>
  </w:style>
  <w:style w:type="paragraph" w:styleId="HTML">
    <w:name w:val="HTML Preformatted"/>
    <w:basedOn w:val="a"/>
    <w:link w:val="HTML0"/>
    <w:uiPriority w:val="99"/>
    <w:semiHidden/>
    <w:unhideWhenUsed/>
    <w:rsid w:val="00945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9459B8"/>
    <w:rPr>
      <w:rFonts w:ascii="Courier New" w:eastAsia="Times New Roman" w:hAnsi="Courier New" w:cs="Courier New"/>
      <w:sz w:val="20"/>
      <w:szCs w:val="20"/>
      <w:lang w:eastAsia="ru-RU"/>
    </w:rPr>
  </w:style>
  <w:style w:type="paragraph" w:customStyle="1" w:styleId="sc-uhnfh">
    <w:name w:val="sc-uhnfh"/>
    <w:basedOn w:val="a"/>
    <w:rsid w:val="009459B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DE23BD"/>
    <w:rPr>
      <w:color w:val="0563C1" w:themeColor="hyperlink"/>
      <w:u w:val="single"/>
    </w:rPr>
  </w:style>
  <w:style w:type="character" w:styleId="a5">
    <w:name w:val="FollowedHyperlink"/>
    <w:basedOn w:val="a0"/>
    <w:uiPriority w:val="99"/>
    <w:semiHidden/>
    <w:unhideWhenUsed/>
    <w:rsid w:val="00A8518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337144">
      <w:bodyDiv w:val="1"/>
      <w:marLeft w:val="0"/>
      <w:marRight w:val="0"/>
      <w:marTop w:val="0"/>
      <w:marBottom w:val="0"/>
      <w:divBdr>
        <w:top w:val="none" w:sz="0" w:space="0" w:color="auto"/>
        <w:left w:val="none" w:sz="0" w:space="0" w:color="auto"/>
        <w:bottom w:val="none" w:sz="0" w:space="0" w:color="auto"/>
        <w:right w:val="none" w:sz="0" w:space="0" w:color="auto"/>
      </w:divBdr>
    </w:div>
    <w:div w:id="789250387">
      <w:bodyDiv w:val="1"/>
      <w:marLeft w:val="0"/>
      <w:marRight w:val="0"/>
      <w:marTop w:val="0"/>
      <w:marBottom w:val="0"/>
      <w:divBdr>
        <w:top w:val="none" w:sz="0" w:space="0" w:color="auto"/>
        <w:left w:val="none" w:sz="0" w:space="0" w:color="auto"/>
        <w:bottom w:val="none" w:sz="0" w:space="0" w:color="auto"/>
        <w:right w:val="none" w:sz="0" w:space="0" w:color="auto"/>
      </w:divBdr>
    </w:div>
    <w:div w:id="919605280">
      <w:bodyDiv w:val="1"/>
      <w:marLeft w:val="0"/>
      <w:marRight w:val="0"/>
      <w:marTop w:val="0"/>
      <w:marBottom w:val="0"/>
      <w:divBdr>
        <w:top w:val="none" w:sz="0" w:space="0" w:color="auto"/>
        <w:left w:val="none" w:sz="0" w:space="0" w:color="auto"/>
        <w:bottom w:val="none" w:sz="0" w:space="0" w:color="auto"/>
        <w:right w:val="none" w:sz="0" w:space="0" w:color="auto"/>
      </w:divBdr>
    </w:div>
    <w:div w:id="1010260920">
      <w:bodyDiv w:val="1"/>
      <w:marLeft w:val="0"/>
      <w:marRight w:val="0"/>
      <w:marTop w:val="0"/>
      <w:marBottom w:val="0"/>
      <w:divBdr>
        <w:top w:val="none" w:sz="0" w:space="0" w:color="auto"/>
        <w:left w:val="none" w:sz="0" w:space="0" w:color="auto"/>
        <w:bottom w:val="none" w:sz="0" w:space="0" w:color="auto"/>
        <w:right w:val="none" w:sz="0" w:space="0" w:color="auto"/>
      </w:divBdr>
    </w:div>
    <w:div w:id="1614626102">
      <w:bodyDiv w:val="1"/>
      <w:marLeft w:val="0"/>
      <w:marRight w:val="0"/>
      <w:marTop w:val="0"/>
      <w:marBottom w:val="0"/>
      <w:divBdr>
        <w:top w:val="none" w:sz="0" w:space="0" w:color="auto"/>
        <w:left w:val="none" w:sz="0" w:space="0" w:color="auto"/>
        <w:bottom w:val="none" w:sz="0" w:space="0" w:color="auto"/>
        <w:right w:val="none" w:sz="0" w:space="0" w:color="auto"/>
      </w:divBdr>
    </w:div>
    <w:div w:id="1720468722">
      <w:bodyDiv w:val="1"/>
      <w:marLeft w:val="0"/>
      <w:marRight w:val="0"/>
      <w:marTop w:val="0"/>
      <w:marBottom w:val="0"/>
      <w:divBdr>
        <w:top w:val="none" w:sz="0" w:space="0" w:color="auto"/>
        <w:left w:val="none" w:sz="0" w:space="0" w:color="auto"/>
        <w:bottom w:val="none" w:sz="0" w:space="0" w:color="auto"/>
        <w:right w:val="none" w:sz="0" w:space="0" w:color="auto"/>
      </w:divBdr>
    </w:div>
    <w:div w:id="1743722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hyperlink" Target="https://clck.ru/3KWtxR" TargetMode="External"/><Relationship Id="rId10" Type="http://schemas.openxmlformats.org/officeDocument/2006/relationships/image" Target="media/image5.jpe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yperlink" Target="https://clck.ru/3KWtt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38160-CEF7-4032-AF54-62FBAFB31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1</Pages>
  <Words>1876</Words>
  <Characters>10695</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47</cp:revision>
  <dcterms:created xsi:type="dcterms:W3CDTF">2025-01-13T23:53:00Z</dcterms:created>
  <dcterms:modified xsi:type="dcterms:W3CDTF">2025-04-04T04:35:00Z</dcterms:modified>
</cp:coreProperties>
</file>