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4EC" w:rsidRPr="007564EC" w:rsidRDefault="007564EC" w:rsidP="007564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EC">
        <w:rPr>
          <w:rFonts w:ascii="Times New Roman" w:hAnsi="Times New Roman" w:cs="Times New Roman"/>
          <w:b/>
          <w:sz w:val="28"/>
          <w:szCs w:val="28"/>
        </w:rPr>
        <w:t>Правила - советы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1.  На воспитание активности не жалейте ни времени, ни усилий. Сегодняшний активный ученик – завтрашний активный член общества.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 xml:space="preserve">2. Помогайте ученикам овладеть наиболее продуктивными методами учебно-познавательной деятельности, учите </w:t>
      </w:r>
      <w:proofErr w:type="spellStart"/>
      <w:r w:rsidRPr="007564EC">
        <w:rPr>
          <w:rFonts w:ascii="Times New Roman" w:hAnsi="Times New Roman" w:cs="Times New Roman"/>
          <w:sz w:val="24"/>
          <w:szCs w:val="24"/>
        </w:rPr>
        <w:t>иx</w:t>
      </w:r>
      <w:proofErr w:type="spellEnd"/>
      <w:r w:rsidRPr="007564EC">
        <w:rPr>
          <w:rFonts w:ascii="Times New Roman" w:hAnsi="Times New Roman" w:cs="Times New Roman"/>
          <w:sz w:val="24"/>
          <w:szCs w:val="24"/>
        </w:rPr>
        <w:t xml:space="preserve"> учиться.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3.  Необходимо чаще использовать вопрос “почему?”, чтобы научить мыслить причинно: понимание причинно-следственных связей является обязательным условием развивающего обучения.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4. Помните, что знает не тот, кто пересказывает, а тот, кто использует на практике.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5. Приучайте учеников думать и действовать самостоятельно.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6.  Творческое мышление развивайте всесторонним анализом проблем; познавательные задачи решайте несколькими способами, чаще практикуйте творческие задачи.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 xml:space="preserve">7.  Необходимо чаще показывать ученикам перспективы </w:t>
      </w:r>
      <w:proofErr w:type="spellStart"/>
      <w:r w:rsidRPr="007564EC">
        <w:rPr>
          <w:rFonts w:ascii="Times New Roman" w:hAnsi="Times New Roman" w:cs="Times New Roman"/>
          <w:sz w:val="24"/>
          <w:szCs w:val="24"/>
        </w:rPr>
        <w:t>иx</w:t>
      </w:r>
      <w:proofErr w:type="spellEnd"/>
      <w:r w:rsidRPr="007564EC">
        <w:rPr>
          <w:rFonts w:ascii="Times New Roman" w:hAnsi="Times New Roman" w:cs="Times New Roman"/>
          <w:sz w:val="24"/>
          <w:szCs w:val="24"/>
        </w:rPr>
        <w:t xml:space="preserve"> обучение.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8.  Используйте схемы, планы, чтобы обеспечить усвоение системы знаний.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9.  В процессе обучения обязательно учитывайте индивидуальные особенности каждого ученика, объединяйте в дифференцированные подгруппы учеников с одинаковым уровнем знаний.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10. Изучайте и учитывайте жизненный опыт учеников, их интересы, особенности развития.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11.Будьте проинформированы относительно последних научных достижений по своему предмету.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12. Поощряйте исследовательскую работу учеников. Найдите возможность ознакомить их с техникой экспериментальной работы, алгоритмами решения задач, обработкой первоисточников и справочных материалов.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13. Учите так, чтобы ученик понимал, что знание является для него жизненной необходимостью.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14. Объясняйте ученикам, что каждый человек найдет свое место в жизни, если научится всему, что необходимо для реализации жизненных планов.</w:t>
      </w:r>
    </w:p>
    <w:p w:rsidR="001152D0" w:rsidRDefault="001152D0">
      <w:pPr>
        <w:rPr>
          <w:sz w:val="24"/>
          <w:szCs w:val="24"/>
        </w:rPr>
      </w:pPr>
    </w:p>
    <w:p w:rsidR="007564EC" w:rsidRPr="007564EC" w:rsidRDefault="007564EC">
      <w:pPr>
        <w:rPr>
          <w:sz w:val="24"/>
          <w:szCs w:val="24"/>
        </w:rPr>
      </w:pPr>
      <w:bookmarkStart w:id="0" w:name="_GoBack"/>
      <w:bookmarkEnd w:id="0"/>
    </w:p>
    <w:p w:rsidR="007564EC" w:rsidRPr="007564EC" w:rsidRDefault="007564EC" w:rsidP="007564E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4EC">
        <w:rPr>
          <w:rFonts w:ascii="Times New Roman" w:hAnsi="Times New Roman" w:cs="Times New Roman"/>
          <w:b/>
          <w:sz w:val="28"/>
          <w:szCs w:val="28"/>
        </w:rPr>
        <w:t>Правила - советы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1.  На воспитание активности не жалейте ни времени, ни усилий. Сегодняшний активный ученик – завтрашний активный член общества.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 xml:space="preserve">2. Помогайте ученикам овладеть наиболее продуктивными методами учебно-познавательной деятельности, учите </w:t>
      </w:r>
      <w:proofErr w:type="spellStart"/>
      <w:r w:rsidRPr="007564EC">
        <w:rPr>
          <w:rFonts w:ascii="Times New Roman" w:hAnsi="Times New Roman" w:cs="Times New Roman"/>
          <w:sz w:val="24"/>
          <w:szCs w:val="24"/>
        </w:rPr>
        <w:t>иx</w:t>
      </w:r>
      <w:proofErr w:type="spellEnd"/>
      <w:r w:rsidRPr="007564EC">
        <w:rPr>
          <w:rFonts w:ascii="Times New Roman" w:hAnsi="Times New Roman" w:cs="Times New Roman"/>
          <w:sz w:val="24"/>
          <w:szCs w:val="24"/>
        </w:rPr>
        <w:t xml:space="preserve"> учиться.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3.  Необходимо чаще использовать вопрос “почему?”, чтобы научить мыслить причинно: понимание причинно-следственных связей является обязательным условием развивающего обучения.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4. Помните, что знает не тот, кто пересказывает, а тот, кто использует на практике.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5. Приучайте учеников думать и действовать самостоятельно.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6.  Творческое мышление развивайте всесторонним анализом проблем; познавательные задачи решайте несколькими способами, чаще практикуйте творческие задачи.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 xml:space="preserve">7.  Необходимо чаще показывать ученикам перспективы </w:t>
      </w:r>
      <w:proofErr w:type="spellStart"/>
      <w:r w:rsidRPr="007564EC">
        <w:rPr>
          <w:rFonts w:ascii="Times New Roman" w:hAnsi="Times New Roman" w:cs="Times New Roman"/>
          <w:sz w:val="24"/>
          <w:szCs w:val="24"/>
        </w:rPr>
        <w:t>иx</w:t>
      </w:r>
      <w:proofErr w:type="spellEnd"/>
      <w:r w:rsidRPr="007564EC">
        <w:rPr>
          <w:rFonts w:ascii="Times New Roman" w:hAnsi="Times New Roman" w:cs="Times New Roman"/>
          <w:sz w:val="24"/>
          <w:szCs w:val="24"/>
        </w:rPr>
        <w:t xml:space="preserve"> обучение.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8.  Используйте схемы, планы, чтобы обеспечить усвоение системы знаний.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9.  В процессе обучения обязательно учитывайте индивидуальные особенности каждого ученика, объединяйте в дифференцированные подгруппы учеников с одинаковым уровнем знаний.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10. Изучайте и учитывайте жизненный опыт учеников, их интересы, особенности развития.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11.Будьте проинформированы относительно последних научных достижений по своему предмету.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12. Поощряйте исследовательскую работу учеников. Найдите возможность ознакомить их с техникой экспериментальной работы, алгоритмами решения задач, обработкой первоисточников и справочных материалов.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13. Учите так, чтобы ученик понимал, что знание является для него жизненной необходимостью.</w:t>
      </w:r>
    </w:p>
    <w:p w:rsidR="007564EC" w:rsidRPr="007564EC" w:rsidRDefault="007564EC" w:rsidP="00756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64EC">
        <w:rPr>
          <w:rFonts w:ascii="Times New Roman" w:hAnsi="Times New Roman" w:cs="Times New Roman"/>
          <w:sz w:val="24"/>
          <w:szCs w:val="24"/>
        </w:rPr>
        <w:t>14. Объясняйте ученикам, что каждый человек найдет свое место в жизни, если научится всему, что необходимо для реализации жизненных планов.</w:t>
      </w:r>
    </w:p>
    <w:p w:rsidR="007564EC" w:rsidRPr="007564EC" w:rsidRDefault="007564EC">
      <w:pPr>
        <w:rPr>
          <w:sz w:val="24"/>
          <w:szCs w:val="24"/>
        </w:rPr>
      </w:pPr>
    </w:p>
    <w:sectPr w:rsidR="007564EC" w:rsidRPr="007564EC" w:rsidSect="007564EC">
      <w:pgSz w:w="16838" w:h="11906" w:orient="landscape"/>
      <w:pgMar w:top="426" w:right="426" w:bottom="850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4EC"/>
    <w:rsid w:val="001152D0"/>
    <w:rsid w:val="0075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B47CA8-E1C6-42D5-A099-EF7F8FBAD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2016-11-02T19:56:00Z</dcterms:created>
  <dcterms:modified xsi:type="dcterms:W3CDTF">2016-11-02T19:59:00Z</dcterms:modified>
</cp:coreProperties>
</file>