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fldChar w:fldCharType="begin"/>
      </w: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instrText xml:space="preserve"> HYPERLINK "https://www.maam.ru/obrazovanie/konspekty-zanyatij" \o "Конспекты занятий. Все конспекты" </w:instrText>
      </w: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fldChar w:fldCharType="separate"/>
      </w: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 xml:space="preserve">Конспект </w:t>
      </w:r>
      <w:proofErr w:type="spellStart"/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>инсценирования</w:t>
      </w:r>
      <w:proofErr w:type="spellEnd"/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 xml:space="preserve"> песни</w:t>
      </w: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fldChar w:fldCharType="end"/>
      </w:r>
      <w:r w:rsidRPr="00B2015D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> </w:t>
      </w:r>
      <w:r w:rsidRPr="00B2015D">
        <w:rPr>
          <w:rFonts w:ascii="Times New Roman" w:eastAsia="Times New Roman" w:hAnsi="Times New Roman" w:cs="Times New Roman"/>
          <w:b/>
          <w:iCs/>
          <w:sz w:val="27"/>
          <w:szCs w:val="27"/>
          <w:bdr w:val="none" w:sz="0" w:space="0" w:color="auto" w:frame="1"/>
          <w:lang w:eastAsia="ru-RU"/>
        </w:rPr>
        <w:t>«</w:t>
      </w:r>
      <w:r w:rsidRPr="00B2015D">
        <w:rPr>
          <w:rFonts w:ascii="Times New Roman" w:eastAsia="Times New Roman" w:hAnsi="Times New Roman" w:cs="Times New Roman"/>
          <w:b/>
          <w:bCs/>
          <w:iCs/>
          <w:sz w:val="27"/>
          <w:szCs w:val="27"/>
          <w:bdr w:val="none" w:sz="0" w:space="0" w:color="auto" w:frame="1"/>
          <w:lang w:eastAsia="ru-RU"/>
        </w:rPr>
        <w:t>Цыплята</w:t>
      </w:r>
      <w:r w:rsidRPr="00B2015D">
        <w:rPr>
          <w:rFonts w:ascii="Times New Roman" w:eastAsia="Times New Roman" w:hAnsi="Times New Roman" w:cs="Times New Roman"/>
          <w:b/>
          <w:iCs/>
          <w:sz w:val="27"/>
          <w:szCs w:val="27"/>
          <w:bdr w:val="none" w:sz="0" w:space="0" w:color="auto" w:frame="1"/>
          <w:lang w:eastAsia="ru-RU"/>
        </w:rPr>
        <w:t>»</w:t>
      </w:r>
      <w:r w:rsidRPr="00B2015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 </w:t>
      </w:r>
      <w:r w:rsidRPr="00B2015D">
        <w:rPr>
          <w:rFonts w:ascii="Times New Roman" w:eastAsia="Times New Roman" w:hAnsi="Times New Roman" w:cs="Times New Roman"/>
          <w:b/>
          <w:iCs/>
          <w:sz w:val="27"/>
          <w:szCs w:val="27"/>
          <w:bdr w:val="none" w:sz="0" w:space="0" w:color="auto" w:frame="1"/>
          <w:lang w:eastAsia="ru-RU"/>
        </w:rPr>
        <w:t>(</w:t>
      </w:r>
      <w:hyperlink r:id="rId5" w:tooltip="Младшая группа" w:history="1">
        <w:r w:rsidRPr="00B2015D">
          <w:rPr>
            <w:rFonts w:ascii="Times New Roman" w:eastAsia="Times New Roman" w:hAnsi="Times New Roman" w:cs="Times New Roman"/>
            <w:b/>
            <w:bCs/>
            <w:iCs/>
            <w:sz w:val="27"/>
            <w:szCs w:val="27"/>
            <w:bdr w:val="none" w:sz="0" w:space="0" w:color="auto" w:frame="1"/>
            <w:lang w:eastAsia="ru-RU"/>
          </w:rPr>
          <w:t>младшая группа</w:t>
        </w:r>
      </w:hyperlink>
      <w:r w:rsidRPr="00B2015D">
        <w:rPr>
          <w:rFonts w:ascii="Times New Roman" w:eastAsia="Times New Roman" w:hAnsi="Times New Roman" w:cs="Times New Roman"/>
          <w:b/>
          <w:iCs/>
          <w:sz w:val="27"/>
          <w:szCs w:val="27"/>
          <w:bdr w:val="none" w:sz="0" w:space="0" w:color="auto" w:frame="1"/>
          <w:lang w:eastAsia="ru-RU"/>
        </w:rPr>
        <w:t>)</w:t>
      </w:r>
    </w:p>
    <w:p w:rsidR="00B2015D" w:rsidRDefault="00B2015D" w:rsidP="00B2015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7"/>
          <w:szCs w:val="27"/>
          <w:bdr w:val="none" w:sz="0" w:space="0" w:color="auto" w:frame="1"/>
          <w:lang w:eastAsia="ru-RU"/>
        </w:rPr>
      </w:pPr>
      <w:bookmarkStart w:id="0" w:name="_GoBack"/>
      <w:bookmarkEnd w:id="0"/>
      <w:r w:rsidRPr="00B2015D">
        <w:rPr>
          <w:rFonts w:ascii="Times New Roman" w:eastAsia="Times New Roman" w:hAnsi="Times New Roman" w:cs="Times New Roman"/>
          <w:b/>
          <w:iCs/>
          <w:color w:val="111111"/>
          <w:sz w:val="27"/>
          <w:szCs w:val="27"/>
          <w:bdr w:val="none" w:sz="0" w:space="0" w:color="auto" w:frame="1"/>
          <w:lang w:eastAsia="ru-RU"/>
        </w:rPr>
        <w:t>(муз. А. Филиппенко)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Цель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формирование положительного отношения к </w:t>
      </w:r>
      <w:hyperlink r:id="rId6" w:tooltip="Театр. Сценарии постановок и спектаклей" w:history="1">
        <w:r w:rsidRPr="00B2015D">
          <w:rPr>
            <w:rFonts w:ascii="Times New Roman" w:eastAsia="Times New Roman" w:hAnsi="Times New Roman" w:cs="Times New Roman"/>
            <w:sz w:val="27"/>
            <w:szCs w:val="27"/>
            <w:bdr w:val="none" w:sz="0" w:space="0" w:color="auto" w:frame="1"/>
            <w:lang w:eastAsia="ru-RU"/>
          </w:rPr>
          <w:t>театру и музыкальным произведениям</w:t>
        </w:r>
      </w:hyperlink>
      <w:r w:rsidRPr="00B2015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Задачи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приобщать детей к слушанию знакомых песен. Развивать навыки общения. Воспитывать интерес к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игре-инсценировке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Оборудование и материалы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игрушки настольного плоскостного театра (курица, петух,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цыплята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магнитофон, фонограмма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(запись голоса петушка)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Методы и приё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мы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словесный (художественное слово, вопросы, поощрение, наглядный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(показ </w:t>
      </w:r>
      <w:r w:rsidRPr="00B2015D">
        <w:rPr>
          <w:rFonts w:ascii="Times New Roman" w:eastAsia="Times New Roman" w:hAnsi="Times New Roman" w:cs="Times New Roman"/>
          <w:bCs/>
          <w:iCs/>
          <w:color w:val="111111"/>
          <w:sz w:val="27"/>
          <w:szCs w:val="27"/>
          <w:bdr w:val="none" w:sz="0" w:space="0" w:color="auto" w:frame="1"/>
          <w:lang w:eastAsia="ru-RU"/>
        </w:rPr>
        <w:t>инсценировки воспитателем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Ход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Придумано кем-то просто и мудро -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При встрече здороваться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B2015D" w:rsidRPr="00B2015D" w:rsidRDefault="00B2015D" w:rsidP="00B2015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Доброе утро!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Давайте поздороваемся!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(Дети здороваются.)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Звучит фонограмма – 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запись голоса петушка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«Ку-ка-ре-ку! Я к ребятам в гости спешу!»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Кто это кричит, кто спешит к нам в гости?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(достаёт из-за ширмы игрушечного петушка)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Ребята, давайте поздороваемся с петушком.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(Дети здороваются.)</w:t>
      </w:r>
    </w:p>
    <w:p w:rsidR="00B2015D" w:rsidRPr="00B2015D" w:rsidRDefault="00B2015D" w:rsidP="00B2015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Ребята, петушок к нам пришёл, а где же курочка? Позовите её. (Дети зовут курочку. Беру игрушку из-за ширмы и сажаю рядом с петушком, даю возможность детям рассмотреть обе игрушки и заметить различия.)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Петушок такой же, как курочка? Хвост у петушка большой, а у курочки?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Маленький.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У петушка гребешок большой, а у курочки?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Маленький.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Как петушок кричит?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Ку-ка-ре-ку!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proofErr w:type="gramStart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</w:t>
      </w:r>
      <w:proofErr w:type="gramEnd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курочка?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proofErr w:type="gramStart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Ко-ко</w:t>
      </w:r>
      <w:proofErr w:type="gramEnd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-ко!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Петушок - это папа, а курочка?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Мама.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proofErr w:type="gramStart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</w:t>
      </w:r>
      <w:proofErr w:type="gramEnd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вместе они - семья. Кто же их детки?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Цыплята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Верно, их детки –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цыплятки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Ребята, а давайте с вами посмотрим, как же курочка, со своими детками ходит гулять?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Инсценировка песни 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2015D">
        <w:rPr>
          <w:rFonts w:ascii="Times New Roman" w:eastAsia="Times New Roman" w:hAnsi="Times New Roman" w:cs="Times New Roman"/>
          <w:bCs/>
          <w:iCs/>
          <w:color w:val="111111"/>
          <w:sz w:val="27"/>
          <w:szCs w:val="27"/>
          <w:bdr w:val="none" w:sz="0" w:space="0" w:color="auto" w:frame="1"/>
          <w:lang w:eastAsia="ru-RU"/>
        </w:rPr>
        <w:t>Цыплята</w:t>
      </w:r>
      <w:r w:rsidRPr="00B2015D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с помощью настольного театра)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Ребята! Кто к нам сегодня в гости приходил?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Петушок, курочка и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цыплята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proofErr w:type="gramStart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</w:t>
      </w:r>
      <w:proofErr w:type="gramEnd"/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вместе они что?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Дети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Семья.</w:t>
      </w:r>
    </w:p>
    <w:p w:rsidR="00B2015D" w:rsidRPr="00B2015D" w:rsidRDefault="00B2015D" w:rsidP="00B2015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Воспитатель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Какие вы все молодцы ребята! Правильно отвечали на вопросы, были очень внимательными. А теперь можете самостоятельно поиграть с </w:t>
      </w:r>
      <w:r w:rsidRPr="00B2015D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цыплятами</w:t>
      </w:r>
      <w:r w:rsidRPr="00B2015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курочкой и петушком. Спасибо!</w:t>
      </w:r>
    </w:p>
    <w:p w:rsidR="00EF40FE" w:rsidRPr="00B2015D" w:rsidRDefault="00B2015D" w:rsidP="00B2015D">
      <w:pPr>
        <w:jc w:val="both"/>
        <w:rPr>
          <w:rFonts w:ascii="Times New Roman" w:hAnsi="Times New Roman" w:cs="Times New Roman"/>
        </w:rPr>
      </w:pPr>
    </w:p>
    <w:sectPr w:rsidR="00EF40FE" w:rsidRPr="00B20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1DA9"/>
    <w:multiLevelType w:val="multilevel"/>
    <w:tmpl w:val="095E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90"/>
    <w:rsid w:val="0016181B"/>
    <w:rsid w:val="00531A10"/>
    <w:rsid w:val="00B2015D"/>
    <w:rsid w:val="00D1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94B8"/>
  <w15:chartTrackingRefBased/>
  <w15:docId w15:val="{E6E25E27-9BC9-46B1-811E-120AB11A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spektaklej" TargetMode="External"/><Relationship Id="rId5" Type="http://schemas.openxmlformats.org/officeDocument/2006/relationships/hyperlink" Target="https://www.maam.ru/obrazovanie/mladshaya-grup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2025-04-02T10:48:00Z</dcterms:created>
  <dcterms:modified xsi:type="dcterms:W3CDTF">2025-04-02T10:48:00Z</dcterms:modified>
</cp:coreProperties>
</file>