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A5" w:rsidRDefault="006F16A5" w:rsidP="006F1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Интерактивный тренажёр по математике </w:t>
      </w:r>
    </w:p>
    <w:p w:rsidR="006F16A5" w:rsidRDefault="006F16A5" w:rsidP="006F1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«Учим таблицу умножения вместе с олимпийцами»</w:t>
      </w:r>
    </w:p>
    <w:p w:rsidR="006F16A5" w:rsidRDefault="006F16A5" w:rsidP="006F16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 навыки  устного счета;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развить внимание, наблюдательность, сообразительность;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привлечь учащихся к знакомству с олимпийским движением;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у учащихся потребность в использовании и применении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компьютерных программ в обучении;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умения и навыки самоконтроля при работе над заданием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персональном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компьютере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F16A5" w:rsidRDefault="006F16A5" w:rsidP="006F16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Интерактивный тренажёр </w:t>
      </w:r>
      <w:r>
        <w:rPr>
          <w:rFonts w:ascii="Times New Roman" w:hAnsi="Times New Roman" w:cs="Times New Roman"/>
          <w:sz w:val="28"/>
          <w:szCs w:val="28"/>
        </w:rPr>
        <w:t>по математике включает 3 блока: золотой уровень, серебряный уровень и бронзовый уровень, на которых размещены задания по одной теме «Таблица умножения», подобранные с учетом их усложнения.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слайде № 2  присутствуют гиперссылки по уровням.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 </w:t>
      </w:r>
      <w:r>
        <w:rPr>
          <w:rFonts w:ascii="Times New Roman" w:hAnsi="Times New Roman" w:cs="Times New Roman"/>
          <w:b/>
          <w:sz w:val="28"/>
          <w:szCs w:val="28"/>
        </w:rPr>
        <w:t>бронзового уровня: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для учителя  </w:t>
      </w:r>
      <w:r>
        <w:rPr>
          <w:rFonts w:ascii="Times New Roman" w:eastAsia="Calibri" w:hAnsi="Times New Roman" w:cs="Times New Roman"/>
          <w:sz w:val="28"/>
          <w:szCs w:val="28"/>
        </w:rPr>
        <w:t>выясни</w:t>
      </w:r>
      <w:r>
        <w:rPr>
          <w:rFonts w:ascii="Times New Roman" w:hAnsi="Times New Roman" w:cs="Times New Roman"/>
          <w:sz w:val="28"/>
          <w:szCs w:val="28"/>
        </w:rPr>
        <w:t xml:space="preserve">ть, как дети усвоили таблицу умножения на каждое число в отдельности,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ученика  потренировать  навык устного счёта при умножении и делении.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При работе с этим уровнем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обратить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внимание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3 «Вперёд к ПОБЕДЕ»  имеются картинки с изображением некоторых зимних видов спорта, о которых можно поговорить отдельно с учащимися. Под каждой картинкой белая снежинка с числом – это гиперссылка к слайдам на таблицу умножения, на которых появляется пример и снежинки с ответами. При нажатии  правильного ответа, происходит переход к следующему слайду с примерами. Если же ответ неверный, осуществляется переход к страничке возврата в начало, где можно начать тест снова.  Рекомендуется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прорешать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примеры по порядку: сначала на 2, затем на 3 и т.д. После выполнения заданий  на 9 (слайд 93) осуществляется по гиперссылке переход на слайд 2 с изображением уровней, на которые можно перейти.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 </w:t>
      </w:r>
      <w:r>
        <w:rPr>
          <w:rFonts w:ascii="Times New Roman" w:hAnsi="Times New Roman" w:cs="Times New Roman"/>
          <w:b/>
          <w:sz w:val="28"/>
          <w:szCs w:val="28"/>
        </w:rPr>
        <w:t>серебряного  уровня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выясни</w:t>
      </w:r>
      <w:r>
        <w:rPr>
          <w:rFonts w:ascii="Times New Roman" w:hAnsi="Times New Roman" w:cs="Times New Roman"/>
          <w:sz w:val="28"/>
          <w:szCs w:val="28"/>
        </w:rPr>
        <w:t xml:space="preserve">ть, как дети усвоили таблицу умножения (примеры перемешаны).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>золотого уровня –</w:t>
      </w:r>
      <w:r>
        <w:rPr>
          <w:rFonts w:ascii="Times New Roman" w:hAnsi="Times New Roman" w:cs="Times New Roman"/>
          <w:sz w:val="28"/>
          <w:szCs w:val="28"/>
        </w:rPr>
        <w:t xml:space="preserve"> выяснить, как дети освоили таблицу умножения и таблицу деления (примеры перемешаны).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допущена ошибка на серебряном и золотом уровне, игра возвращает в начало к бронзовому уровню.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Технология работы со слайдами такая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в бронзовом уровне. </w:t>
      </w:r>
    </w:p>
    <w:p w:rsidR="006F16A5" w:rsidRDefault="006F16A5" w:rsidP="006F16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Презентацию можно использовать как при проведении фронтальной работы, так и индивидуальной. На устном счете и при закреплении  на усмотрение учителя.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F16A5" w:rsidRDefault="006F16A5" w:rsidP="006F16A5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Разнообразие заданий позволит не только сформировать навыки счета, но и  также использовать для диагностики знаний учащихся на уроках закрепления.</w:t>
      </w:r>
    </w:p>
    <w:p w:rsidR="00FC24FB" w:rsidRDefault="00FC24FB"/>
    <w:sectPr w:rsidR="00FC24FB" w:rsidSect="006F16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F16A5"/>
    <w:rsid w:val="006F16A5"/>
    <w:rsid w:val="00FC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6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Company>Microsoft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Gamer's</dc:creator>
  <cp:keywords/>
  <dc:description/>
  <cp:lastModifiedBy>Gamer's</cp:lastModifiedBy>
  <cp:revision>2</cp:revision>
  <dcterms:created xsi:type="dcterms:W3CDTF">2010-10-04T06:31:00Z</dcterms:created>
  <dcterms:modified xsi:type="dcterms:W3CDTF">2010-10-04T06:32:00Z</dcterms:modified>
</cp:coreProperties>
</file>