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4ED0" w14:textId="477207D0" w:rsidR="005444C7" w:rsidRPr="00925648" w:rsidRDefault="000D0359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kern w:val="0"/>
        </w:rPr>
      </w:pPr>
      <w:r w:rsidRPr="000D0359">
        <w:rPr>
          <w:rFonts w:ascii="Times New Roman" w:eastAsia="Times New Roman" w:hAnsi="Times New Roman" w:cs="Times New Roman"/>
        </w:rPr>
        <w:t xml:space="preserve">Сценарий </w:t>
      </w:r>
      <w:r w:rsidRPr="000D0359">
        <w:rPr>
          <w:rFonts w:ascii="Times New Roman" w:eastAsia="Times New Roman" w:hAnsi="Times New Roman" w:cs="Times New Roman"/>
        </w:rPr>
        <w:t>совместной деятельности всех участников образовательного процесса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192FB4" w:rsidRPr="00925648">
        <w:rPr>
          <w:rFonts w:ascii="Times New Roman" w:hAnsi="Times New Roman" w:cs="Times New Roman"/>
          <w:color w:val="000000" w:themeColor="text1"/>
          <w:kern w:val="0"/>
        </w:rPr>
        <w:t>«</w:t>
      </w:r>
      <w:r w:rsidR="005444C7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День семейных традиций</w:t>
      </w:r>
      <w:r w:rsidR="00192FB4" w:rsidRPr="00925648">
        <w:rPr>
          <w:rFonts w:ascii="Times New Roman" w:hAnsi="Times New Roman" w:cs="Times New Roman"/>
          <w:b/>
          <w:bCs/>
          <w:color w:val="000000" w:themeColor="text1"/>
          <w:kern w:val="0"/>
        </w:rPr>
        <w:t>»</w:t>
      </w:r>
    </w:p>
    <w:p w14:paraId="37A6684A" w14:textId="77777777" w:rsidR="007616D7" w:rsidRPr="00925648" w:rsidRDefault="007616D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b/>
          <w:color w:val="000000" w:themeColor="text1"/>
          <w:kern w:val="0"/>
        </w:rPr>
        <w:t>Пояснительная записка</w:t>
      </w:r>
    </w:p>
    <w:p w14:paraId="05FBB9ED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Данная методическая разработка представляет собой сценарий «Дня семейных традиций», проводимого в рамках «Недели психологии». </w:t>
      </w:r>
    </w:p>
    <w:p w14:paraId="251860D0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>У каждого взрослого человека есть детские воспоминания, которые наполняют душу ни с чем не сравнимым теплом. «Мы все родом из детства…». Родительская любовь и забота дают ребенку эмоциональную защиту, психологическое благополучие и жизненную опору. Исследования в области психологии, педагогики и социологии свидетельствуют о том, что семья нуждается во внимании и профессиональной поддержке на всех этапах дошкольного возраста ребенка. Очевидно, что семейное воспитание и детский сад, обладая своими уникальными функциями, не могут заменить друг друга, а должны сотрудничать в целях полноценного развития ребенка дошкольного возраста. Любое дошкольное учреждение стремится организовать различные мероприятия в течение года, способствующие совместной работе семьи, детей и сотрудников детского сада. В нашем детском саду второй год подряд проходит «Неделя психологии».</w:t>
      </w:r>
    </w:p>
    <w:p w14:paraId="3346C961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>Актуальность проведения в детском саду «Недели психологии» обусловлена нормативно правовыми документами: Законом об образовании в РФ и Федеральным государственным образовательным стандартом дошкольного образования, а также во исполнение пункта 113 плана основных мероприятий, проводимых в рамках Десятилетия детства, на период до 2027 года, утвержденного распоряжением Правительства Российской Федерации от 23 января 2021 г. № 122-р, Указа Президента Российской Федерации от 9 ноября 2022 г.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14:paraId="3DA86275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Прямое участие родителей (законных представителей) воспитанников в мероприятиях позволяет им быть непосредственными участниками и соавторами образовательно-воспитательного процесса. Совместная деятельность педагога-психолога и воспитателей, их сотрудничество с родителями (законными представителями) воспитанников делает пребывание детей в детском саду положительно окрашенным, наполненным смыслом и результативным. Проведение «Недели психологии», позволило привлечь внимание всех участников педагогического процесса к проблеме психологического здоровья и взаимодействия с детьми, сплотило коллектив ДОУ, повысило престиж ДОУ в глазах родителей. Анализ проведения «Недели психологии» в детском саду позволяет утверждать, что данная форма работы педагога-психолога актуальна, эффективна, результативна. Участниками «Недели психологии» были отмечены необычность и ненавязчивость мероприятия и при этом высокая эффективность проводимой работы. Все участники выразили пожелания к продолжению подобных мероприятий в детском саду. </w:t>
      </w:r>
    </w:p>
    <w:p w14:paraId="7FD602A2" w14:textId="77777777" w:rsidR="007616D7" w:rsidRPr="00925648" w:rsidRDefault="007616D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</w:rPr>
      </w:pPr>
    </w:p>
    <w:p w14:paraId="503002C7" w14:textId="77777777" w:rsidR="002D008E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</w:rPr>
        <w:t xml:space="preserve">Сценарий </w:t>
      </w:r>
      <w:r w:rsidR="006B4340" w:rsidRPr="00925648">
        <w:rPr>
          <w:rFonts w:ascii="Times New Roman" w:hAnsi="Times New Roman" w:cs="Times New Roman"/>
          <w:b/>
          <w:bCs/>
          <w:color w:val="000000" w:themeColor="text1"/>
          <w:kern w:val="0"/>
        </w:rPr>
        <w:t>«</w:t>
      </w:r>
      <w:r w:rsidR="006B4340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День семейных традиций»</w:t>
      </w:r>
    </w:p>
    <w:p w14:paraId="5CE764EF" w14:textId="77777777" w:rsidR="005444C7" w:rsidRPr="00925648" w:rsidRDefault="002D008E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bCs/>
          <w:color w:val="000000" w:themeColor="text1"/>
          <w:kern w:val="0"/>
          <w:u w:val="single"/>
        </w:rPr>
        <w:t>Т</w:t>
      </w:r>
      <w:r w:rsidR="005444C7" w:rsidRPr="00925648">
        <w:rPr>
          <w:rFonts w:ascii="Times New Roman" w:hAnsi="Times New Roman" w:cs="Times New Roman"/>
          <w:bCs/>
          <w:color w:val="000000" w:themeColor="text1"/>
          <w:kern w:val="0"/>
          <w:u w:val="single"/>
        </w:rPr>
        <w:t>ема недели: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 «Мы счастливы вместе».</w:t>
      </w:r>
    </w:p>
    <w:p w14:paraId="3417FA18" w14:textId="77777777" w:rsidR="002D008E" w:rsidRPr="00925648" w:rsidRDefault="002D008E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u w:val="singl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u w:val="single"/>
        </w:rPr>
        <w:t>Девиз дня: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Pr="00925648">
        <w:rPr>
          <w:rFonts w:ascii="Times New Roman" w:hAnsi="Times New Roman" w:cs="Times New Roman"/>
          <w:color w:val="000000" w:themeColor="text1"/>
          <w:kern w:val="0"/>
          <w:u w:val="single"/>
        </w:rPr>
        <w:t>«Семейные традиции для нас ценнее всего».</w:t>
      </w:r>
    </w:p>
    <w:p w14:paraId="16E23952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Утро. Акция «Ласковое слово».</w:t>
      </w:r>
    </w:p>
    <w:p w14:paraId="7FBDC704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  <w:u w:val="single"/>
        </w:rPr>
        <w:t>Цель акции: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психологическая профилактика, гармонизация внутреннего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мира  участников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, способствовать позитивному общению родителей и детей. </w:t>
      </w:r>
    </w:p>
    <w:p w14:paraId="2E88E88E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По пути движения в группу, на ступеньках лестничного марша, в коридорах развешаны высказывания: «Скажите своему ребенку, что Вы его любите», «Назовите друг друга ласковым словом» и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т.д.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Каждый родитель читает своему ребенку хорошие и добрые пожелания, слова любви и доброты, обнимает и целует своего малыша.</w:t>
      </w:r>
    </w:p>
    <w:p w14:paraId="554E4C0D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Примеры фраз:</w:t>
      </w:r>
    </w:p>
    <w:p w14:paraId="37C87EF7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«Назовите друг друга ласковым словом»</w:t>
      </w:r>
    </w:p>
    <w:p w14:paraId="21BBA751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«Скажите ребенку, что он самый талантливый»</w:t>
      </w:r>
    </w:p>
    <w:p w14:paraId="370EA33F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«Скажите ребенку, как сильно Вы его любите»</w:t>
      </w:r>
    </w:p>
    <w:p w14:paraId="4799730A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lastRenderedPageBreak/>
        <w:t>«Пусть ребенок скажет, что любит Вас»</w:t>
      </w:r>
    </w:p>
    <w:p w14:paraId="64DF2797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«Скажите ребенку, что он самый замечательный»</w:t>
      </w:r>
    </w:p>
    <w:p w14:paraId="5FFEA757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>«Похвалите ребенка за его поведение»</w:t>
      </w:r>
    </w:p>
    <w:p w14:paraId="4766AC7E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«Скажите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ребенку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«Я так рад(а), что ты – мой ребенок!»</w:t>
      </w:r>
    </w:p>
    <w:p w14:paraId="48F4293A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«Скажите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ребенку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«Я люблю тебя, даже когда ты злишься на меня»</w:t>
      </w:r>
    </w:p>
    <w:p w14:paraId="59DE6C89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«Скажите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ребенку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«Я очень горжусь тобой»</w:t>
      </w:r>
    </w:p>
    <w:p w14:paraId="44F6B523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«Скажите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ребенку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«Это великое счастье быть твоей мамой (твоим папой)»</w:t>
      </w:r>
    </w:p>
    <w:p w14:paraId="478FD2BC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«Скажите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ребенку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«Ты мой лучший помощник (помощница)»</w:t>
      </w:r>
    </w:p>
    <w:p w14:paraId="73945A06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Вывеска родителям: «Вы просто МОЛОДЦЫ, ведь то, что Вы сейчас делаете для своего ребенка, очень ВАЖНО»!</w:t>
      </w:r>
    </w:p>
    <w:p w14:paraId="1D4E8F51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Утро. Арт-упражнение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«Мое имя» (старшие группы 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  <w:t>9.00, 9.30, 10.00)</w:t>
      </w:r>
    </w:p>
    <w:p w14:paraId="69DCE912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Можно выполнять, как художественными материалами - карандашами, восковыми мелками, красками, так и на песке.</w:t>
      </w:r>
    </w:p>
    <w:p w14:paraId="5AE63ECA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  <w:u w:val="single"/>
        </w:rPr>
        <w:t>Мини-беседа.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Имя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- это первое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, что получает человек, что слышит ребёнок при рождении. Он ещё не понимает, что означает имя, но чаще других слов слышит именно своё его. Имя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- это то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, что сопровождает человека на протяжении всей жизни. С именем маленький человек приходит в этот мир, с именем он проходит по жизни, встречает взлёты и падения. Это слово, которое больше других вызывает различные эмоциональные переживания, слово, которое наиболее благоприятно его душе - его собственное имя.</w:t>
      </w:r>
    </w:p>
    <w:p w14:paraId="4E03B0C3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Перед выполнением практической части читаем ребенку "Сказку об имени"</w:t>
      </w:r>
      <w:r w:rsidR="00E312ED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.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</w:t>
      </w:r>
      <w:r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>Упражнение будет особенно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полезно 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детям с заниженной самооценкой, неуверенным в себе, а также в работе с самопринятием и самоуважением у взрослых.</w:t>
      </w:r>
    </w:p>
    <w:p w14:paraId="7EA0F976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Написать контуры букв на бумаге или песке и предложить ребёнку украсить каждую букву разными цветами и узорами, так как ему нравится. После этого предложить придумать на каждую букву имени, качества, которые его характеризует. </w:t>
      </w:r>
    </w:p>
    <w:p w14:paraId="008F0ECB" w14:textId="77777777" w:rsidR="005444C7" w:rsidRPr="00925648" w:rsidRDefault="00FF1F26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Вечер. </w:t>
      </w:r>
      <w:r w:rsidR="005444C7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Мастерская игр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«Волшебные превращения» 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(подготовительные к школе группы,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  <w:t xml:space="preserve"> родители и дети</w:t>
      </w:r>
      <w:r w:rsidR="00200E34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  <w:t xml:space="preserve"> 16.30, 17.30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  <w:u w:val="single"/>
        </w:rPr>
        <w:t>).</w:t>
      </w:r>
    </w:p>
    <w:p w14:paraId="0B373D05" w14:textId="77777777" w:rsidR="002D008E" w:rsidRPr="00925648" w:rsidRDefault="002D008E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  <w:u w:val="single"/>
        </w:rPr>
        <w:t>Девиз: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 xml:space="preserve"> «Играем вместе».</w:t>
      </w:r>
    </w:p>
    <w:p w14:paraId="612C8FEE" w14:textId="77777777" w:rsidR="005444C7" w:rsidRPr="00925648" w:rsidRDefault="005444C7" w:rsidP="00FF1F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u w:val="single"/>
        </w:rPr>
        <w:t>Цель: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 создание условий для конструктивных, познавательных и творческих способностей в процессе совместной деятельности детей и родителей. Воспитание бережного отношения к природе, развитие умения работать сообща.</w:t>
      </w:r>
    </w:p>
    <w:p w14:paraId="059A7BC3" w14:textId="77777777" w:rsidR="00200E34" w:rsidRPr="00925648" w:rsidRDefault="005444C7" w:rsidP="00200E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u w:val="single"/>
        </w:rPr>
        <w:t>Ход мероприятия</w:t>
      </w:r>
      <w:r w:rsidR="00200E34" w:rsidRPr="00925648">
        <w:rPr>
          <w:rFonts w:ascii="Times New Roman" w:hAnsi="Times New Roman" w:cs="Times New Roman"/>
          <w:color w:val="000000" w:themeColor="text1"/>
          <w:kern w:val="0"/>
          <w:u w:val="single"/>
        </w:rPr>
        <w:t xml:space="preserve">. </w:t>
      </w:r>
      <w:r w:rsidR="00200E34" w:rsidRPr="00925648">
        <w:rPr>
          <w:rFonts w:ascii="Times New Roman" w:hAnsi="Times New Roman" w:cs="Times New Roman"/>
          <w:color w:val="000000" w:themeColor="text1"/>
          <w:kern w:val="0"/>
        </w:rPr>
        <w:t>Педагог-психолог: У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важаемые дети и родители, приглашаю вас в творческую мастерскую «</w:t>
      </w:r>
      <w:r w:rsidR="00200E34" w:rsidRPr="00925648">
        <w:rPr>
          <w:rFonts w:ascii="Times New Roman" w:hAnsi="Times New Roman" w:cs="Times New Roman"/>
          <w:color w:val="000000" w:themeColor="text1"/>
          <w:kern w:val="0"/>
        </w:rPr>
        <w:t>Волшебны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е превращения». Помните, что вы являетесь надежными партнерами и одной маленькой, но дружной командой. Будьте рядом, вместе, в тесном сотрудничестве, и тогда вы достигнете успеха.</w:t>
      </w:r>
    </w:p>
    <w:p w14:paraId="128A9EFD" w14:textId="77777777" w:rsidR="005444C7" w:rsidRPr="00925648" w:rsidRDefault="005444C7" w:rsidP="00200E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>1.Социо-игра «</w:t>
      </w:r>
      <w:r w:rsidR="003523EA" w:rsidRPr="00925648">
        <w:rPr>
          <w:rFonts w:ascii="Times New Roman" w:hAnsi="Times New Roman" w:cs="Times New Roman"/>
          <w:color w:val="000000" w:themeColor="text1"/>
          <w:kern w:val="0"/>
        </w:rPr>
        <w:t xml:space="preserve">Волшебные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превращения»</w:t>
      </w:r>
      <w:r w:rsidR="00200E34" w:rsidRPr="00925648">
        <w:rPr>
          <w:rFonts w:ascii="Times New Roman" w:hAnsi="Times New Roman" w:cs="Times New Roman"/>
          <w:color w:val="000000" w:themeColor="text1"/>
          <w:kern w:val="0"/>
        </w:rPr>
        <w:t xml:space="preserve">.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Дети и родители становятся в круг. Правило: передавая по кругу палочку и шарик, назовите, во чтобы вы могли «превратить» этот предмет (предполагаемые ответы указка, дудочка, карандаш, колобок, яблоко и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</w:rPr>
        <w:t>т.д.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</w:rPr>
        <w:t>)</w:t>
      </w:r>
    </w:p>
    <w:p w14:paraId="6B021DC2" w14:textId="77777777" w:rsidR="005444C7" w:rsidRPr="00925648" w:rsidRDefault="00200E34" w:rsidP="00200E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</w:rPr>
      </w:pPr>
      <w:r w:rsidRPr="00925648">
        <w:rPr>
          <w:rFonts w:ascii="Times New Roman" w:hAnsi="Times New Roman" w:cs="Times New Roman"/>
          <w:color w:val="000000" w:themeColor="text1"/>
          <w:kern w:val="0"/>
        </w:rPr>
        <w:t>2.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>Практическая деятельность - конструирование из бросового материала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 игр.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Педагог-психолог: 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Ребята и родители вместе подумайте и решите,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какую из предложенных игр вы будете делать?</w:t>
      </w:r>
      <w:r w:rsidR="003523EA" w:rsidRPr="00925648">
        <w:rPr>
          <w:rFonts w:ascii="Times New Roman" w:hAnsi="Times New Roman" w:cs="Times New Roman"/>
          <w:color w:val="000000" w:themeColor="text1"/>
          <w:kern w:val="0"/>
        </w:rPr>
        <w:t xml:space="preserve"> (варианты игр демонстрируются на слайде (видео)).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>Скажите, какой материал потребуется для выполнения работы? (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родители и </w:t>
      </w:r>
      <w:r w:rsidR="003523EA" w:rsidRPr="00925648">
        <w:rPr>
          <w:rFonts w:ascii="Times New Roman" w:hAnsi="Times New Roman" w:cs="Times New Roman"/>
          <w:color w:val="000000" w:themeColor="text1"/>
          <w:kern w:val="0"/>
        </w:rPr>
        <w:t xml:space="preserve">дети выбирают </w:t>
      </w:r>
      <w:proofErr w:type="gramStart"/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>материал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 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>лежащий на столах)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.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 Дети в паре с родителями выполняют работу по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>изготовлению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 из бросового материала, звучит тихая музыка. Готовые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игры </w:t>
      </w:r>
      <w:r w:rsidR="005444C7" w:rsidRPr="00925648">
        <w:rPr>
          <w:rFonts w:ascii="Times New Roman" w:hAnsi="Times New Roman" w:cs="Times New Roman"/>
          <w:color w:val="000000" w:themeColor="text1"/>
          <w:kern w:val="0"/>
        </w:rPr>
        <w:t xml:space="preserve">дети относят </w:t>
      </w:r>
      <w:r w:rsidRPr="00925648">
        <w:rPr>
          <w:rFonts w:ascii="Times New Roman" w:hAnsi="Times New Roman" w:cs="Times New Roman"/>
          <w:color w:val="000000" w:themeColor="text1"/>
          <w:kern w:val="0"/>
        </w:rPr>
        <w:t xml:space="preserve">в группу или домой. </w:t>
      </w:r>
      <w:r w:rsidR="0081496F" w:rsidRPr="00925648">
        <w:rPr>
          <w:rFonts w:ascii="Times New Roman" w:hAnsi="Times New Roman" w:cs="Times New Roman"/>
          <w:color w:val="000000" w:themeColor="text1"/>
          <w:kern w:val="0"/>
        </w:rPr>
        <w:t>Педагог-психолог благодарит всех за работу</w:t>
      </w:r>
      <w:r w:rsidR="00C118B3" w:rsidRPr="00925648">
        <w:rPr>
          <w:rFonts w:ascii="Times New Roman" w:hAnsi="Times New Roman" w:cs="Times New Roman"/>
          <w:color w:val="000000" w:themeColor="text1"/>
          <w:kern w:val="0"/>
        </w:rPr>
        <w:t>.</w:t>
      </w:r>
    </w:p>
    <w:p w14:paraId="4B3C911D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В течение дня 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(во всех группах</w:t>
      </w:r>
      <w:r w:rsidR="00C118B3"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 xml:space="preserve"> детского сада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 xml:space="preserve">). </w:t>
      </w:r>
    </w:p>
    <w:p w14:paraId="6D97E644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Стенгазета 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«Я желаю своим родителям»</w:t>
      </w:r>
    </w:p>
    <w:p w14:paraId="7769ABA5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Цель: определение понятия «семья», формирование правильного отношения к семье, ее членам, их взаимоотношениям, развитие коммуникативных навыков.</w:t>
      </w:r>
    </w:p>
    <w:p w14:paraId="2BEADD57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Задачи: учить детей быть внимательными к близким людям, заботиться о них, формировать чувство гордости за свою семью; расширять представления детей о составе семьи, семейных традициях; развивать умение детей четко и полно отвечать на вопросы; обогащать словарный запас детей; создавать психологически благоприятную атмосферу в группе.</w:t>
      </w:r>
    </w:p>
    <w:p w14:paraId="6C3A2AF2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lastRenderedPageBreak/>
        <w:t>На ватмане в сердечках разного цвета,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записываются пожелания детей своим родителям (дети самостоятельно или с помощью воспитателей).</w:t>
      </w:r>
    </w:p>
    <w:p w14:paraId="0E8E65AD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  <w:u w:val="singl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В течение дня 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(</w:t>
      </w:r>
      <w:proofErr w:type="spellStart"/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кюар</w:t>
      </w:r>
      <w:proofErr w:type="spellEnd"/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 xml:space="preserve"> код в каждой группе). 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Консультация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  <w:u w:val="single"/>
        </w:rPr>
        <w:t>«Роль семейных традиций в воспитании детей».</w:t>
      </w:r>
    </w:p>
    <w:p w14:paraId="07DF56B9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В течение дня. 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Психологическая акция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«Тайный друг» </w:t>
      </w:r>
    </w:p>
    <w:p w14:paraId="1E0EA584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Цель акции: способствует психологической разгрузки, повышению общего позитивного эмоционального тонуса, развитию толерантности, доброты и взаимопод</w:t>
      </w:r>
      <w:r w:rsidR="007616D7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д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ержки.</w:t>
      </w:r>
    </w:p>
    <w:p w14:paraId="32F0762C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Всем желающим необходимо написать и отправить письма с пожеланиями и добрыми словами своим друзьям в детском саду (</w:t>
      </w:r>
      <w:r w:rsidRPr="00925648">
        <w:rPr>
          <w:rFonts w:ascii="Times New Roman" w:hAnsi="Times New Roman" w:cs="Times New Roman"/>
          <w:i/>
          <w:iCs/>
          <w:color w:val="000000" w:themeColor="text1"/>
          <w:kern w:val="0"/>
          <w:highlight w:val="white"/>
        </w:rPr>
        <w:t>необходимо сделать почтовый ящик).</w:t>
      </w:r>
    </w:p>
    <w:p w14:paraId="4DF238D2" w14:textId="77777777" w:rsidR="005444C7" w:rsidRPr="00925648" w:rsidRDefault="005444C7" w:rsidP="005444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Письма вынимаются и доставляются адресатам в пятницу</w:t>
      </w:r>
      <w:r w:rsidR="00C118B3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в течение дня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.</w:t>
      </w:r>
    </w:p>
    <w:p w14:paraId="607AAB07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5D00041B" w14:textId="77777777" w:rsidR="00616D1C" w:rsidRPr="00925648" w:rsidRDefault="00B23A9E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noProof/>
          <w:color w:val="000000" w:themeColor="text1"/>
          <w:kern w:val="0"/>
        </w:rPr>
        <w:drawing>
          <wp:anchor distT="0" distB="0" distL="114300" distR="114300" simplePos="0" relativeHeight="251660288" behindDoc="0" locked="0" layoutInCell="1" allowOverlap="1" wp14:anchorId="1D8E425A" wp14:editId="75943BDA">
            <wp:simplePos x="0" y="0"/>
            <wp:positionH relativeFrom="column">
              <wp:posOffset>3674544</wp:posOffset>
            </wp:positionH>
            <wp:positionV relativeFrom="paragraph">
              <wp:posOffset>75999</wp:posOffset>
            </wp:positionV>
            <wp:extent cx="2194761" cy="1617045"/>
            <wp:effectExtent l="19050" t="0" r="0" b="0"/>
            <wp:wrapNone/>
            <wp:docPr id="4" name="Рисунок 2" descr="E:\НЕДЕЛЯ_пси_2024\ВК_3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НЕДЕЛЯ_пси_2024\ВК_3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761" cy="161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5648">
        <w:rPr>
          <w:rFonts w:ascii="Times New Roman" w:hAnsi="Times New Roman" w:cs="Times New Roman"/>
          <w:b/>
          <w:bCs/>
          <w:noProof/>
          <w:color w:val="000000" w:themeColor="text1"/>
          <w:kern w:val="0"/>
        </w:rPr>
        <w:drawing>
          <wp:anchor distT="0" distB="0" distL="114300" distR="114300" simplePos="0" relativeHeight="251663360" behindDoc="0" locked="0" layoutInCell="1" allowOverlap="1" wp14:anchorId="52C918A3" wp14:editId="07C2FFCF">
            <wp:simplePos x="0" y="0"/>
            <wp:positionH relativeFrom="column">
              <wp:posOffset>-127435</wp:posOffset>
            </wp:positionH>
            <wp:positionV relativeFrom="paragraph">
              <wp:posOffset>85625</wp:posOffset>
            </wp:positionV>
            <wp:extent cx="2117759" cy="1578543"/>
            <wp:effectExtent l="19050" t="0" r="0" b="0"/>
            <wp:wrapNone/>
            <wp:docPr id="6" name="Рисунок 4" descr="E:\НЕДЕЛЯ_пси_2023\ВК день 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НЕДЕЛЯ_пси_2023\ВК день 3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59" cy="157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5648">
        <w:rPr>
          <w:rFonts w:ascii="Times New Roman" w:hAnsi="Times New Roman" w:cs="Times New Roman"/>
          <w:b/>
          <w:bCs/>
          <w:noProof/>
          <w:color w:val="000000" w:themeColor="text1"/>
          <w:kern w:val="0"/>
        </w:rPr>
        <w:drawing>
          <wp:anchor distT="0" distB="0" distL="114300" distR="114300" simplePos="0" relativeHeight="251664384" behindDoc="0" locked="0" layoutInCell="1" allowOverlap="1" wp14:anchorId="5EDC4C77" wp14:editId="446E47C6">
            <wp:simplePos x="0" y="0"/>
            <wp:positionH relativeFrom="column">
              <wp:posOffset>2096001</wp:posOffset>
            </wp:positionH>
            <wp:positionV relativeFrom="paragraph">
              <wp:posOffset>85625</wp:posOffset>
            </wp:positionV>
            <wp:extent cx="1222609" cy="1597793"/>
            <wp:effectExtent l="19050" t="0" r="0" b="0"/>
            <wp:wrapNone/>
            <wp:docPr id="7" name="Рисунок 5" descr="E:\НЕДЕЛЯ_пси_2023\ВК день 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НЕДЕЛЯ_пси_2023\ВК день 3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609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4AA7478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7A4318AD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7B169310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2C14D482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36295745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6B05B5F3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55221AD8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186CBC25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1E7A8B98" w14:textId="77777777" w:rsidR="00616D1C" w:rsidRPr="00925648" w:rsidRDefault="00616D1C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5E4A09E1" w14:textId="77777777" w:rsidR="00616D1C" w:rsidRPr="00925648" w:rsidRDefault="00B23A9E" w:rsidP="00616D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      </w:t>
      </w:r>
      <w:r w:rsidR="00616D1C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Акция </w:t>
      </w:r>
      <w:r w:rsidR="00616D1C"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 xml:space="preserve">«Ласковое </w:t>
      </w:r>
      <w:proofErr w:type="gramStart"/>
      <w:r w:rsidR="00616D1C"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слово»</w:t>
      </w:r>
      <w:r w:rsidR="00616D1C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  </w:t>
      </w:r>
      <w:proofErr w:type="gramEnd"/>
      <w:r w:rsidR="00616D1C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   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                         </w:t>
      </w:r>
      <w:r w:rsidR="00561171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   </w:t>
      </w:r>
      <w:r w:rsidR="00616D1C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Арт-упражнение</w:t>
      </w:r>
      <w:r w:rsidR="00616D1C"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 xml:space="preserve"> </w:t>
      </w:r>
      <w:r w:rsidR="00616D1C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«Мое имя»</w:t>
      </w:r>
    </w:p>
    <w:p w14:paraId="5969D766" w14:textId="77777777" w:rsidR="00616D1C" w:rsidRPr="00925648" w:rsidRDefault="00B23A9E" w:rsidP="005444C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925648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55C448E6" wp14:editId="662D94D1">
            <wp:simplePos x="0" y="0"/>
            <wp:positionH relativeFrom="column">
              <wp:posOffset>3145155</wp:posOffset>
            </wp:positionH>
            <wp:positionV relativeFrom="paragraph">
              <wp:posOffset>150829</wp:posOffset>
            </wp:positionV>
            <wp:extent cx="2916656" cy="1636295"/>
            <wp:effectExtent l="19050" t="0" r="0" b="0"/>
            <wp:wrapNone/>
            <wp:docPr id="8" name="Рисунок 6" descr="E:\НЕДЕЛЯ_пси_2024\ВК_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НЕДЕЛЯ_пси_2024\ВК_4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56" cy="163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6D1C" w:rsidRPr="00925648">
        <w:rPr>
          <w:rFonts w:ascii="Times New Roman" w:hAnsi="Times New Roman" w:cs="Times New Roman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7DB2FA07" wp14:editId="562ED228">
            <wp:simplePos x="0" y="0"/>
            <wp:positionH relativeFrom="column">
              <wp:posOffset>228700</wp:posOffset>
            </wp:positionH>
            <wp:positionV relativeFrom="paragraph">
              <wp:posOffset>35326</wp:posOffset>
            </wp:positionV>
            <wp:extent cx="2445017" cy="1857676"/>
            <wp:effectExtent l="19050" t="0" r="0" b="0"/>
            <wp:wrapNone/>
            <wp:docPr id="3" name="Рисунок 1" descr="E:\НЕДЕЛЯ_пси_2024\ВК_3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ЕДЕЛЯ_пси_2024\ВК_3\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017" cy="185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795C04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66CBD7DF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35257EB9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7A7B4A95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66E92BFD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1A497E7A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1085C193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765FE12B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574E145F" w14:textId="77777777" w:rsidR="00616D1C" w:rsidRPr="00925648" w:rsidRDefault="00616D1C" w:rsidP="005444C7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69707420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1A23D3E2" w14:textId="77777777" w:rsidR="00B23A9E" w:rsidRPr="00925648" w:rsidRDefault="00616D1C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Мастерская игр</w:t>
      </w:r>
      <w:r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 xml:space="preserve"> 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«Волшебные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превращения»</w:t>
      </w:r>
      <w:r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 xml:space="preserve"> </w:t>
      </w:r>
      <w:r w:rsidR="00B23A9E"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 xml:space="preserve">  </w:t>
      </w:r>
      <w:proofErr w:type="gramEnd"/>
      <w:r w:rsidR="00B23A9E" w:rsidRPr="00925648"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  <w:t xml:space="preserve">   </w:t>
      </w:r>
      <w:r w:rsidR="00B23A9E"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Стенгазета </w:t>
      </w:r>
      <w:r w:rsidR="00B23A9E"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>«Я желаю своим родителям»</w:t>
      </w:r>
    </w:p>
    <w:p w14:paraId="6B8439EC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4AAF151C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noProof/>
          <w:color w:val="000000" w:themeColor="text1"/>
          <w:kern w:val="0"/>
        </w:rPr>
        <w:drawing>
          <wp:anchor distT="0" distB="0" distL="114300" distR="114300" simplePos="0" relativeHeight="251659264" behindDoc="0" locked="0" layoutInCell="1" allowOverlap="1" wp14:anchorId="5D412CDC" wp14:editId="2862D614">
            <wp:simplePos x="0" y="0"/>
            <wp:positionH relativeFrom="column">
              <wp:posOffset>4107681</wp:posOffset>
            </wp:positionH>
            <wp:positionV relativeFrom="paragraph">
              <wp:posOffset>9258</wp:posOffset>
            </wp:positionV>
            <wp:extent cx="1472866" cy="2290813"/>
            <wp:effectExtent l="19050" t="0" r="0" b="0"/>
            <wp:wrapNone/>
            <wp:docPr id="1" name="Рисунок 1" descr="Изображение выглядит как текст, стена, Самоклеющийся листок, коробка&#10;&#10;Автоматически созданное описание">
              <a:extLst xmlns:a="http://schemas.openxmlformats.org/drawingml/2006/main">
                <a:ext uri="{FF2B5EF4-FFF2-40B4-BE49-F238E27FC236}">
                  <a16:creationId xmlns:a16="http://schemas.microsoft.com/office/drawing/2014/main" id="{39B0D7C3-6D71-CA78-51C5-221BEB450CF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6" descr="Изображение выглядит как текст, стена, Самоклеющийся листок, коробка&#10;&#10;Автоматически созданное описание">
                      <a:extLst>
                        <a:ext uri="{FF2B5EF4-FFF2-40B4-BE49-F238E27FC236}">
                          <a16:creationId xmlns:a16="http://schemas.microsoft.com/office/drawing/2014/main" id="{39B0D7C3-6D71-CA78-51C5-221BEB450C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866" cy="22908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5648">
        <w:rPr>
          <w:rFonts w:ascii="Times New Roman" w:hAnsi="Times New Roman" w:cs="Times New Roman"/>
          <w:noProof/>
          <w:color w:val="000000" w:themeColor="text1"/>
          <w:kern w:val="0"/>
        </w:rPr>
        <w:drawing>
          <wp:anchor distT="0" distB="0" distL="114300" distR="114300" simplePos="0" relativeHeight="251662336" behindDoc="0" locked="0" layoutInCell="1" allowOverlap="1" wp14:anchorId="72BB9527" wp14:editId="2155FBD8">
            <wp:simplePos x="0" y="0"/>
            <wp:positionH relativeFrom="column">
              <wp:posOffset>1682115</wp:posOffset>
            </wp:positionH>
            <wp:positionV relativeFrom="paragraph">
              <wp:posOffset>8890</wp:posOffset>
            </wp:positionV>
            <wp:extent cx="1684020" cy="2242185"/>
            <wp:effectExtent l="19050" t="0" r="0" b="0"/>
            <wp:wrapNone/>
            <wp:docPr id="5" name="Рисунок 3" descr="E:\НЕДЕЛЯ_пси_2023\ВК день 3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ЕДЕЛЯ_пси_2023\ВК день 3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5648">
        <w:rPr>
          <w:rFonts w:ascii="Times New Roman" w:hAnsi="Times New Roman" w:cs="Times New Roman"/>
          <w:noProof/>
          <w:color w:val="000000" w:themeColor="text1"/>
          <w:kern w:val="0"/>
        </w:rPr>
        <w:drawing>
          <wp:anchor distT="0" distB="0" distL="114300" distR="114300" simplePos="0" relativeHeight="251658240" behindDoc="0" locked="0" layoutInCell="1" allowOverlap="1" wp14:anchorId="7AAB5EEA" wp14:editId="1B6521DC">
            <wp:simplePos x="0" y="0"/>
            <wp:positionH relativeFrom="column">
              <wp:posOffset>-41275</wp:posOffset>
            </wp:positionH>
            <wp:positionV relativeFrom="paragraph">
              <wp:posOffset>8890</wp:posOffset>
            </wp:positionV>
            <wp:extent cx="1635125" cy="2261870"/>
            <wp:effectExtent l="19050" t="0" r="3175" b="0"/>
            <wp:wrapNone/>
            <wp:docPr id="2" name="Рисунок 2" descr="Изображение выглядит как текст, Самоклеющийся листок, рукописный текст, стена">
              <a:extLst xmlns:a="http://schemas.openxmlformats.org/drawingml/2006/main">
                <a:ext uri="{FF2B5EF4-FFF2-40B4-BE49-F238E27FC236}">
                  <a16:creationId xmlns:a16="http://schemas.microsoft.com/office/drawing/2014/main" id="{7F2A4B31-D155-29CD-D94D-34BA7938C5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0" descr="Изображение выглядит как текст, Самоклеющийся листок, рукописный текст, стена">
                      <a:extLst>
                        <a:ext uri="{FF2B5EF4-FFF2-40B4-BE49-F238E27FC236}">
                          <a16:creationId xmlns:a16="http://schemas.microsoft.com/office/drawing/2014/main" id="{7F2A4B31-D155-29CD-D94D-34BA7938C54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125" cy="226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C9AF1C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094F9A25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4DD9302B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2019BA57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160E517B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3E58A62A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69EB61DC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</w:p>
    <w:p w14:paraId="06163581" w14:textId="77777777" w:rsidR="00B23A9E" w:rsidRPr="00925648" w:rsidRDefault="00B23A9E" w:rsidP="005444C7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</w:rPr>
      </w:pPr>
    </w:p>
    <w:p w14:paraId="1D0F3DA7" w14:textId="77777777" w:rsidR="00B23A9E" w:rsidRPr="00925648" w:rsidRDefault="00B23A9E" w:rsidP="005444C7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</w:rPr>
      </w:pPr>
    </w:p>
    <w:p w14:paraId="6CBCF473" w14:textId="77777777" w:rsidR="00B23A9E" w:rsidRPr="00925648" w:rsidRDefault="00B23A9E" w:rsidP="005444C7">
      <w:pPr>
        <w:spacing w:after="0" w:line="240" w:lineRule="auto"/>
        <w:rPr>
          <w:rFonts w:ascii="Times New Roman" w:hAnsi="Times New Roman" w:cs="Times New Roman"/>
          <w:color w:val="000000" w:themeColor="text1"/>
          <w:kern w:val="0"/>
        </w:rPr>
      </w:pPr>
    </w:p>
    <w:p w14:paraId="27FAD63E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5CF9C2BE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74B0D208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3E766309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>Консультация</w:t>
      </w: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                                                                              </w:t>
      </w:r>
      <w:r w:rsidRPr="00925648"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  <w:t xml:space="preserve">Психологическая акция </w:t>
      </w:r>
    </w:p>
    <w:p w14:paraId="5EC219EC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kern w:val="0"/>
          <w:highlight w:val="white"/>
        </w:rPr>
      </w:pPr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«Роль семейных традиций в воспитании </w:t>
      </w:r>
      <w:proofErr w:type="gramStart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детей»   </w:t>
      </w:r>
      <w:proofErr w:type="gramEnd"/>
      <w:r w:rsidRPr="00925648">
        <w:rPr>
          <w:rFonts w:ascii="Times New Roman" w:hAnsi="Times New Roman" w:cs="Times New Roman"/>
          <w:color w:val="000000" w:themeColor="text1"/>
          <w:kern w:val="0"/>
          <w:highlight w:val="white"/>
        </w:rPr>
        <w:t xml:space="preserve">                          </w:t>
      </w:r>
      <w:r w:rsidRPr="00925648">
        <w:rPr>
          <w:rFonts w:ascii="Times New Roman" w:hAnsi="Times New Roman" w:cs="Times New Roman"/>
          <w:bCs/>
          <w:color w:val="000000" w:themeColor="text1"/>
          <w:kern w:val="0"/>
          <w:highlight w:val="white"/>
        </w:rPr>
        <w:t>«Тайный друг»</w:t>
      </w:r>
    </w:p>
    <w:p w14:paraId="576961C7" w14:textId="77777777" w:rsidR="00B23A9E" w:rsidRPr="00925648" w:rsidRDefault="00B23A9E" w:rsidP="00B23A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kern w:val="0"/>
          <w:highlight w:val="white"/>
        </w:rPr>
      </w:pPr>
    </w:p>
    <w:p w14:paraId="00D8F07B" w14:textId="77777777" w:rsidR="00145C47" w:rsidRPr="00925648" w:rsidRDefault="00145C47" w:rsidP="005444C7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sectPr w:rsidR="00145C47" w:rsidRPr="00925648" w:rsidSect="005444C7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44C7"/>
    <w:rsid w:val="0005296D"/>
    <w:rsid w:val="000D0359"/>
    <w:rsid w:val="00145C47"/>
    <w:rsid w:val="00191E56"/>
    <w:rsid w:val="00192FB4"/>
    <w:rsid w:val="00200E34"/>
    <w:rsid w:val="002C2E03"/>
    <w:rsid w:val="002D008E"/>
    <w:rsid w:val="003523EA"/>
    <w:rsid w:val="004E7FB4"/>
    <w:rsid w:val="005444C7"/>
    <w:rsid w:val="00561171"/>
    <w:rsid w:val="00616D1C"/>
    <w:rsid w:val="00662E4D"/>
    <w:rsid w:val="006B4340"/>
    <w:rsid w:val="006F5923"/>
    <w:rsid w:val="007616D7"/>
    <w:rsid w:val="0081496F"/>
    <w:rsid w:val="00925648"/>
    <w:rsid w:val="009A2736"/>
    <w:rsid w:val="00B23A9E"/>
    <w:rsid w:val="00C118B3"/>
    <w:rsid w:val="00E312ED"/>
    <w:rsid w:val="00FF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309A6"/>
  <w15:docId w15:val="{C1534002-6746-4568-B0A7-4B7B4C90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44C7"/>
    <w:pPr>
      <w:spacing w:after="160"/>
    </w:pPr>
    <w:rPr>
      <w:rFonts w:eastAsiaTheme="minorEastAsia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6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D1C"/>
    <w:rPr>
      <w:rFonts w:ascii="Tahoma" w:eastAsiaTheme="minorEastAsia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Князев</cp:lastModifiedBy>
  <cp:revision>17</cp:revision>
  <dcterms:created xsi:type="dcterms:W3CDTF">2024-11-19T09:47:00Z</dcterms:created>
  <dcterms:modified xsi:type="dcterms:W3CDTF">2025-03-30T07:23:00Z</dcterms:modified>
</cp:coreProperties>
</file>