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F40" w:rsidRDefault="00E97F40" w:rsidP="00E97F40">
      <w:pPr>
        <w:spacing w:after="0" w:line="240" w:lineRule="auto"/>
        <w:jc w:val="center"/>
        <w:outlineLvl w:val="0"/>
        <w:rPr>
          <w:rFonts w:ascii="Times New Roman" w:eastAsia="Times New Roman" w:hAnsi="Times New Roman" w:cs="Times New Roman"/>
          <w:b/>
          <w:bCs/>
          <w:color w:val="333333"/>
          <w:kern w:val="36"/>
          <w:sz w:val="32"/>
          <w:szCs w:val="32"/>
          <w:lang w:eastAsia="ru-RU"/>
        </w:rPr>
      </w:pPr>
      <w:r w:rsidRPr="00E97F40">
        <w:rPr>
          <w:rFonts w:ascii="Times New Roman" w:eastAsia="Times New Roman" w:hAnsi="Times New Roman" w:cs="Times New Roman"/>
          <w:b/>
          <w:bCs/>
          <w:color w:val="333333"/>
          <w:kern w:val="36"/>
          <w:sz w:val="32"/>
          <w:szCs w:val="32"/>
          <w:lang w:eastAsia="ru-RU"/>
        </w:rPr>
        <w:t>Педагогический совет  </w:t>
      </w:r>
    </w:p>
    <w:p w:rsidR="00E97F40" w:rsidRPr="00E97F40" w:rsidRDefault="00E97F40" w:rsidP="00E97F40">
      <w:pPr>
        <w:spacing w:after="0" w:line="240" w:lineRule="auto"/>
        <w:jc w:val="center"/>
        <w:outlineLvl w:val="0"/>
        <w:rPr>
          <w:rFonts w:ascii="Times New Roman" w:eastAsia="Times New Roman" w:hAnsi="Times New Roman" w:cs="Times New Roman"/>
          <w:b/>
          <w:bCs/>
          <w:color w:val="333333"/>
          <w:kern w:val="36"/>
          <w:sz w:val="36"/>
          <w:szCs w:val="32"/>
          <w:lang w:eastAsia="ru-RU"/>
        </w:rPr>
      </w:pPr>
      <w:r w:rsidRPr="00E97F40">
        <w:rPr>
          <w:rFonts w:ascii="Times New Roman" w:eastAsia="Times New Roman" w:hAnsi="Times New Roman" w:cs="Times New Roman"/>
          <w:b/>
          <w:bCs/>
          <w:color w:val="333333"/>
          <w:kern w:val="36"/>
          <w:sz w:val="36"/>
          <w:szCs w:val="32"/>
          <w:lang w:eastAsia="ru-RU"/>
        </w:rPr>
        <w:t>«</w:t>
      </w:r>
      <w:r w:rsidRPr="00E97F40">
        <w:rPr>
          <w:rFonts w:ascii="Times New Roman" w:hAnsi="Times New Roman" w:cs="Times New Roman"/>
          <w:b/>
          <w:sz w:val="28"/>
        </w:rPr>
        <w:t>Создание условий для поддержки детской инициативы и самостоятельности в центрах активности</w:t>
      </w:r>
      <w:r w:rsidRPr="00E97F40">
        <w:rPr>
          <w:rFonts w:ascii="Times New Roman" w:eastAsia="Times New Roman" w:hAnsi="Times New Roman" w:cs="Times New Roman"/>
          <w:b/>
          <w:bCs/>
          <w:color w:val="333333"/>
          <w:kern w:val="36"/>
          <w:sz w:val="36"/>
          <w:szCs w:val="32"/>
          <w:lang w:eastAsia="ru-RU"/>
        </w:rPr>
        <w:t>»</w:t>
      </w:r>
    </w:p>
    <w:p w:rsidR="00E97F40" w:rsidRDefault="00E97F40" w:rsidP="00E97F40">
      <w:pPr>
        <w:spacing w:after="240" w:line="240" w:lineRule="auto"/>
        <w:jc w:val="both"/>
        <w:rPr>
          <w:rFonts w:ascii="Times New Roman" w:eastAsia="Times New Roman" w:hAnsi="Times New Roman" w:cs="Times New Roman"/>
          <w:b/>
          <w:bCs/>
          <w:color w:val="0D0D0D"/>
          <w:sz w:val="24"/>
          <w:szCs w:val="24"/>
          <w:lang w:eastAsia="ru-RU"/>
        </w:rPr>
      </w:pPr>
    </w:p>
    <w:p w:rsidR="00E97F40" w:rsidRPr="00E97F40" w:rsidRDefault="00E97F40" w:rsidP="00E97F40">
      <w:pPr>
        <w:spacing w:after="24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Цель:</w:t>
      </w:r>
      <w:r w:rsidRPr="00E97F40">
        <w:rPr>
          <w:rFonts w:ascii="Times New Roman" w:eastAsia="Times New Roman" w:hAnsi="Times New Roman" w:cs="Times New Roman"/>
          <w:color w:val="0D0D0D"/>
          <w:sz w:val="24"/>
          <w:szCs w:val="24"/>
          <w:lang w:eastAsia="ru-RU"/>
        </w:rPr>
        <w:t> расширение знаний педагогов о технологиях поддержки индивидуальности и инициативы детей с учетом современных требований и социальных изменений.</w:t>
      </w:r>
    </w:p>
    <w:p w:rsidR="00E97F40" w:rsidRDefault="00E97F40" w:rsidP="00E97F40">
      <w:pPr>
        <w:spacing w:after="240" w:line="240" w:lineRule="auto"/>
        <w:jc w:val="both"/>
        <w:rPr>
          <w:rFonts w:ascii="Times New Roman" w:eastAsia="Times New Roman" w:hAnsi="Times New Roman" w:cs="Times New Roman"/>
          <w:color w:val="0D0D0D"/>
          <w:sz w:val="24"/>
          <w:szCs w:val="24"/>
          <w:lang w:eastAsia="ru-RU"/>
        </w:rPr>
      </w:pPr>
      <w:r w:rsidRPr="00E97F40">
        <w:rPr>
          <w:rFonts w:ascii="Times New Roman" w:eastAsia="Times New Roman" w:hAnsi="Times New Roman" w:cs="Times New Roman"/>
          <w:b/>
          <w:bCs/>
          <w:color w:val="0D0D0D"/>
          <w:sz w:val="24"/>
          <w:szCs w:val="24"/>
          <w:lang w:eastAsia="ru-RU"/>
        </w:rPr>
        <w:t>Задачи:</w:t>
      </w:r>
      <w:r w:rsidRPr="00E97F40">
        <w:rPr>
          <w:rFonts w:ascii="Times New Roman" w:eastAsia="Times New Roman" w:hAnsi="Times New Roman" w:cs="Times New Roman"/>
          <w:color w:val="0D0D0D"/>
          <w:sz w:val="24"/>
          <w:szCs w:val="24"/>
          <w:lang w:eastAsia="ru-RU"/>
        </w:rPr>
        <w:t> </w:t>
      </w:r>
    </w:p>
    <w:p w:rsidR="00E97F40" w:rsidRPr="00E97F40" w:rsidRDefault="00E97F40" w:rsidP="00E97F40">
      <w:pPr>
        <w:pStyle w:val="a4"/>
        <w:numPr>
          <w:ilvl w:val="0"/>
          <w:numId w:val="1"/>
        </w:numPr>
        <w:spacing w:after="240"/>
        <w:ind w:left="284" w:hanging="284"/>
        <w:jc w:val="both"/>
        <w:rPr>
          <w:rFonts w:ascii="Arial" w:hAnsi="Arial" w:cs="Arial"/>
          <w:color w:val="333333"/>
        </w:rPr>
      </w:pPr>
      <w:r w:rsidRPr="00E97F40">
        <w:rPr>
          <w:color w:val="0D0D0D"/>
        </w:rPr>
        <w:t>Проанализировать эффективность используемых форм и методов поддержки индивидуальности и инициативы детей в ДОУ.</w:t>
      </w:r>
    </w:p>
    <w:p w:rsidR="00E97F40" w:rsidRPr="00E97F40" w:rsidRDefault="00E97F40" w:rsidP="00E97F40">
      <w:pPr>
        <w:pStyle w:val="a4"/>
        <w:numPr>
          <w:ilvl w:val="0"/>
          <w:numId w:val="1"/>
        </w:numPr>
        <w:spacing w:after="240"/>
        <w:ind w:left="284" w:hanging="284"/>
        <w:jc w:val="both"/>
        <w:rPr>
          <w:rFonts w:ascii="Arial" w:hAnsi="Arial" w:cs="Arial"/>
          <w:color w:val="333333"/>
        </w:rPr>
      </w:pPr>
      <w:r w:rsidRPr="00E97F40">
        <w:rPr>
          <w:color w:val="0D0D0D"/>
        </w:rPr>
        <w:t>Повысить профессиональную компетентность педагогов ДОУ в способах поддержки детской инициативы, организации жизни группы.</w:t>
      </w:r>
    </w:p>
    <w:p w:rsidR="00E97F40" w:rsidRPr="00E97F40" w:rsidRDefault="00E97F40" w:rsidP="00E97F40">
      <w:pPr>
        <w:pStyle w:val="a4"/>
        <w:numPr>
          <w:ilvl w:val="0"/>
          <w:numId w:val="1"/>
        </w:numPr>
        <w:spacing w:after="240"/>
        <w:ind w:left="284" w:hanging="284"/>
        <w:jc w:val="both"/>
        <w:rPr>
          <w:rFonts w:ascii="Arial" w:hAnsi="Arial" w:cs="Arial"/>
          <w:color w:val="333333"/>
        </w:rPr>
      </w:pPr>
      <w:r w:rsidRPr="00E97F40">
        <w:rPr>
          <w:color w:val="0D0D0D"/>
        </w:rPr>
        <w:t>Найти эффективные формы, инновационные подходы и новые технологии поддержки индивидуальности и инициативы детей.</w:t>
      </w:r>
    </w:p>
    <w:p w:rsidR="00E97F40" w:rsidRPr="00E97F40" w:rsidRDefault="00E97F40" w:rsidP="00E97F40">
      <w:pPr>
        <w:spacing w:after="240" w:line="240" w:lineRule="auto"/>
        <w:ind w:left="708"/>
        <w:jc w:val="center"/>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План педсовета:</w:t>
      </w:r>
    </w:p>
    <w:p w:rsidR="00E97F40" w:rsidRPr="00E97F40" w:rsidRDefault="00E97F40" w:rsidP="00E97F40">
      <w:pPr>
        <w:tabs>
          <w:tab w:val="left" w:pos="1134"/>
          <w:tab w:val="left" w:pos="1276"/>
        </w:tabs>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1</w:t>
      </w:r>
      <w:r>
        <w:rPr>
          <w:rFonts w:ascii="Times New Roman" w:eastAsia="Times New Roman" w:hAnsi="Times New Roman" w:cs="Times New Roman"/>
          <w:color w:val="0D0D0D"/>
          <w:sz w:val="24"/>
          <w:szCs w:val="24"/>
          <w:lang w:eastAsia="ru-RU"/>
        </w:rPr>
        <w:t>.</w:t>
      </w:r>
      <w:r w:rsidRPr="00E97F40">
        <w:rPr>
          <w:rFonts w:ascii="Times New Roman" w:eastAsia="Times New Roman" w:hAnsi="Times New Roman" w:cs="Times New Roman"/>
          <w:color w:val="0D0D0D"/>
          <w:sz w:val="24"/>
          <w:szCs w:val="24"/>
          <w:lang w:eastAsia="ru-RU"/>
        </w:rPr>
        <w:t xml:space="preserve"> Приветствие.                </w:t>
      </w:r>
    </w:p>
    <w:p w:rsidR="00E97F40" w:rsidRPr="00E97F40" w:rsidRDefault="00E97F40" w:rsidP="007D311F">
      <w:pPr>
        <w:tabs>
          <w:tab w:val="left" w:pos="851"/>
        </w:tabs>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2</w:t>
      </w:r>
      <w:r>
        <w:rPr>
          <w:rFonts w:ascii="Times New Roman" w:eastAsia="Times New Roman" w:hAnsi="Times New Roman" w:cs="Times New Roman"/>
          <w:color w:val="0D0D0D"/>
          <w:sz w:val="24"/>
          <w:szCs w:val="24"/>
          <w:lang w:eastAsia="ru-RU"/>
        </w:rPr>
        <w:t>.</w:t>
      </w:r>
      <w:r w:rsidR="007D311F">
        <w:rPr>
          <w:rFonts w:ascii="Times New Roman" w:eastAsia="Times New Roman" w:hAnsi="Times New Roman" w:cs="Times New Roman"/>
          <w:color w:val="0D0D0D"/>
          <w:sz w:val="24"/>
          <w:szCs w:val="24"/>
          <w:lang w:eastAsia="ru-RU"/>
        </w:rPr>
        <w:t xml:space="preserve"> </w:t>
      </w:r>
      <w:r w:rsidR="007D311F" w:rsidRPr="00E97F40">
        <w:rPr>
          <w:rFonts w:ascii="Times New Roman" w:eastAsia="Times New Roman" w:hAnsi="Times New Roman" w:cs="Times New Roman"/>
          <w:color w:val="0D0D0D"/>
          <w:sz w:val="24"/>
          <w:szCs w:val="24"/>
          <w:lang w:eastAsia="ru-RU"/>
        </w:rPr>
        <w:t>Инициатива, самостоятельность, творчество. Портрет инициативного ребенка.                </w:t>
      </w:r>
    </w:p>
    <w:p w:rsidR="00E97F40" w:rsidRPr="00E97F40" w:rsidRDefault="00E97F40" w:rsidP="00E97F40">
      <w:pPr>
        <w:tabs>
          <w:tab w:val="left" w:pos="1134"/>
          <w:tab w:val="left" w:pos="1276"/>
        </w:tabs>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3</w:t>
      </w:r>
      <w:r>
        <w:rPr>
          <w:rFonts w:ascii="Times New Roman" w:eastAsia="Times New Roman" w:hAnsi="Times New Roman" w:cs="Times New Roman"/>
          <w:color w:val="0D0D0D"/>
          <w:sz w:val="24"/>
          <w:szCs w:val="24"/>
          <w:lang w:eastAsia="ru-RU"/>
        </w:rPr>
        <w:t>.</w:t>
      </w:r>
      <w:r w:rsidR="007D311F" w:rsidRPr="007D311F">
        <w:rPr>
          <w:rFonts w:ascii="Times New Roman" w:eastAsia="Times New Roman" w:hAnsi="Times New Roman" w:cs="Times New Roman"/>
          <w:color w:val="0D0D0D"/>
          <w:sz w:val="24"/>
          <w:szCs w:val="24"/>
          <w:lang w:eastAsia="ru-RU"/>
        </w:rPr>
        <w:t xml:space="preserve"> </w:t>
      </w:r>
      <w:r w:rsidR="007D311F" w:rsidRPr="00E97F40">
        <w:rPr>
          <w:rFonts w:ascii="Times New Roman" w:eastAsia="Times New Roman" w:hAnsi="Times New Roman" w:cs="Times New Roman"/>
          <w:color w:val="0D0D0D"/>
          <w:sz w:val="24"/>
          <w:szCs w:val="24"/>
          <w:lang w:eastAsia="ru-RU"/>
        </w:rPr>
        <w:t>Современные технологии, используемые для поддержки и развития детской инициативы  </w:t>
      </w:r>
    </w:p>
    <w:p w:rsidR="00E97F40" w:rsidRPr="00E97F40" w:rsidRDefault="00E97F40" w:rsidP="00E97F40">
      <w:pPr>
        <w:tabs>
          <w:tab w:val="left" w:pos="1134"/>
          <w:tab w:val="left" w:pos="1276"/>
        </w:tabs>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4</w:t>
      </w:r>
      <w:r w:rsidR="007D311F" w:rsidRPr="007D311F">
        <w:rPr>
          <w:rFonts w:ascii="Times New Roman" w:eastAsia="Times New Roman" w:hAnsi="Times New Roman" w:cs="Times New Roman"/>
          <w:i/>
          <w:iCs/>
          <w:color w:val="0D0D0D"/>
          <w:sz w:val="24"/>
          <w:szCs w:val="24"/>
          <w:lang w:eastAsia="ru-RU"/>
        </w:rPr>
        <w:t xml:space="preserve"> </w:t>
      </w:r>
      <w:r w:rsidR="007D311F">
        <w:rPr>
          <w:rFonts w:ascii="Times New Roman" w:eastAsia="Times New Roman" w:hAnsi="Times New Roman" w:cs="Times New Roman"/>
          <w:i/>
          <w:iCs/>
          <w:color w:val="0D0D0D"/>
          <w:sz w:val="24"/>
          <w:szCs w:val="24"/>
          <w:lang w:eastAsia="ru-RU"/>
        </w:rPr>
        <w:t>Выступление педагогов: «</w:t>
      </w:r>
      <w:r w:rsidR="007D311F" w:rsidRPr="00E97F40">
        <w:rPr>
          <w:rFonts w:ascii="Times New Roman" w:eastAsia="Times New Roman" w:hAnsi="Times New Roman" w:cs="Times New Roman"/>
          <w:i/>
          <w:iCs/>
          <w:color w:val="0D0D0D"/>
          <w:sz w:val="24"/>
          <w:szCs w:val="24"/>
          <w:lang w:eastAsia="ru-RU"/>
        </w:rPr>
        <w:t>Развитие самосто</w:t>
      </w:r>
      <w:r w:rsidR="007D311F">
        <w:rPr>
          <w:rFonts w:ascii="Times New Roman" w:eastAsia="Times New Roman" w:hAnsi="Times New Roman" w:cs="Times New Roman"/>
          <w:i/>
          <w:iCs/>
          <w:color w:val="0D0D0D"/>
          <w:sz w:val="24"/>
          <w:szCs w:val="24"/>
          <w:lang w:eastAsia="ru-RU"/>
        </w:rPr>
        <w:t>ятельности и инициативы у детей</w:t>
      </w:r>
      <w:proofErr w:type="gramStart"/>
      <w:r w:rsidR="007D311F">
        <w:rPr>
          <w:rFonts w:ascii="Times New Roman" w:eastAsia="Times New Roman" w:hAnsi="Times New Roman" w:cs="Times New Roman"/>
          <w:i/>
          <w:iCs/>
          <w:color w:val="0D0D0D"/>
          <w:sz w:val="24"/>
          <w:szCs w:val="24"/>
          <w:lang w:eastAsia="ru-RU"/>
        </w:rPr>
        <w:t>».</w:t>
      </w:r>
      <w:r w:rsidRPr="00E97F40">
        <w:rPr>
          <w:rFonts w:ascii="Times New Roman" w:eastAsia="Times New Roman" w:hAnsi="Times New Roman" w:cs="Times New Roman"/>
          <w:color w:val="0D0D0D"/>
          <w:sz w:val="24"/>
          <w:szCs w:val="24"/>
          <w:lang w:eastAsia="ru-RU"/>
        </w:rPr>
        <w:t>.</w:t>
      </w:r>
      <w:proofErr w:type="gramEnd"/>
      <w:r w:rsidRPr="00E97F40">
        <w:rPr>
          <w:rFonts w:ascii="Times New Roman" w:eastAsia="Times New Roman" w:hAnsi="Times New Roman" w:cs="Times New Roman"/>
          <w:color w:val="0D0D0D"/>
          <w:sz w:val="24"/>
          <w:szCs w:val="24"/>
          <w:lang w:eastAsia="ru-RU"/>
        </w:rPr>
        <w:t>              </w:t>
      </w:r>
    </w:p>
    <w:p w:rsidR="00E97F40" w:rsidRPr="00E97F40" w:rsidRDefault="00E97F40" w:rsidP="00E97F40">
      <w:pPr>
        <w:tabs>
          <w:tab w:val="left" w:pos="1134"/>
          <w:tab w:val="left" w:pos="1276"/>
        </w:tabs>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5.</w:t>
      </w:r>
      <w:r w:rsidRPr="00E97F40">
        <w:rPr>
          <w:rFonts w:ascii="Times New Roman" w:eastAsia="Times New Roman" w:hAnsi="Times New Roman" w:cs="Times New Roman"/>
          <w:i/>
          <w:iCs/>
          <w:color w:val="0D0D0D"/>
          <w:sz w:val="24"/>
          <w:szCs w:val="24"/>
          <w:lang w:eastAsia="ru-RU"/>
        </w:rPr>
        <w:t xml:space="preserve"> </w:t>
      </w:r>
      <w:r w:rsidR="007D311F" w:rsidRPr="00E97F40">
        <w:rPr>
          <w:rFonts w:ascii="Times New Roman" w:eastAsia="Times New Roman" w:hAnsi="Times New Roman" w:cs="Times New Roman"/>
          <w:color w:val="0D0D0D"/>
          <w:sz w:val="24"/>
          <w:szCs w:val="24"/>
          <w:lang w:eastAsia="ru-RU"/>
        </w:rPr>
        <w:t>Памятка «Требования для развития детской инициативы и самостоятельности»</w:t>
      </w:r>
    </w:p>
    <w:p w:rsidR="00E97F40" w:rsidRPr="00E97F40" w:rsidRDefault="00E97F40" w:rsidP="00E97F40">
      <w:pPr>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xml:space="preserve">6. </w:t>
      </w:r>
      <w:r w:rsidR="007D311F" w:rsidRPr="00E97F40">
        <w:rPr>
          <w:rFonts w:ascii="Times New Roman" w:eastAsia="Times New Roman" w:hAnsi="Times New Roman" w:cs="Times New Roman"/>
          <w:color w:val="0D0D0D"/>
          <w:sz w:val="24"/>
          <w:szCs w:val="24"/>
          <w:lang w:eastAsia="ru-RU"/>
        </w:rPr>
        <w:t>Деловая игра «Творческий педагог – творческие дети»</w:t>
      </w:r>
    </w:p>
    <w:p w:rsidR="00E97F40" w:rsidRPr="00E97F40" w:rsidRDefault="00E97F40" w:rsidP="007D311F">
      <w:pPr>
        <w:spacing w:after="0" w:line="240" w:lineRule="auto"/>
        <w:ind w:firstLine="72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xml:space="preserve">7. </w:t>
      </w:r>
      <w:r w:rsidR="007D311F" w:rsidRPr="00E97F40">
        <w:rPr>
          <w:rFonts w:ascii="Times New Roman" w:eastAsia="Times New Roman" w:hAnsi="Times New Roman" w:cs="Times New Roman"/>
          <w:color w:val="0D0D0D"/>
          <w:sz w:val="24"/>
          <w:szCs w:val="24"/>
          <w:lang w:eastAsia="ru-RU"/>
        </w:rPr>
        <w:t>Рефлексия</w:t>
      </w:r>
    </w:p>
    <w:p w:rsidR="00E97F40" w:rsidRPr="00E97F40" w:rsidRDefault="00E97F40" w:rsidP="00E97F40">
      <w:pPr>
        <w:spacing w:after="240" w:line="240" w:lineRule="auto"/>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 </w:t>
      </w:r>
    </w:p>
    <w:p w:rsidR="00E97F40" w:rsidRPr="00E97F40" w:rsidRDefault="00E97F40" w:rsidP="00E97F40">
      <w:pPr>
        <w:spacing w:after="240" w:line="240" w:lineRule="auto"/>
        <w:jc w:val="center"/>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Ход педсовета</w:t>
      </w:r>
    </w:p>
    <w:p w:rsidR="00E97F40" w:rsidRPr="00E97F40" w:rsidRDefault="00E97F40" w:rsidP="00E97F40">
      <w:pPr>
        <w:spacing w:after="0" w:line="240" w:lineRule="auto"/>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 xml:space="preserve">Ведущий: </w:t>
      </w:r>
      <w:r>
        <w:rPr>
          <w:rFonts w:ascii="Times New Roman" w:eastAsia="Times New Roman" w:hAnsi="Times New Roman" w:cs="Times New Roman"/>
          <w:b/>
          <w:bCs/>
          <w:color w:val="0D0D0D"/>
          <w:sz w:val="24"/>
          <w:szCs w:val="24"/>
          <w:lang w:eastAsia="ru-RU"/>
        </w:rPr>
        <w:t>(Слайд)</w:t>
      </w:r>
      <w:r w:rsidRPr="00E97F40">
        <w:rPr>
          <w:rFonts w:ascii="Times New Roman" w:eastAsia="Times New Roman" w:hAnsi="Times New Roman" w:cs="Times New Roman"/>
          <w:b/>
          <w:bCs/>
          <w:color w:val="0D0D0D"/>
          <w:sz w:val="24"/>
          <w:szCs w:val="24"/>
          <w:lang w:eastAsia="ru-RU"/>
        </w:rPr>
        <w:t>.</w:t>
      </w:r>
      <w:r w:rsidRPr="00E97F40">
        <w:rPr>
          <w:rFonts w:ascii="Times New Roman" w:eastAsia="Times New Roman" w:hAnsi="Times New Roman" w:cs="Times New Roman"/>
          <w:color w:val="0D0D0D"/>
          <w:sz w:val="24"/>
          <w:szCs w:val="24"/>
          <w:lang w:eastAsia="ru-RU"/>
        </w:rPr>
        <w:t> Теремок - не теремок.</w:t>
      </w:r>
      <w:r w:rsidRPr="00E97F40">
        <w:rPr>
          <w:rFonts w:ascii="Times New Roman" w:eastAsia="Times New Roman" w:hAnsi="Times New Roman" w:cs="Times New Roman"/>
          <w:color w:val="0D0D0D"/>
          <w:sz w:val="24"/>
          <w:szCs w:val="24"/>
          <w:lang w:eastAsia="ru-RU"/>
        </w:rPr>
        <w:br/>
      </w:r>
      <w:r>
        <w:rPr>
          <w:rFonts w:ascii="Times New Roman" w:eastAsia="Times New Roman" w:hAnsi="Times New Roman" w:cs="Times New Roman"/>
          <w:color w:val="0D0D0D"/>
          <w:sz w:val="24"/>
          <w:szCs w:val="24"/>
          <w:lang w:eastAsia="ru-RU"/>
        </w:rPr>
        <w:t xml:space="preserve">                                   </w:t>
      </w:r>
      <w:r w:rsidRPr="00E97F40">
        <w:rPr>
          <w:rFonts w:ascii="Times New Roman" w:eastAsia="Times New Roman" w:hAnsi="Times New Roman" w:cs="Times New Roman"/>
          <w:color w:val="0D0D0D"/>
          <w:sz w:val="24"/>
          <w:szCs w:val="24"/>
          <w:lang w:eastAsia="ru-RU"/>
        </w:rPr>
        <w:t>Он не низок не высок.</w:t>
      </w:r>
      <w:r w:rsidRPr="00E97F40">
        <w:rPr>
          <w:rFonts w:ascii="Times New Roman" w:eastAsia="Times New Roman" w:hAnsi="Times New Roman" w:cs="Times New Roman"/>
          <w:color w:val="0D0D0D"/>
          <w:sz w:val="24"/>
          <w:szCs w:val="24"/>
          <w:lang w:eastAsia="ru-RU"/>
        </w:rPr>
        <w:br/>
      </w:r>
      <w:r>
        <w:rPr>
          <w:rFonts w:ascii="Times New Roman" w:eastAsia="Times New Roman" w:hAnsi="Times New Roman" w:cs="Times New Roman"/>
          <w:color w:val="0D0D0D"/>
          <w:sz w:val="24"/>
          <w:szCs w:val="24"/>
          <w:lang w:eastAsia="ru-RU"/>
        </w:rPr>
        <w:t xml:space="preserve">                                   </w:t>
      </w:r>
      <w:r w:rsidRPr="00E97F40">
        <w:rPr>
          <w:rFonts w:ascii="Times New Roman" w:eastAsia="Times New Roman" w:hAnsi="Times New Roman" w:cs="Times New Roman"/>
          <w:color w:val="0D0D0D"/>
          <w:sz w:val="24"/>
          <w:szCs w:val="24"/>
          <w:lang w:eastAsia="ru-RU"/>
        </w:rPr>
        <w:t>Чист, уютен и опрятен, внешне очень аккуратен.</w:t>
      </w:r>
      <w:r w:rsidRPr="00E97F40">
        <w:rPr>
          <w:rFonts w:ascii="Times New Roman" w:eastAsia="Times New Roman" w:hAnsi="Times New Roman" w:cs="Times New Roman"/>
          <w:color w:val="0D0D0D"/>
          <w:sz w:val="24"/>
          <w:szCs w:val="24"/>
          <w:lang w:eastAsia="ru-RU"/>
        </w:rPr>
        <w:br/>
      </w:r>
      <w:r>
        <w:rPr>
          <w:rFonts w:ascii="Times New Roman" w:eastAsia="Times New Roman" w:hAnsi="Times New Roman" w:cs="Times New Roman"/>
          <w:color w:val="0D0D0D"/>
          <w:sz w:val="24"/>
          <w:szCs w:val="24"/>
          <w:lang w:eastAsia="ru-RU"/>
        </w:rPr>
        <w:t xml:space="preserve">                                   </w:t>
      </w:r>
      <w:r w:rsidRPr="00E97F40">
        <w:rPr>
          <w:rFonts w:ascii="Times New Roman" w:eastAsia="Times New Roman" w:hAnsi="Times New Roman" w:cs="Times New Roman"/>
          <w:color w:val="0D0D0D"/>
          <w:sz w:val="24"/>
          <w:szCs w:val="24"/>
          <w:lang w:eastAsia="ru-RU"/>
        </w:rPr>
        <w:t>Его «</w:t>
      </w:r>
      <w:r>
        <w:rPr>
          <w:rFonts w:ascii="Times New Roman" w:eastAsia="Times New Roman" w:hAnsi="Times New Roman" w:cs="Times New Roman"/>
          <w:color w:val="0D0D0D"/>
          <w:sz w:val="24"/>
          <w:szCs w:val="24"/>
          <w:lang w:eastAsia="ru-RU"/>
        </w:rPr>
        <w:t>Садиком</w:t>
      </w:r>
      <w:r w:rsidRPr="00E97F40">
        <w:rPr>
          <w:rFonts w:ascii="Times New Roman" w:eastAsia="Times New Roman" w:hAnsi="Times New Roman" w:cs="Times New Roman"/>
          <w:color w:val="0D0D0D"/>
          <w:sz w:val="24"/>
          <w:szCs w:val="24"/>
          <w:lang w:eastAsia="ru-RU"/>
        </w:rPr>
        <w:t>» зовут и детей там берегут.</w:t>
      </w:r>
      <w:r w:rsidRPr="00E97F40">
        <w:rPr>
          <w:rFonts w:ascii="Times New Roman" w:eastAsia="Times New Roman" w:hAnsi="Times New Roman" w:cs="Times New Roman"/>
          <w:color w:val="0D0D0D"/>
          <w:sz w:val="24"/>
          <w:szCs w:val="24"/>
          <w:lang w:eastAsia="ru-RU"/>
        </w:rPr>
        <w:br/>
      </w:r>
    </w:p>
    <w:p w:rsidR="00E97F40" w:rsidRPr="00E97F40" w:rsidRDefault="00E97F40" w:rsidP="00E97F40">
      <w:pPr>
        <w:spacing w:after="0" w:line="240" w:lineRule="auto"/>
        <w:ind w:firstLine="709"/>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xml:space="preserve">Я предлагаю </w:t>
      </w:r>
      <w:r>
        <w:rPr>
          <w:rFonts w:ascii="Times New Roman" w:eastAsia="Times New Roman" w:hAnsi="Times New Roman" w:cs="Times New Roman"/>
          <w:color w:val="0D0D0D"/>
          <w:sz w:val="24"/>
          <w:szCs w:val="24"/>
          <w:lang w:eastAsia="ru-RU"/>
        </w:rPr>
        <w:t>сегодня</w:t>
      </w:r>
      <w:r w:rsidRPr="00E97F40">
        <w:rPr>
          <w:rFonts w:ascii="Times New Roman" w:eastAsia="Times New Roman" w:hAnsi="Times New Roman" w:cs="Times New Roman"/>
          <w:color w:val="0D0D0D"/>
          <w:sz w:val="24"/>
          <w:szCs w:val="24"/>
          <w:lang w:eastAsia="ru-RU"/>
        </w:rPr>
        <w:t xml:space="preserve"> прожить </w:t>
      </w:r>
      <w:r>
        <w:rPr>
          <w:rFonts w:ascii="Times New Roman" w:eastAsia="Times New Roman" w:hAnsi="Times New Roman" w:cs="Times New Roman"/>
          <w:color w:val="0D0D0D"/>
          <w:sz w:val="24"/>
          <w:szCs w:val="24"/>
          <w:lang w:eastAsia="ru-RU"/>
        </w:rPr>
        <w:t xml:space="preserve">всем </w:t>
      </w:r>
      <w:r w:rsidRPr="00E97F40">
        <w:rPr>
          <w:rFonts w:ascii="Times New Roman" w:eastAsia="Times New Roman" w:hAnsi="Times New Roman" w:cs="Times New Roman"/>
          <w:color w:val="0D0D0D"/>
          <w:sz w:val="24"/>
          <w:szCs w:val="24"/>
          <w:lang w:eastAsia="ru-RU"/>
        </w:rPr>
        <w:t>вместе этот радостный насыщенный событиями день.</w:t>
      </w:r>
    </w:p>
    <w:p w:rsidR="00E97F40" w:rsidRPr="00E97F40" w:rsidRDefault="007D311F" w:rsidP="007D311F">
      <w:pPr>
        <w:spacing w:after="0" w:line="240" w:lineRule="auto"/>
        <w:ind w:firstLine="709"/>
        <w:jc w:val="both"/>
        <w:rPr>
          <w:rFonts w:ascii="Arial" w:eastAsia="Times New Roman" w:hAnsi="Arial" w:cs="Arial"/>
          <w:color w:val="333333"/>
          <w:sz w:val="24"/>
          <w:szCs w:val="24"/>
          <w:lang w:eastAsia="ru-RU"/>
        </w:rPr>
      </w:pPr>
      <w:r>
        <w:rPr>
          <w:rFonts w:ascii="Times New Roman" w:eastAsia="Times New Roman" w:hAnsi="Times New Roman" w:cs="Times New Roman"/>
          <w:color w:val="0D0D0D"/>
          <w:sz w:val="24"/>
          <w:szCs w:val="24"/>
          <w:lang w:eastAsia="ru-RU"/>
        </w:rPr>
        <w:t>Наши</w:t>
      </w:r>
      <w:r w:rsidR="00E97F40" w:rsidRPr="00E97F40">
        <w:rPr>
          <w:rFonts w:ascii="Times New Roman" w:eastAsia="Times New Roman" w:hAnsi="Times New Roman" w:cs="Times New Roman"/>
          <w:color w:val="0D0D0D"/>
          <w:sz w:val="24"/>
          <w:szCs w:val="24"/>
          <w:lang w:eastAsia="ru-RU"/>
        </w:rPr>
        <w:t xml:space="preserve"> воспитанники </w:t>
      </w:r>
      <w:r w:rsidR="00E97F40">
        <w:rPr>
          <w:rFonts w:ascii="Times New Roman" w:eastAsia="Times New Roman" w:hAnsi="Times New Roman" w:cs="Times New Roman"/>
          <w:color w:val="0D0D0D"/>
          <w:sz w:val="24"/>
          <w:szCs w:val="24"/>
          <w:lang w:eastAsia="ru-RU"/>
        </w:rPr>
        <w:t>детского сада:</w:t>
      </w:r>
      <w:r w:rsidR="00E97F40" w:rsidRPr="00E97F40">
        <w:rPr>
          <w:rFonts w:ascii="Times New Roman" w:eastAsia="Times New Roman" w:hAnsi="Times New Roman" w:cs="Times New Roman"/>
          <w:color w:val="0D0D0D"/>
          <w:sz w:val="24"/>
          <w:szCs w:val="24"/>
          <w:lang w:eastAsia="ru-RU"/>
        </w:rPr>
        <w:t xml:space="preserve"> озорные мальчишки и девчонки, с широко распахнутыми глазами и звонкими голосами, неугомонные «почемучки». Их благополучие зависит от того, как их любят и ценят, как радостно и комфортно им живется, насколько ярко и насыщенно наполнен каждый день новыми впечатлениями.</w:t>
      </w:r>
    </w:p>
    <w:p w:rsidR="00E97F40" w:rsidRPr="00E97F40" w:rsidRDefault="00E97F40" w:rsidP="007D311F">
      <w:pPr>
        <w:spacing w:after="0" w:line="240" w:lineRule="auto"/>
        <w:ind w:firstLine="709"/>
        <w:jc w:val="both"/>
        <w:rPr>
          <w:rFonts w:ascii="Arial" w:eastAsia="Times New Roman" w:hAnsi="Arial" w:cs="Arial"/>
          <w:color w:val="333333"/>
          <w:sz w:val="24"/>
          <w:szCs w:val="24"/>
          <w:lang w:eastAsia="ru-RU"/>
        </w:rPr>
      </w:pPr>
      <w:r>
        <w:rPr>
          <w:rFonts w:ascii="Times New Roman" w:eastAsia="Times New Roman" w:hAnsi="Times New Roman" w:cs="Times New Roman"/>
          <w:color w:val="0D0D0D"/>
          <w:sz w:val="24"/>
          <w:szCs w:val="24"/>
          <w:lang w:eastAsia="ru-RU"/>
        </w:rPr>
        <w:t xml:space="preserve">А вы – </w:t>
      </w:r>
      <w:r w:rsidRPr="00E97F40">
        <w:rPr>
          <w:rFonts w:ascii="Times New Roman" w:eastAsia="Times New Roman" w:hAnsi="Times New Roman" w:cs="Times New Roman"/>
          <w:color w:val="0D0D0D"/>
          <w:sz w:val="24"/>
          <w:szCs w:val="24"/>
          <w:lang w:eastAsia="ru-RU"/>
        </w:rPr>
        <w:t>те самые педагоги, которые заботятся о детях, поддерживают воплощение первых маленьких замыслов, вселяют надежду на успех, создают условия для творчества и инициативы.</w:t>
      </w:r>
    </w:p>
    <w:p w:rsidR="00E97F40" w:rsidRPr="00E97F40"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97F40">
        <w:rPr>
          <w:rFonts w:ascii="Times New Roman" w:eastAsia="Times New Roman" w:hAnsi="Times New Roman" w:cs="Times New Roman"/>
          <w:color w:val="0D0D0D"/>
          <w:sz w:val="24"/>
          <w:szCs w:val="24"/>
          <w:lang w:eastAsia="ru-RU"/>
        </w:rPr>
        <w:t>Труд воспитателя можно сравнить с трудом садовника, выращивающего различные растения. Одно растение любит яркий свет солнца, другое — прохладную тень; одно любит берег ручья, другое — высохшую горную вершину. Одно растение лучше всего произрастает на песчаной почве, другое — на жирной глинистой. Каждому нужен особый, только для него подходящий уход, иначе оно не достигнет совершенства.</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lastRenderedPageBreak/>
        <w:t>Как вы думаете, легко ли создать условия для взращивания творческой, самостоятельной, инициативной личности?</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Действительно, не всем педагогам легко создать такую атмосферу. Сложившиеся стереотипы многим мешают изменить отношение к ребенку: вчера нужен был исполнитель, а сегодня активная, творческая личность с высоким уровнем готовности к самостоятельному решению широкого круга проблем.</w:t>
      </w:r>
    </w:p>
    <w:p w:rsidR="007D311F" w:rsidRDefault="00E97F40" w:rsidP="007D311F">
      <w:pPr>
        <w:spacing w:after="240" w:line="240" w:lineRule="auto"/>
        <w:jc w:val="both"/>
        <w:rPr>
          <w:rFonts w:ascii="Arial" w:eastAsia="Times New Roman" w:hAnsi="Arial" w:cs="Arial"/>
          <w:color w:val="333333"/>
          <w:sz w:val="24"/>
          <w:szCs w:val="24"/>
          <w:lang w:eastAsia="ru-RU"/>
        </w:rPr>
      </w:pPr>
      <w:r w:rsidRPr="00B64FC8">
        <w:rPr>
          <w:rFonts w:ascii="Times New Roman" w:eastAsia="Times New Roman" w:hAnsi="Times New Roman" w:cs="Times New Roman"/>
          <w:iCs/>
          <w:color w:val="0D0D0D"/>
          <w:sz w:val="24"/>
          <w:szCs w:val="24"/>
          <w:lang w:eastAsia="ru-RU"/>
        </w:rPr>
        <w:t>Многим сегодняшним педагогам по душе тот ребенок, который склонен соглашаться с его мнением, а кто всегда конкурирует, отстаивает свою точку зрения, попадает в категорию «неудобного ребенка». </w:t>
      </w:r>
    </w:p>
    <w:p w:rsidR="007D311F" w:rsidRDefault="00E97F40" w:rsidP="007D311F">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Идеология современного дошкольного образования, заданная Федеральным государственным образовательным стандартом дошкольного образования - поддержка детской самостоятельности и инициативы. Современные тенденции развития образования ставят перед педагогами непростые вопросы, на которые необходимо найти ответ:</w:t>
      </w:r>
    </w:p>
    <w:p w:rsidR="00E97F40" w:rsidRPr="00E97F40" w:rsidRDefault="00E97F40" w:rsidP="007D311F">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Что может быть источником разнообразия в современном быстроменяющемся мире?</w:t>
      </w:r>
    </w:p>
    <w:p w:rsidR="00E97F40" w:rsidRPr="00E97F40" w:rsidRDefault="00E97F40" w:rsidP="007D311F">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Как обеспечить разностороннее развитие каждого ребенка и его успешность?</w:t>
      </w:r>
    </w:p>
    <w:p w:rsidR="00E97F40" w:rsidRPr="00E97F40" w:rsidRDefault="00E97F40" w:rsidP="007D311F">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Как удовлетворить потребности родителей и интересы ребенка?</w:t>
      </w:r>
    </w:p>
    <w:p w:rsidR="00E97F40" w:rsidRPr="00E97F40" w:rsidRDefault="00E97F40" w:rsidP="007D311F">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Как научить ребенка проявлять познавательный интерес и планировать разные виды деятельности?</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Как организовать творческое продуктивное сотрудничество детей и взрослых?</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Инициативность базируется на природной активности ребенка. Именно она заставляет младенца поднять голову, перевернуться, сделать первые шаги, вступить в контакт с окружающими, начать познавать мир вокруг.</w:t>
      </w:r>
    </w:p>
    <w:p w:rsidR="00E97F40" w:rsidRPr="007D311F"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Инициативный ребенок </w:t>
      </w:r>
      <w:r w:rsidRPr="007D311F">
        <w:rPr>
          <w:rFonts w:ascii="Times New Roman" w:eastAsia="Times New Roman" w:hAnsi="Times New Roman" w:cs="Times New Roman"/>
          <w:iCs/>
          <w:color w:val="0D0D0D"/>
          <w:sz w:val="24"/>
          <w:szCs w:val="24"/>
          <w:lang w:eastAsia="ru-RU"/>
        </w:rPr>
        <w:t>стремится к организации игр, продуктивных видов деятельности, содержательного общения, он умеет найти занятие, соответствующее собственному желанию; включиться в разговор, предложить интересное дело другим детям.</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В дошкольном возрасте инициативность связана с проявлением</w:t>
      </w:r>
      <w:r w:rsidR="007D311F">
        <w:rPr>
          <w:rFonts w:ascii="Times New Roman" w:eastAsia="Times New Roman" w:hAnsi="Times New Roman" w:cs="Times New Roman"/>
          <w:color w:val="0D0D0D"/>
          <w:sz w:val="24"/>
          <w:szCs w:val="24"/>
          <w:lang w:eastAsia="ru-RU"/>
        </w:rPr>
        <w:t>:</w:t>
      </w:r>
    </w:p>
    <w:p w:rsidR="00E97F40" w:rsidRPr="00E97F40" w:rsidRDefault="00E97F40" w:rsidP="00E97F40">
      <w:pPr>
        <w:spacing w:after="0" w:line="240" w:lineRule="auto"/>
        <w:ind w:left="720"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w:t>
      </w:r>
      <w:r w:rsidRPr="00E97F40">
        <w:rPr>
          <w:rFonts w:ascii="Times New Roman" w:eastAsia="Times New Roman" w:hAnsi="Times New Roman" w:cs="Times New Roman"/>
          <w:i/>
          <w:iCs/>
          <w:color w:val="0D0D0D"/>
          <w:sz w:val="24"/>
          <w:szCs w:val="24"/>
          <w:lang w:val="en-US" w:eastAsia="ru-RU"/>
        </w:rPr>
        <w:t> </w:t>
      </w:r>
      <w:r w:rsidRPr="00E97F40">
        <w:rPr>
          <w:rFonts w:ascii="Times New Roman" w:eastAsia="Times New Roman" w:hAnsi="Times New Roman" w:cs="Times New Roman"/>
          <w:i/>
          <w:iCs/>
          <w:color w:val="0D0D0D"/>
          <w:sz w:val="24"/>
          <w:szCs w:val="24"/>
          <w:lang w:eastAsia="ru-RU"/>
        </w:rPr>
        <w:t>любознательности,</w:t>
      </w:r>
    </w:p>
    <w:p w:rsidR="00E97F40" w:rsidRPr="00E97F40" w:rsidRDefault="00E97F40" w:rsidP="00E97F40">
      <w:pPr>
        <w:spacing w:after="0" w:line="240" w:lineRule="auto"/>
        <w:ind w:left="720"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w:t>
      </w:r>
      <w:r w:rsidRPr="00E97F40">
        <w:rPr>
          <w:rFonts w:ascii="Times New Roman" w:eastAsia="Times New Roman" w:hAnsi="Times New Roman" w:cs="Times New Roman"/>
          <w:i/>
          <w:iCs/>
          <w:color w:val="0D0D0D"/>
          <w:sz w:val="24"/>
          <w:szCs w:val="24"/>
          <w:lang w:val="en-US" w:eastAsia="ru-RU"/>
        </w:rPr>
        <w:t> </w:t>
      </w:r>
      <w:r w:rsidRPr="00E97F40">
        <w:rPr>
          <w:rFonts w:ascii="Times New Roman" w:eastAsia="Times New Roman" w:hAnsi="Times New Roman" w:cs="Times New Roman"/>
          <w:i/>
          <w:iCs/>
          <w:color w:val="0D0D0D"/>
          <w:sz w:val="24"/>
          <w:szCs w:val="24"/>
          <w:lang w:eastAsia="ru-RU"/>
        </w:rPr>
        <w:t>пытливости ума,</w:t>
      </w:r>
    </w:p>
    <w:p w:rsidR="00E97F40" w:rsidRPr="00E97F40" w:rsidRDefault="00E97F40" w:rsidP="00E97F40">
      <w:pPr>
        <w:spacing w:after="0" w:line="240" w:lineRule="auto"/>
        <w:ind w:left="720"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w:t>
      </w:r>
      <w:r w:rsidRPr="00E97F40">
        <w:rPr>
          <w:rFonts w:ascii="Times New Roman" w:eastAsia="Times New Roman" w:hAnsi="Times New Roman" w:cs="Times New Roman"/>
          <w:i/>
          <w:iCs/>
          <w:color w:val="0D0D0D"/>
          <w:sz w:val="24"/>
          <w:szCs w:val="24"/>
          <w:lang w:val="en-US" w:eastAsia="ru-RU"/>
        </w:rPr>
        <w:t>  </w:t>
      </w:r>
      <w:r w:rsidRPr="00E97F40">
        <w:rPr>
          <w:rFonts w:ascii="Times New Roman" w:eastAsia="Times New Roman" w:hAnsi="Times New Roman" w:cs="Times New Roman"/>
          <w:i/>
          <w:iCs/>
          <w:color w:val="0D0D0D"/>
          <w:sz w:val="24"/>
          <w:szCs w:val="24"/>
          <w:lang w:eastAsia="ru-RU"/>
        </w:rPr>
        <w:t>изобретательностью</w:t>
      </w:r>
    </w:p>
    <w:p w:rsidR="00E97F40" w:rsidRPr="007D311F" w:rsidRDefault="00E97F40" w:rsidP="007D311F">
      <w:pPr>
        <w:spacing w:after="0" w:line="240" w:lineRule="auto"/>
        <w:ind w:firstLine="709"/>
        <w:jc w:val="both"/>
        <w:rPr>
          <w:rFonts w:ascii="Times New Roman" w:eastAsia="Times New Roman" w:hAnsi="Times New Roman" w:cs="Times New Roman"/>
          <w:color w:val="0D0D0D"/>
          <w:sz w:val="24"/>
          <w:szCs w:val="24"/>
          <w:lang w:eastAsia="ru-RU"/>
        </w:rPr>
      </w:pPr>
      <w:r w:rsidRPr="00E97F40">
        <w:rPr>
          <w:rFonts w:ascii="Times New Roman" w:eastAsia="Times New Roman" w:hAnsi="Times New Roman" w:cs="Times New Roman"/>
          <w:color w:val="0D0D0D"/>
          <w:sz w:val="24"/>
          <w:szCs w:val="24"/>
          <w:lang w:eastAsia="ru-RU"/>
        </w:rPr>
        <w:t>Поэтому задача родителей и педагогов состоит главным образом в том, чтобы не дать инициативности угаснуть. Для этого ребенку необходимо создать психологически комфортные условия, обеспечивающие признание личности и интересов ребенка, следование его стремлениям и поддержку его активности и любознательности, адекватную реакцию взрослого на инициативы, создание ситуации успеха.</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Компоненты развивающей предметно-пространственной среды должны провоцировать активную познавательную и самостоятельную игровую деятельность. Многофункциональные игры и игрушки, различные материалы для творчества призваны обеспечивать разнообразные игровые действия и простор для фантазии ребенка, находясь при этом в легкой доступности, на расстоянии вытянутой руки ребенка.</w:t>
      </w:r>
    </w:p>
    <w:p w:rsidR="007D311F" w:rsidRDefault="00E97F40" w:rsidP="00E97F40">
      <w:pPr>
        <w:spacing w:after="0" w:line="240" w:lineRule="auto"/>
        <w:ind w:firstLine="709"/>
        <w:jc w:val="both"/>
        <w:rPr>
          <w:rFonts w:ascii="Times New Roman" w:eastAsia="Times New Roman" w:hAnsi="Times New Roman" w:cs="Times New Roman"/>
          <w:b/>
          <w:bCs/>
          <w:color w:val="0D0D0D"/>
          <w:sz w:val="24"/>
          <w:szCs w:val="24"/>
          <w:lang w:eastAsia="ru-RU"/>
        </w:rPr>
      </w:pPr>
      <w:r w:rsidRPr="00E97F40">
        <w:rPr>
          <w:rFonts w:ascii="Times New Roman" w:eastAsia="Times New Roman" w:hAnsi="Times New Roman" w:cs="Times New Roman"/>
          <w:b/>
          <w:bCs/>
          <w:color w:val="0D0D0D"/>
          <w:sz w:val="24"/>
          <w:szCs w:val="24"/>
          <w:lang w:eastAsia="ru-RU"/>
        </w:rPr>
        <w:t>Необходимые условия для проявления детской самостоятельности и инициативы:</w:t>
      </w:r>
      <w:r w:rsidRPr="00E97F40">
        <w:rPr>
          <w:rFonts w:ascii="Times New Roman" w:eastAsia="Times New Roman" w:hAnsi="Times New Roman" w:cs="Times New Roman"/>
          <w:b/>
          <w:bCs/>
          <w:color w:val="0D0D0D"/>
          <w:sz w:val="24"/>
          <w:szCs w:val="24"/>
          <w:shd w:val="clear" w:color="auto" w:fill="F6F6F6"/>
          <w:lang w:eastAsia="ru-RU"/>
        </w:rPr>
        <w:t> </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shd w:val="clear" w:color="auto" w:fill="F6F6F6"/>
          <w:lang w:eastAsia="ru-RU"/>
        </w:rPr>
        <w:t> </w:t>
      </w:r>
      <w:r w:rsidRPr="00E97F40">
        <w:rPr>
          <w:rFonts w:ascii="Times New Roman" w:eastAsia="Times New Roman" w:hAnsi="Times New Roman" w:cs="Times New Roman"/>
          <w:color w:val="0D0D0D"/>
          <w:sz w:val="24"/>
          <w:szCs w:val="24"/>
          <w:lang w:eastAsia="ru-RU"/>
        </w:rPr>
        <w:t>Как педагоги поддерживают инициативу в различных видах деятельности, которая так необходима для социальной ситуации развития детей? Что для этого необходимо, какие условия?</w:t>
      </w:r>
    </w:p>
    <w:p w:rsidR="00E97F40" w:rsidRPr="00E97F40" w:rsidRDefault="00E97F40" w:rsidP="00E97F40">
      <w:pPr>
        <w:spacing w:after="0" w:line="240" w:lineRule="auto"/>
        <w:ind w:left="1069"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1.</w:t>
      </w:r>
      <w:r w:rsidRPr="00E97F4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b/>
          <w:bCs/>
          <w:color w:val="0D0D0D"/>
          <w:sz w:val="24"/>
          <w:szCs w:val="24"/>
          <w:lang w:eastAsia="ru-RU"/>
        </w:rPr>
        <w:t>Создание атмосферы комфорта.</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Каждый ребенок не зависимо от его уровня развития, личностных качеств должен чувствовать себя комфортно в группе. Атмосфера комфорта достигается через стимулирующую систему требований, определяемые стилем группы и адаптивными ритуалами, вплетенными в ежедневное взаимодействие с окружающими.</w:t>
      </w:r>
    </w:p>
    <w:p w:rsidR="00E97F40" w:rsidRPr="00E97F40" w:rsidRDefault="00E97F40" w:rsidP="00E97F40">
      <w:pPr>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lastRenderedPageBreak/>
        <w:t>Поделитесь, как вы в группах создаете комфортную атмосферу для детей.</w:t>
      </w:r>
    </w:p>
    <w:p w:rsidR="00E97F40" w:rsidRPr="00E97F40" w:rsidRDefault="00E97F40" w:rsidP="00E97F40">
      <w:pPr>
        <w:spacing w:after="0" w:line="240" w:lineRule="auto"/>
        <w:ind w:left="1069"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2.</w:t>
      </w:r>
      <w:r w:rsidRPr="00E97F4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b/>
          <w:bCs/>
          <w:color w:val="0D0D0D"/>
          <w:sz w:val="24"/>
          <w:szCs w:val="24"/>
          <w:lang w:eastAsia="ru-RU"/>
        </w:rPr>
        <w:t>Инициатива принадлежит детям.</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Воспитатели организуют и поддерживают идеи детей. Поддерживая инициативность, педагоги используют различные методы, с помощью которых стимулируют и направляют деятельность детей.</w:t>
      </w:r>
    </w:p>
    <w:p w:rsidR="00E97F40" w:rsidRPr="00E97F40" w:rsidRDefault="00E97F40" w:rsidP="00E97F40">
      <w:pPr>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Какие методы, стимулирующие деятельность детей вы используете в работе?</w:t>
      </w:r>
    </w:p>
    <w:p w:rsidR="00E97F40" w:rsidRPr="00E97F40" w:rsidRDefault="00E97F40" w:rsidP="00E97F40">
      <w:pPr>
        <w:spacing w:after="0" w:line="240" w:lineRule="auto"/>
        <w:ind w:left="1069"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3.</w:t>
      </w:r>
      <w:r w:rsidRPr="00E97F4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b/>
          <w:bCs/>
          <w:color w:val="0D0D0D"/>
          <w:sz w:val="24"/>
          <w:szCs w:val="24"/>
          <w:lang w:eastAsia="ru-RU"/>
        </w:rPr>
        <w:t>«Мотивы, побуждающие ребенка к деятельности»</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Для того, чтобы деятельность была направлена на достижение цели, используют разную мотивацию. Что же такое мотивация? (ответы воспитателей). Это побуждение поведения детей (через их потребности, личные мотивы, интересные им цели, ценностные ориентации и т. п.), которые направляют детей и организуют их, а также придают деятельности смысл и значимость для самого ребёнка.</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Какую мотивацию используют педагоги детского сада?</w:t>
      </w:r>
    </w:p>
    <w:p w:rsidR="00E97F40" w:rsidRPr="00E97F40" w:rsidRDefault="00E97F40" w:rsidP="00E97F40">
      <w:pPr>
        <w:spacing w:after="0" w:line="240" w:lineRule="auto"/>
        <w:ind w:left="1069"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4.</w:t>
      </w:r>
      <w:r w:rsidRPr="00E97F4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b/>
          <w:bCs/>
          <w:color w:val="0D0D0D"/>
          <w:sz w:val="24"/>
          <w:szCs w:val="24"/>
          <w:lang w:eastAsia="ru-RU"/>
        </w:rPr>
        <w:t>«Ситуация успеха в развитии активности дошкольника»</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Любая деятельность протекает более эффективно и дает качественные результаты, если при этом у детей имеются сильные, яркие, глубокие мотивы, вызывающие желание действовать активно, с полной отдачей сил, преодолевать неизбежные затруднения, неблагоприятные условия и другие обстоятельства, настойчиво продвигаясь к намеченной цели. Одним из стимулов поддержки интереса к деятельности, развития творческих и интеллектуальных способностей у дошкольников являются ситуации успеха. Педагогу необходимо создать такие условия, в которых ребенок испытывал бы уверенность в себе и внутреннее удовлетворение, повышалась его самооценка.</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При каких условиях создаются ситуации успеха?</w:t>
      </w:r>
    </w:p>
    <w:p w:rsidR="00E97F40" w:rsidRPr="00E97F40" w:rsidRDefault="00E97F40" w:rsidP="00E97F40">
      <w:pPr>
        <w:spacing w:after="0" w:line="240" w:lineRule="auto"/>
        <w:jc w:val="both"/>
        <w:rPr>
          <w:rFonts w:ascii="Arial" w:eastAsia="Times New Roman" w:hAnsi="Arial" w:cs="Arial"/>
          <w:color w:val="333333"/>
          <w:sz w:val="24"/>
          <w:szCs w:val="24"/>
          <w:lang w:eastAsia="ru-RU"/>
        </w:rPr>
      </w:pPr>
      <w:r w:rsidRPr="00E97F40">
        <w:rPr>
          <w:rFonts w:ascii="Times New Roman" w:eastAsia="Times New Roman" w:hAnsi="Times New Roman" w:cs="Times New Roman"/>
          <w:i/>
          <w:iCs/>
          <w:color w:val="0D0D0D"/>
          <w:sz w:val="24"/>
          <w:szCs w:val="24"/>
          <w:lang w:eastAsia="ru-RU"/>
        </w:rPr>
        <w:t>Создавать ситуации успеха (дневники достижений, персональные выставки, экраны достижений, досуги, праздники), направленных на мотивацию деятельности, повышения «образа Я», самооценки дошкольников.</w:t>
      </w:r>
    </w:p>
    <w:p w:rsidR="00E97F40" w:rsidRPr="00E97F40" w:rsidRDefault="00E97F40" w:rsidP="00E97F40">
      <w:pPr>
        <w:spacing w:after="0" w:line="240" w:lineRule="auto"/>
        <w:ind w:left="1069" w:hanging="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5.</w:t>
      </w:r>
      <w:r w:rsidRPr="00E97F4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b/>
          <w:bCs/>
          <w:color w:val="0D0D0D"/>
          <w:sz w:val="24"/>
          <w:szCs w:val="24"/>
          <w:lang w:eastAsia="ru-RU"/>
        </w:rPr>
        <w:t>Индивидуальный подход при поддержке инициативности</w:t>
      </w:r>
    </w:p>
    <w:p w:rsidR="00F536B0" w:rsidRDefault="00E97F40" w:rsidP="00F536B0">
      <w:pPr>
        <w:spacing w:after="0" w:line="240" w:lineRule="auto"/>
        <w:jc w:val="both"/>
        <w:rPr>
          <w:rFonts w:ascii="Arial" w:eastAsia="Times New Roman" w:hAnsi="Arial" w:cs="Arial"/>
          <w:color w:val="333333"/>
          <w:sz w:val="24"/>
          <w:szCs w:val="24"/>
          <w:lang w:eastAsia="ru-RU"/>
        </w:rPr>
      </w:pPr>
      <w:r w:rsidRPr="00E97F40">
        <w:rPr>
          <w:rFonts w:ascii="Arial" w:eastAsia="Times New Roman" w:hAnsi="Arial" w:cs="Arial"/>
          <w:color w:val="333333"/>
          <w:sz w:val="24"/>
          <w:szCs w:val="24"/>
          <w:lang w:eastAsia="ru-RU"/>
        </w:rPr>
        <w:t> </w:t>
      </w:r>
      <w:r w:rsidRPr="00E97F40">
        <w:rPr>
          <w:rFonts w:ascii="Times New Roman" w:eastAsia="Times New Roman" w:hAnsi="Times New Roman" w:cs="Times New Roman"/>
          <w:color w:val="0D0D0D"/>
          <w:sz w:val="24"/>
          <w:szCs w:val="24"/>
          <w:lang w:eastAsia="ru-RU"/>
        </w:rPr>
        <w:t xml:space="preserve">Поддержка инициативности должна иметь четко выраженную индивидуальную направленность, с опорой на сильные и слабые стороны темперамента ребенка. Таким образом, для педагога важно определить именно те свойства личности, которые особенно нуждаются во внимании, и работать с ними. Например, для того, чтобы ребенок меланхолик чувствовал в себе силы на принятие инициативных решений, ему важно быть уверенным в себе. </w:t>
      </w:r>
      <w:proofErr w:type="spellStart"/>
      <w:r w:rsidRPr="00E97F40">
        <w:rPr>
          <w:rFonts w:ascii="Times New Roman" w:eastAsia="Times New Roman" w:hAnsi="Times New Roman" w:cs="Times New Roman"/>
          <w:color w:val="0D0D0D"/>
          <w:sz w:val="24"/>
          <w:szCs w:val="24"/>
          <w:lang w:eastAsia="ru-RU"/>
        </w:rPr>
        <w:t>Т.о</w:t>
      </w:r>
      <w:proofErr w:type="spellEnd"/>
      <w:r w:rsidRPr="00E97F40">
        <w:rPr>
          <w:rFonts w:ascii="Times New Roman" w:eastAsia="Times New Roman" w:hAnsi="Times New Roman" w:cs="Times New Roman"/>
          <w:color w:val="0D0D0D"/>
          <w:sz w:val="24"/>
          <w:szCs w:val="24"/>
          <w:lang w:eastAsia="ru-RU"/>
        </w:rPr>
        <w:t xml:space="preserve">. педагог должен работать над повышением его самооценки. Дети –сангвиники могут быть недостаточно настойчивы и не доводить дело до конца. Поэтому, педагог работает над волевой стороной личности и формирует настойчивость, ведь инициативы, брошенные на полпути, во взрослой жизни являются синонимами неудачи. Флегматики – отличные исполнители, но мыслить </w:t>
      </w:r>
      <w:proofErr w:type="spellStart"/>
      <w:r w:rsidRPr="00E97F40">
        <w:rPr>
          <w:rFonts w:ascii="Times New Roman" w:eastAsia="Times New Roman" w:hAnsi="Times New Roman" w:cs="Times New Roman"/>
          <w:color w:val="0D0D0D"/>
          <w:sz w:val="24"/>
          <w:szCs w:val="24"/>
          <w:lang w:eastAsia="ru-RU"/>
        </w:rPr>
        <w:t>надситуативно</w:t>
      </w:r>
      <w:proofErr w:type="spellEnd"/>
      <w:r w:rsidRPr="00E97F40">
        <w:rPr>
          <w:rFonts w:ascii="Times New Roman" w:eastAsia="Times New Roman" w:hAnsi="Times New Roman" w:cs="Times New Roman"/>
          <w:color w:val="0D0D0D"/>
          <w:sz w:val="24"/>
          <w:szCs w:val="24"/>
          <w:lang w:eastAsia="ru-RU"/>
        </w:rPr>
        <w:t xml:space="preserve"> им сложно. Поэтому важно поставить акцент на развитии креативности и творческого потенциала ребенка. Импульсивным холерикам важно лучше себя контролировать, чтобы их инициативные действия не имели негативного оттенка и учитывали интересы окружающих.</w:t>
      </w:r>
    </w:p>
    <w:p w:rsidR="00E97F40" w:rsidRPr="00E97F40" w:rsidRDefault="00E97F40" w:rsidP="00F536B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Современные технологии, используемые для поддержки и развития детской инициативы.</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В целях поддержки инициативы рекомендуется использование современных технологий, предоставляющих ребенку возможность предложить, попробовать, проанализировать различные варианты решения задачи или проблемы.</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xml:space="preserve"> Эффективными в данной работе будут сюжетно-ролевые игры, </w:t>
      </w:r>
      <w:proofErr w:type="spellStart"/>
      <w:r w:rsidRPr="00E97F40">
        <w:rPr>
          <w:rFonts w:ascii="Times New Roman" w:eastAsia="Times New Roman" w:hAnsi="Times New Roman" w:cs="Times New Roman"/>
          <w:color w:val="0D0D0D"/>
          <w:sz w:val="24"/>
          <w:szCs w:val="24"/>
          <w:lang w:eastAsia="ru-RU"/>
        </w:rPr>
        <w:t>сказкотерапия</w:t>
      </w:r>
      <w:proofErr w:type="spellEnd"/>
      <w:r w:rsidRPr="00E97F40">
        <w:rPr>
          <w:rFonts w:ascii="Times New Roman" w:eastAsia="Times New Roman" w:hAnsi="Times New Roman" w:cs="Times New Roman"/>
          <w:color w:val="0D0D0D"/>
          <w:sz w:val="24"/>
          <w:szCs w:val="24"/>
          <w:lang w:eastAsia="ru-RU"/>
        </w:rPr>
        <w:t>, кейс-технология, экспериментирование и др. </w:t>
      </w:r>
      <w:r w:rsidRPr="00E97F40">
        <w:rPr>
          <w:rFonts w:ascii="Times New Roman" w:eastAsia="Times New Roman" w:hAnsi="Times New Roman" w:cs="Times New Roman"/>
          <w:i/>
          <w:iCs/>
          <w:color w:val="0D0D0D"/>
          <w:sz w:val="24"/>
          <w:szCs w:val="24"/>
          <w:lang w:eastAsia="ru-RU"/>
        </w:rPr>
        <w:t>Воспитатели продолжают перечислять технологии.</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xml:space="preserve">Один из приоритетов данных технологий - поддержка инициативы, которая проявляется в свободной и совместной деятельности по выбору и интересам. Особенностью технологий является развитие ребенка в русле становления деятельности, сознания и личности, определяющиеся мотивами, которые связаны с оценкой ребенком самого себя, </w:t>
      </w:r>
      <w:r w:rsidRPr="00E97F40">
        <w:rPr>
          <w:rFonts w:ascii="Times New Roman" w:eastAsia="Times New Roman" w:hAnsi="Times New Roman" w:cs="Times New Roman"/>
          <w:color w:val="0D0D0D"/>
          <w:sz w:val="24"/>
          <w:szCs w:val="24"/>
          <w:lang w:eastAsia="ru-RU"/>
        </w:rPr>
        <w:lastRenderedPageBreak/>
        <w:t>других сверстников, отношением к взрослому. Ребенок, как субъект деятельности является активным участником образовательного процесса. Инициативность выступает как показатель личностного развития, проявляющаяся в деятельности.</w:t>
      </w:r>
    </w:p>
    <w:p w:rsidR="00E97F40" w:rsidRPr="00E97F40" w:rsidRDefault="00E97F40" w:rsidP="00E97F40">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Одной из значимых форм деятельности, в которой развивается познавательная и творческая инициатива является проектная деятельность, в которой дети самостоятельно выдвигают гипотезы, решают проблемы, совместно принимают решения, тем самым повышают свой социальный статус.</w:t>
      </w:r>
    </w:p>
    <w:p w:rsidR="00E97F40" w:rsidRPr="00E97F40" w:rsidRDefault="00E97F40" w:rsidP="00E97F40">
      <w:pPr>
        <w:spacing w:after="24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Развитие де</w:t>
      </w:r>
      <w:r w:rsidR="00C35BB0">
        <w:rPr>
          <w:rFonts w:ascii="Times New Roman" w:eastAsia="Times New Roman" w:hAnsi="Times New Roman" w:cs="Times New Roman"/>
          <w:color w:val="0D0D0D"/>
          <w:sz w:val="24"/>
          <w:szCs w:val="24"/>
          <w:lang w:eastAsia="ru-RU"/>
        </w:rPr>
        <w:t>тской инициативы осуществляется в разных культурных практиках и</w:t>
      </w:r>
      <w:r w:rsidRPr="00E97F40">
        <w:rPr>
          <w:rFonts w:ascii="Times New Roman" w:eastAsia="Times New Roman" w:hAnsi="Times New Roman" w:cs="Times New Roman"/>
          <w:color w:val="0D0D0D"/>
          <w:sz w:val="24"/>
          <w:szCs w:val="24"/>
          <w:lang w:eastAsia="ru-RU"/>
        </w:rPr>
        <w:t xml:space="preserve"> в разных видах образовательной деятельности.</w:t>
      </w:r>
    </w:p>
    <w:p w:rsidR="00E97F40" w:rsidRPr="00E97F40" w:rsidRDefault="00C35BB0" w:rsidP="00C35BB0">
      <w:pPr>
        <w:spacing w:after="240" w:line="240" w:lineRule="auto"/>
        <w:ind w:firstLine="709"/>
        <w:jc w:val="center"/>
        <w:rPr>
          <w:rFonts w:ascii="Arial" w:eastAsia="Times New Roman" w:hAnsi="Arial" w:cs="Arial"/>
          <w:color w:val="333333"/>
          <w:sz w:val="24"/>
          <w:szCs w:val="24"/>
          <w:lang w:eastAsia="ru-RU"/>
        </w:rPr>
      </w:pPr>
      <w:r>
        <w:rPr>
          <w:rFonts w:ascii="Times New Roman" w:eastAsia="Times New Roman" w:hAnsi="Times New Roman" w:cs="Times New Roman"/>
          <w:b/>
          <w:bCs/>
          <w:color w:val="0D0D0D"/>
          <w:sz w:val="24"/>
          <w:szCs w:val="24"/>
          <w:lang w:eastAsia="ru-RU"/>
        </w:rPr>
        <w:t>Памятка</w:t>
      </w:r>
      <w:r w:rsidRPr="00E97F40">
        <w:rPr>
          <w:rFonts w:ascii="Times New Roman" w:eastAsia="Times New Roman" w:hAnsi="Times New Roman" w:cs="Times New Roman"/>
          <w:b/>
          <w:bCs/>
          <w:color w:val="0D0D0D"/>
          <w:sz w:val="24"/>
          <w:szCs w:val="24"/>
          <w:lang w:eastAsia="ru-RU"/>
        </w:rPr>
        <w:t xml:space="preserve"> </w:t>
      </w:r>
      <w:r w:rsidR="00E97F40" w:rsidRPr="00E97F40">
        <w:rPr>
          <w:rFonts w:ascii="Times New Roman" w:eastAsia="Times New Roman" w:hAnsi="Times New Roman" w:cs="Times New Roman"/>
          <w:b/>
          <w:bCs/>
          <w:color w:val="0D0D0D"/>
          <w:sz w:val="24"/>
          <w:szCs w:val="24"/>
          <w:lang w:eastAsia="ru-RU"/>
        </w:rPr>
        <w:t>«В развитии детской инициативы и самостоятельности воспитателю важно соблюдать ряд общих требований:</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Pr>
          <w:rFonts w:ascii="Times New Roman" w:eastAsia="Times New Roman" w:hAnsi="Times New Roman" w:cs="Times New Roman"/>
          <w:i/>
          <w:iCs/>
          <w:color w:val="0D0D0D"/>
          <w:sz w:val="24"/>
          <w:szCs w:val="24"/>
          <w:lang w:eastAsia="ru-RU"/>
        </w:rPr>
        <w:t>Р</w:t>
      </w:r>
      <w:r w:rsidRPr="00E97F40">
        <w:rPr>
          <w:rFonts w:ascii="Times New Roman" w:eastAsia="Times New Roman" w:hAnsi="Times New Roman" w:cs="Times New Roman"/>
          <w:i/>
          <w:iCs/>
          <w:color w:val="0D0D0D"/>
          <w:sz w:val="24"/>
          <w:szCs w:val="24"/>
          <w:lang w:eastAsia="ru-RU"/>
        </w:rPr>
        <w:t>азвивать активный интерес детей к окружающему миру, стремление к получению новых знаний и умений;</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sidRPr="00C35BB0">
        <w:rPr>
          <w:rFonts w:ascii="Times New Roman" w:eastAsia="Times New Roman" w:hAnsi="Times New Roman" w:cs="Times New Roman"/>
          <w:i/>
          <w:color w:val="0D0D0D"/>
          <w:sz w:val="24"/>
          <w:szCs w:val="24"/>
          <w:lang w:eastAsia="ru-RU"/>
        </w:rPr>
        <w:t>С</w:t>
      </w:r>
      <w:r w:rsidRPr="00E97F40">
        <w:rPr>
          <w:rFonts w:ascii="Times New Roman" w:eastAsia="Times New Roman" w:hAnsi="Times New Roman" w:cs="Times New Roman"/>
          <w:i/>
          <w:iCs/>
          <w:color w:val="0D0D0D"/>
          <w:sz w:val="24"/>
          <w:szCs w:val="24"/>
          <w:lang w:eastAsia="ru-RU"/>
        </w:rPr>
        <w:t>оздавать разнообразные условия и ситуации, побуждающие детей к активному применению знаний, умений, способов деятельности в личном опыте;</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sidRPr="00C35BB0">
        <w:rPr>
          <w:rFonts w:ascii="Times New Roman" w:eastAsia="Times New Roman" w:hAnsi="Times New Roman" w:cs="Times New Roman"/>
          <w:i/>
          <w:color w:val="0D0D0D"/>
          <w:sz w:val="24"/>
          <w:szCs w:val="24"/>
          <w:lang w:eastAsia="ru-RU"/>
        </w:rPr>
        <w:t>П</w:t>
      </w:r>
      <w:r w:rsidRPr="00E97F40">
        <w:rPr>
          <w:rFonts w:ascii="Times New Roman" w:eastAsia="Times New Roman" w:hAnsi="Times New Roman" w:cs="Times New Roman"/>
          <w:i/>
          <w:iCs/>
          <w:color w:val="0D0D0D"/>
          <w:sz w:val="24"/>
          <w:szCs w:val="24"/>
          <w:lang w:eastAsia="ru-RU"/>
        </w:rPr>
        <w:t>остоянно расширять область задач, которые дети решают самостоятельно. Постепенно выдвигать перед детьми более сложные задачи, требующие сообразительности, творчества, поиска новых подходов, поощрять детскую инициативу;</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sidRPr="00C35BB0">
        <w:rPr>
          <w:rFonts w:ascii="Times New Roman" w:eastAsia="Times New Roman" w:hAnsi="Times New Roman" w:cs="Times New Roman"/>
          <w:i/>
          <w:color w:val="0D0D0D"/>
          <w:sz w:val="24"/>
          <w:szCs w:val="24"/>
          <w:lang w:eastAsia="ru-RU"/>
        </w:rPr>
        <w:t>Т</w:t>
      </w:r>
      <w:r w:rsidRPr="00E97F40">
        <w:rPr>
          <w:rFonts w:ascii="Times New Roman" w:eastAsia="Times New Roman" w:hAnsi="Times New Roman" w:cs="Times New Roman"/>
          <w:i/>
          <w:iCs/>
          <w:color w:val="0D0D0D"/>
          <w:sz w:val="24"/>
          <w:szCs w:val="24"/>
          <w:lang w:eastAsia="ru-RU"/>
        </w:rPr>
        <w:t>ренировать волю детей, поддерживать желание преодолевать трудности, доводить начатое дело до конца;</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sidRPr="00C35BB0">
        <w:rPr>
          <w:rFonts w:ascii="Times New Roman" w:eastAsia="Times New Roman" w:hAnsi="Times New Roman" w:cs="Times New Roman"/>
          <w:i/>
          <w:color w:val="0D0D0D"/>
          <w:sz w:val="24"/>
          <w:szCs w:val="24"/>
          <w:lang w:eastAsia="ru-RU"/>
        </w:rPr>
        <w:t>О</w:t>
      </w:r>
      <w:r w:rsidRPr="00E97F40">
        <w:rPr>
          <w:rFonts w:ascii="Times New Roman" w:eastAsia="Times New Roman" w:hAnsi="Times New Roman" w:cs="Times New Roman"/>
          <w:i/>
          <w:iCs/>
          <w:color w:val="0D0D0D"/>
          <w:sz w:val="24"/>
          <w:szCs w:val="24"/>
          <w:lang w:eastAsia="ru-RU"/>
        </w:rPr>
        <w:t>риентировать дошкольников на получение хорошего результата. Необходимо своевременно обратить особое внимание на детей, постоянно проявляющих небрежность, торопливость, равнодушие к результату, склонных не завершать работу;</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Pr="00E97F40">
        <w:rPr>
          <w:rFonts w:ascii="Times New Roman" w:eastAsia="Times New Roman" w:hAnsi="Times New Roman" w:cs="Times New Roman"/>
          <w:i/>
          <w:iCs/>
          <w:color w:val="0D0D0D"/>
          <w:sz w:val="24"/>
          <w:szCs w:val="24"/>
          <w:lang w:eastAsia="ru-RU"/>
        </w:rPr>
        <w:t>«</w:t>
      </w:r>
      <w:r w:rsidR="00C35BB0">
        <w:rPr>
          <w:rFonts w:ascii="Times New Roman" w:eastAsia="Times New Roman" w:hAnsi="Times New Roman" w:cs="Times New Roman"/>
          <w:i/>
          <w:iCs/>
          <w:color w:val="0D0D0D"/>
          <w:sz w:val="24"/>
          <w:szCs w:val="24"/>
          <w:lang w:eastAsia="ru-RU"/>
        </w:rPr>
        <w:t>Д</w:t>
      </w:r>
      <w:r w:rsidRPr="00E97F40">
        <w:rPr>
          <w:rFonts w:ascii="Times New Roman" w:eastAsia="Times New Roman" w:hAnsi="Times New Roman" w:cs="Times New Roman"/>
          <w:i/>
          <w:iCs/>
          <w:color w:val="0D0D0D"/>
          <w:sz w:val="24"/>
          <w:szCs w:val="24"/>
          <w:lang w:eastAsia="ru-RU"/>
        </w:rPr>
        <w:t xml:space="preserve">озировать» помощь детям. Если ситуация подобна той, в которой ребенок действовал раньше, но его сдерживает новизна обстановки, достаточно просто намекнуть, посоветовать вспомнить, как он </w:t>
      </w:r>
      <w:r w:rsidR="00C35BB0">
        <w:rPr>
          <w:rFonts w:ascii="Times New Roman" w:eastAsia="Times New Roman" w:hAnsi="Times New Roman" w:cs="Times New Roman"/>
          <w:i/>
          <w:iCs/>
          <w:color w:val="0D0D0D"/>
          <w:sz w:val="24"/>
          <w:szCs w:val="24"/>
          <w:lang w:eastAsia="ru-RU"/>
        </w:rPr>
        <w:t>действовал в аналогичном случае;</w:t>
      </w:r>
    </w:p>
    <w:p w:rsidR="00E97F40" w:rsidRPr="00E97F40" w:rsidRDefault="00E97F40" w:rsidP="00E97F40">
      <w:pPr>
        <w:spacing w:after="240" w:line="240" w:lineRule="auto"/>
        <w:ind w:left="360" w:hanging="360"/>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w:t>
      </w:r>
      <w:r w:rsidR="00C35BB0">
        <w:rPr>
          <w:rFonts w:ascii="Times New Roman" w:eastAsia="Times New Roman" w:hAnsi="Times New Roman" w:cs="Times New Roman"/>
          <w:color w:val="0D0D0D"/>
          <w:sz w:val="24"/>
          <w:szCs w:val="24"/>
          <w:lang w:eastAsia="ru-RU"/>
        </w:rPr>
        <w:t> </w:t>
      </w:r>
      <w:r w:rsidR="00C35BB0" w:rsidRPr="00C35BB0">
        <w:rPr>
          <w:rFonts w:ascii="Times New Roman" w:eastAsia="Times New Roman" w:hAnsi="Times New Roman" w:cs="Times New Roman"/>
          <w:i/>
          <w:color w:val="0D0D0D"/>
          <w:sz w:val="24"/>
          <w:szCs w:val="24"/>
          <w:lang w:eastAsia="ru-RU"/>
        </w:rPr>
        <w:t>П</w:t>
      </w:r>
      <w:r w:rsidRPr="00C35BB0">
        <w:rPr>
          <w:rFonts w:ascii="Times New Roman" w:eastAsia="Times New Roman" w:hAnsi="Times New Roman" w:cs="Times New Roman"/>
          <w:i/>
          <w:color w:val="0D0D0D"/>
          <w:sz w:val="24"/>
          <w:szCs w:val="24"/>
          <w:lang w:eastAsia="ru-RU"/>
        </w:rPr>
        <w:t>оддерживать</w:t>
      </w:r>
      <w:r w:rsidRPr="00E97F40">
        <w:rPr>
          <w:rFonts w:ascii="Times New Roman" w:eastAsia="Times New Roman" w:hAnsi="Times New Roman" w:cs="Times New Roman"/>
          <w:i/>
          <w:iCs/>
          <w:color w:val="0D0D0D"/>
          <w:sz w:val="24"/>
          <w:szCs w:val="24"/>
          <w:lang w:eastAsia="ru-RU"/>
        </w:rPr>
        <w:t>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w:t>
      </w:r>
      <w:r w:rsidR="00C35BB0">
        <w:rPr>
          <w:rFonts w:ascii="Times New Roman" w:eastAsia="Times New Roman" w:hAnsi="Times New Roman" w:cs="Times New Roman"/>
          <w:i/>
          <w:iCs/>
          <w:color w:val="0D0D0D"/>
          <w:sz w:val="24"/>
          <w:szCs w:val="24"/>
          <w:lang w:eastAsia="ru-RU"/>
        </w:rPr>
        <w:t>.</w:t>
      </w:r>
    </w:p>
    <w:p w:rsidR="00E97F40" w:rsidRPr="00E97F40" w:rsidRDefault="00E97F40" w:rsidP="00E97F40">
      <w:pPr>
        <w:spacing w:after="240" w:line="240" w:lineRule="auto"/>
        <w:ind w:left="360"/>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br/>
      </w:r>
      <w:r w:rsidRPr="00E97F40">
        <w:rPr>
          <w:rFonts w:ascii="Times New Roman" w:eastAsia="Times New Roman" w:hAnsi="Times New Roman" w:cs="Times New Roman"/>
          <w:b/>
          <w:bCs/>
          <w:color w:val="0D0D0D"/>
          <w:sz w:val="24"/>
          <w:szCs w:val="24"/>
          <w:shd w:val="clear" w:color="auto" w:fill="FFFFFF"/>
          <w:lang w:eastAsia="ru-RU"/>
        </w:rPr>
        <w:t>            Деловая игра «Творческий педагог – творческие дети»</w:t>
      </w:r>
    </w:p>
    <w:p w:rsidR="00E97F40" w:rsidRPr="00E97F40" w:rsidRDefault="00E97F40" w:rsidP="00C35BB0">
      <w:pPr>
        <w:spacing w:after="0" w:line="240" w:lineRule="auto"/>
        <w:ind w:firstLine="709"/>
        <w:jc w:val="both"/>
        <w:rPr>
          <w:rFonts w:ascii="Arial" w:eastAsia="Times New Roman" w:hAnsi="Arial" w:cs="Arial"/>
          <w:color w:val="333333"/>
          <w:sz w:val="24"/>
          <w:szCs w:val="24"/>
          <w:lang w:eastAsia="ru-RU"/>
        </w:rPr>
      </w:pPr>
      <w:r w:rsidRPr="00C35BB0">
        <w:rPr>
          <w:rFonts w:ascii="Times New Roman" w:eastAsia="Times New Roman" w:hAnsi="Times New Roman" w:cs="Times New Roman"/>
          <w:b/>
          <w:bCs/>
          <w:color w:val="0D0D0D"/>
          <w:sz w:val="24"/>
          <w:szCs w:val="24"/>
          <w:shd w:val="clear" w:color="auto" w:fill="FFFFFF"/>
          <w:lang w:eastAsia="ru-RU"/>
        </w:rPr>
        <w:t>Цель игры</w:t>
      </w:r>
      <w:r w:rsidRPr="00C35BB0">
        <w:rPr>
          <w:rFonts w:ascii="Times New Roman" w:eastAsia="Times New Roman" w:hAnsi="Times New Roman" w:cs="Times New Roman"/>
          <w:color w:val="0D0D0D"/>
          <w:sz w:val="24"/>
          <w:szCs w:val="24"/>
          <w:shd w:val="clear" w:color="auto" w:fill="FFFFFF"/>
          <w:lang w:eastAsia="ru-RU"/>
        </w:rPr>
        <w:t>:</w:t>
      </w:r>
      <w:r w:rsidRPr="00E97F40">
        <w:rPr>
          <w:rFonts w:ascii="Times New Roman" w:eastAsia="Times New Roman" w:hAnsi="Times New Roman" w:cs="Times New Roman"/>
          <w:color w:val="0D0D0D"/>
          <w:sz w:val="24"/>
          <w:szCs w:val="24"/>
          <w:shd w:val="clear" w:color="auto" w:fill="FFFFFF"/>
          <w:lang w:eastAsia="ru-RU"/>
        </w:rPr>
        <w:t xml:space="preserve"> Совершенствовать профессиональное мастерство, формировать у педагогов потребность в творчестве, развивать находчивость, сообразительность, нестандартность мышления.</w:t>
      </w:r>
    </w:p>
    <w:p w:rsidR="00E97F40" w:rsidRPr="00C35BB0" w:rsidRDefault="00E97F40" w:rsidP="00E97F40">
      <w:pPr>
        <w:spacing w:after="0" w:line="240" w:lineRule="auto"/>
        <w:ind w:firstLine="709"/>
        <w:jc w:val="center"/>
        <w:rPr>
          <w:rFonts w:ascii="Times New Roman" w:eastAsia="Times New Roman" w:hAnsi="Times New Roman" w:cs="Times New Roman"/>
          <w:color w:val="333333"/>
          <w:sz w:val="24"/>
          <w:szCs w:val="24"/>
          <w:lang w:eastAsia="ru-RU"/>
        </w:rPr>
      </w:pPr>
      <w:r w:rsidRPr="00E97F40">
        <w:rPr>
          <w:rFonts w:ascii="Times New Roman" w:eastAsia="Times New Roman" w:hAnsi="Times New Roman" w:cs="Times New Roman"/>
          <w:color w:val="0D0D0D"/>
          <w:sz w:val="24"/>
          <w:szCs w:val="24"/>
          <w:lang w:eastAsia="ru-RU"/>
        </w:rPr>
        <w:br/>
      </w:r>
      <w:r w:rsidRPr="00C35BB0">
        <w:rPr>
          <w:rFonts w:ascii="Times New Roman" w:eastAsia="Times New Roman" w:hAnsi="Times New Roman" w:cs="Times New Roman"/>
          <w:b/>
          <w:bCs/>
          <w:color w:val="0D0D0D"/>
          <w:sz w:val="24"/>
          <w:szCs w:val="24"/>
          <w:lang w:eastAsia="ru-RU"/>
        </w:rPr>
        <w:t>Ход деловой игры:</w:t>
      </w:r>
    </w:p>
    <w:p w:rsidR="00E97F40" w:rsidRPr="00C35BB0" w:rsidRDefault="00E97F40" w:rsidP="006F3F7A">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C35BB0">
        <w:rPr>
          <w:rFonts w:ascii="Times New Roman" w:eastAsia="Times New Roman" w:hAnsi="Times New Roman" w:cs="Times New Roman"/>
          <w:b/>
          <w:bCs/>
          <w:color w:val="0D0D0D"/>
          <w:sz w:val="24"/>
          <w:szCs w:val="24"/>
          <w:lang w:eastAsia="ru-RU"/>
        </w:rPr>
        <w:t>Ведущий: </w:t>
      </w:r>
      <w:r w:rsidRPr="00C35BB0">
        <w:rPr>
          <w:rFonts w:ascii="Times New Roman" w:eastAsia="Times New Roman" w:hAnsi="Times New Roman" w:cs="Times New Roman"/>
          <w:color w:val="0D0D0D"/>
          <w:sz w:val="24"/>
          <w:szCs w:val="24"/>
          <w:lang w:eastAsia="ru-RU"/>
        </w:rPr>
        <w:t>Уважаемые коллеги, меняется мир, меняются дети, в связи с этим компетенции педагога сегодня должны тоже расширяться. ФГОС предполагает необходимость наличия определенных компетентностей современного педагога.</w:t>
      </w:r>
    </w:p>
    <w:p w:rsidR="00E97F40" w:rsidRPr="00C35BB0" w:rsidRDefault="00E97F40" w:rsidP="00C35BB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C35BB0">
        <w:rPr>
          <w:rFonts w:ascii="Times New Roman" w:eastAsia="Times New Roman" w:hAnsi="Times New Roman" w:cs="Times New Roman"/>
          <w:color w:val="0D0D0D"/>
          <w:sz w:val="24"/>
          <w:szCs w:val="24"/>
          <w:lang w:eastAsia="ru-RU"/>
        </w:rPr>
        <w:t xml:space="preserve">Всех их можно представить в следующей модели: (модель одаренности А.А. Никитина). Основание этой модели является личность, стороны треугольника соответствуют двум </w:t>
      </w:r>
      <w:r w:rsidRPr="00C35BB0">
        <w:rPr>
          <w:rFonts w:ascii="Times New Roman" w:eastAsia="Times New Roman" w:hAnsi="Times New Roman" w:cs="Times New Roman"/>
          <w:color w:val="0D0D0D"/>
          <w:sz w:val="24"/>
          <w:szCs w:val="24"/>
          <w:lang w:eastAsia="ru-RU"/>
        </w:rPr>
        <w:lastRenderedPageBreak/>
        <w:t xml:space="preserve">другим граням </w:t>
      </w:r>
      <w:r w:rsidR="00C35BB0">
        <w:rPr>
          <w:rFonts w:ascii="Times New Roman" w:eastAsia="Times New Roman" w:hAnsi="Times New Roman" w:cs="Times New Roman"/>
          <w:color w:val="0D0D0D"/>
          <w:sz w:val="24"/>
          <w:szCs w:val="24"/>
          <w:lang w:eastAsia="ru-RU"/>
        </w:rPr>
        <w:t>«</w:t>
      </w:r>
      <w:proofErr w:type="spellStart"/>
      <w:r w:rsidRPr="00C35BB0">
        <w:rPr>
          <w:rFonts w:ascii="Times New Roman" w:eastAsia="Times New Roman" w:hAnsi="Times New Roman" w:cs="Times New Roman"/>
          <w:color w:val="0D0D0D"/>
          <w:sz w:val="24"/>
          <w:szCs w:val="24"/>
          <w:lang w:eastAsia="ru-RU"/>
        </w:rPr>
        <w:t>творческости</w:t>
      </w:r>
      <w:proofErr w:type="spellEnd"/>
      <w:r w:rsidR="00C35BB0">
        <w:rPr>
          <w:rFonts w:ascii="Times New Roman" w:eastAsia="Times New Roman" w:hAnsi="Times New Roman" w:cs="Times New Roman"/>
          <w:color w:val="0D0D0D"/>
          <w:sz w:val="24"/>
          <w:szCs w:val="24"/>
          <w:lang w:eastAsia="ru-RU"/>
        </w:rPr>
        <w:t>»</w:t>
      </w:r>
      <w:r w:rsidRPr="00C35BB0">
        <w:rPr>
          <w:rFonts w:ascii="Times New Roman" w:eastAsia="Times New Roman" w:hAnsi="Times New Roman" w:cs="Times New Roman"/>
          <w:color w:val="0D0D0D"/>
          <w:sz w:val="24"/>
          <w:szCs w:val="24"/>
          <w:lang w:eastAsia="ru-RU"/>
        </w:rPr>
        <w:t xml:space="preserve"> и профессиональной компетентности. Эти грани - динамичны, постоянно совершенствуются, устремлены к вершине - мастеру.</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Данная модель позволяет сделать вывод о необходимости развития данных характеристик каждым из педагогов.  Самая интересная и самая сложная часть работы - это развитие творчества или креативности.</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Чем жизнь более нестандартна, тем интереснее жить. В жизни от нас часто требуется креативный подход. Способность мыслить нешаблонно делает нас остроумными, находчивыми, успешными, предприимчивыми, удачливыми. Умение быть креативным может пригодиться всегда.</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Как развить в себе творчество? И возможно ли это сделать? Творческие способности можно развивать, это доказано многочисленными исследователями. Как можно тренировать руки, тело, также можно тренировать и наши мозги.</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В последние годы укоренилось утверждение «У творчески работающего педагога – творчески развитые дети». Еще В. О. Сухомлинский подчеркивал, что только творческий педагог способен зажечь в детях жажду познания, поэтому каждому педагогу необходимо развивать креативность, являющуюся главным показателем его профессиональной компетентности.</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Зачем нужно развивать творческие способности? Умение создавать новое, нестандартно смотреть на привычные вещи помогает удержаться на плаву и испытывать настоящее удовольствие от своей работы.</w:t>
      </w:r>
    </w:p>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Сегодня мы с вами присутствуем на творческой игре, где педагоги проявят чудеса находчивости, сообразительности, нестандартности мышления. И пусть победит сильнейший!</w:t>
      </w:r>
    </w:p>
    <w:p w:rsidR="00E97F40" w:rsidRPr="00E97F40" w:rsidRDefault="00E97F40" w:rsidP="006F3F7A">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Ведущий: </w:t>
      </w:r>
      <w:r w:rsidRPr="00E97F40">
        <w:rPr>
          <w:rFonts w:ascii="Times New Roman" w:eastAsia="Times New Roman" w:hAnsi="Times New Roman" w:cs="Times New Roman"/>
          <w:color w:val="0D0D0D"/>
          <w:sz w:val="24"/>
          <w:szCs w:val="24"/>
          <w:lang w:eastAsia="ru-RU"/>
        </w:rPr>
        <w:t>Любая игра всегда</w:t>
      </w:r>
      <w:r w:rsidRPr="00E97F40">
        <w:rPr>
          <w:rFonts w:ascii="Times New Roman" w:eastAsia="Times New Roman" w:hAnsi="Times New Roman" w:cs="Times New Roman"/>
          <w:b/>
          <w:bCs/>
          <w:color w:val="0D0D0D"/>
          <w:sz w:val="24"/>
          <w:szCs w:val="24"/>
          <w:lang w:eastAsia="ru-RU"/>
        </w:rPr>
        <w:t> </w:t>
      </w:r>
      <w:r w:rsidRPr="00E97F40">
        <w:rPr>
          <w:rFonts w:ascii="Times New Roman" w:eastAsia="Times New Roman" w:hAnsi="Times New Roman" w:cs="Times New Roman"/>
          <w:color w:val="0D0D0D"/>
          <w:sz w:val="24"/>
          <w:szCs w:val="24"/>
          <w:lang w:eastAsia="ru-RU"/>
        </w:rPr>
        <w:t>начинается со считалочки, вот и мы давайте начнем игру именно с нее. Уважаемые педагоги, первый кто вспомнит проводит считалку, на кого выпадет, тот следующий и т.д. Кто не помнит, тот временно выбывает из игры, но при следующем задании он может вернуться в игру, оказав помощь другому игроку при затруднении. Выбывший игрок должен сам предложить свою помощь.</w:t>
      </w:r>
    </w:p>
    <w:p w:rsidR="00E97F40" w:rsidRPr="00E97F40" w:rsidRDefault="00E97F40" w:rsidP="006F3F7A">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1 задание «Считалка»</w:t>
      </w:r>
    </w:p>
    <w:p w:rsidR="00E97F40" w:rsidRPr="00E97F40" w:rsidRDefault="00E97F40" w:rsidP="006F3F7A">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Ведущий: </w:t>
      </w:r>
      <w:r w:rsidRPr="00E97F40">
        <w:rPr>
          <w:rFonts w:ascii="Times New Roman" w:eastAsia="Times New Roman" w:hAnsi="Times New Roman" w:cs="Times New Roman"/>
          <w:color w:val="0D0D0D"/>
          <w:sz w:val="24"/>
          <w:szCs w:val="24"/>
          <w:lang w:eastAsia="ru-RU"/>
        </w:rPr>
        <w:t>Все вещи рано или поздно приходят в негодность, и их приходится выбрасывать. Но есть такие люди, которые не спешат расставаться с предметами, исполнившими свое прямое назначение. Они придумывают вещам новое применение и используют их в новом качестве еще долго и долго.</w:t>
      </w:r>
    </w:p>
    <w:p w:rsidR="00E97F40" w:rsidRPr="00E97F40" w:rsidRDefault="00E97F40" w:rsidP="006F3F7A">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2 задание «Новая жизнь»</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Попробуйте найти не менее 10 новых применений ненужным, отслужившим свое предметам:</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пустой консервной банке</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лопнувшему воздушному шарику</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перегоревшей лампочке</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пустому стержню от ручки</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газете </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пластиковой бутылке</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втулке от туалетной бумаги</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бумажному подарочному пакету</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фломастеру</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спичечному коробку</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коробке из-под сока</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картонной коробке</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тубус от чипсов</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пуговице</w:t>
      </w:r>
    </w:p>
    <w:p w:rsidR="00E97F40" w:rsidRPr="00E97F40" w:rsidRDefault="00E97F40" w:rsidP="00E97F40">
      <w:pPr>
        <w:shd w:val="clear" w:color="auto" w:fill="FFFFFF"/>
        <w:spacing w:after="0" w:line="240" w:lineRule="auto"/>
        <w:ind w:left="708"/>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флакону от духов</w:t>
      </w:r>
    </w:p>
    <w:p w:rsidR="00E97F40" w:rsidRPr="006F3F7A" w:rsidRDefault="00E97F40" w:rsidP="006F3F7A">
      <w:pPr>
        <w:shd w:val="clear" w:color="auto" w:fill="FFFFFF"/>
        <w:spacing w:after="0" w:line="240" w:lineRule="auto"/>
        <w:ind w:firstLine="709"/>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
          <w:bCs/>
          <w:color w:val="0D0D0D"/>
          <w:sz w:val="24"/>
          <w:szCs w:val="24"/>
          <w:lang w:eastAsia="ru-RU"/>
        </w:rPr>
        <w:lastRenderedPageBreak/>
        <w:t>Ведущий: </w:t>
      </w:r>
      <w:r w:rsidRPr="006F3F7A">
        <w:rPr>
          <w:rFonts w:ascii="Times New Roman" w:eastAsia="Times New Roman" w:hAnsi="Times New Roman" w:cs="Times New Roman"/>
          <w:color w:val="0D0D0D"/>
          <w:sz w:val="24"/>
          <w:szCs w:val="24"/>
          <w:lang w:eastAsia="ru-RU"/>
        </w:rPr>
        <w:t>Дети не всегда четко умеют выразить свои мысли, поэтому в любом случае вы должны научиться их понимать.</w:t>
      </w:r>
    </w:p>
    <w:p w:rsidR="00E97F40" w:rsidRPr="006F3F7A" w:rsidRDefault="00E97F40" w:rsidP="00E97F4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Уважаемые коллеги, следующее задание – </w:t>
      </w:r>
      <w:r w:rsidRPr="006F3F7A">
        <w:rPr>
          <w:rFonts w:ascii="Times New Roman" w:eastAsia="Times New Roman" w:hAnsi="Times New Roman" w:cs="Times New Roman"/>
          <w:i/>
          <w:iCs/>
          <w:color w:val="0D0D0D"/>
          <w:sz w:val="24"/>
          <w:szCs w:val="24"/>
          <w:lang w:eastAsia="ru-RU"/>
        </w:rPr>
        <w:t>«Перевертыши»</w:t>
      </w:r>
      <w:r w:rsidRPr="006F3F7A">
        <w:rPr>
          <w:rFonts w:ascii="Times New Roman" w:eastAsia="Times New Roman" w:hAnsi="Times New Roman" w:cs="Times New Roman"/>
          <w:color w:val="0D0D0D"/>
          <w:sz w:val="24"/>
          <w:szCs w:val="24"/>
          <w:lang w:eastAsia="ru-RU"/>
        </w:rPr>
        <w:t>. Вам нужно отгадать по </w:t>
      </w:r>
      <w:r w:rsidRPr="006F3F7A">
        <w:rPr>
          <w:rFonts w:ascii="Times New Roman" w:eastAsia="Times New Roman" w:hAnsi="Times New Roman" w:cs="Times New Roman"/>
          <w:i/>
          <w:iCs/>
          <w:color w:val="0D0D0D"/>
          <w:sz w:val="24"/>
          <w:szCs w:val="24"/>
          <w:lang w:eastAsia="ru-RU"/>
        </w:rPr>
        <w:t>«перевертышу»</w:t>
      </w:r>
      <w:r w:rsidRPr="006F3F7A">
        <w:rPr>
          <w:rFonts w:ascii="Times New Roman" w:eastAsia="Times New Roman" w:hAnsi="Times New Roman" w:cs="Times New Roman"/>
          <w:color w:val="0D0D0D"/>
          <w:sz w:val="24"/>
          <w:szCs w:val="24"/>
          <w:lang w:eastAsia="ru-RU"/>
        </w:rPr>
        <w:t> поговорку или пословицу.</w:t>
      </w:r>
    </w:p>
    <w:p w:rsidR="00E97F40" w:rsidRDefault="00E97F40" w:rsidP="006F3F7A">
      <w:pPr>
        <w:shd w:val="clear" w:color="auto" w:fill="FFFFFF"/>
        <w:spacing w:after="0" w:line="240" w:lineRule="auto"/>
        <w:ind w:firstLine="709"/>
        <w:rPr>
          <w:rFonts w:ascii="Times New Roman" w:eastAsia="Times New Roman" w:hAnsi="Times New Roman" w:cs="Times New Roman"/>
          <w:b/>
          <w:bCs/>
          <w:color w:val="0D0D0D"/>
          <w:sz w:val="24"/>
          <w:szCs w:val="24"/>
          <w:lang w:eastAsia="ru-RU"/>
        </w:rPr>
      </w:pPr>
      <w:r w:rsidRPr="006F3F7A">
        <w:rPr>
          <w:rFonts w:ascii="Times New Roman" w:eastAsia="Times New Roman" w:hAnsi="Times New Roman" w:cs="Times New Roman"/>
          <w:b/>
          <w:bCs/>
          <w:color w:val="0D0D0D"/>
          <w:sz w:val="24"/>
          <w:szCs w:val="24"/>
          <w:lang w:eastAsia="ru-RU"/>
        </w:rPr>
        <w:t>3 задание «Перевертыши»</w:t>
      </w:r>
    </w:p>
    <w:p w:rsidR="006F3F7A" w:rsidRPr="006F3F7A" w:rsidRDefault="006F3F7A" w:rsidP="00E97F40">
      <w:pPr>
        <w:shd w:val="clear" w:color="auto" w:fill="FFFFFF"/>
        <w:spacing w:after="0" w:line="240" w:lineRule="auto"/>
        <w:rPr>
          <w:rFonts w:ascii="Times New Roman" w:eastAsia="Times New Roman" w:hAnsi="Times New Roman" w:cs="Times New Roman"/>
          <w:color w:val="333333"/>
          <w:sz w:val="24"/>
          <w:szCs w:val="24"/>
          <w:lang w:eastAsia="ru-RU"/>
        </w:rPr>
      </w:pPr>
    </w:p>
    <w:tbl>
      <w:tblPr>
        <w:tblW w:w="934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79"/>
        <w:gridCol w:w="4367"/>
      </w:tblGrid>
      <w:tr w:rsidR="00E97F40" w:rsidRPr="00E97F40" w:rsidTr="006F3F7A">
        <w:trPr>
          <w:trHeight w:val="469"/>
        </w:trPr>
        <w:tc>
          <w:tcPr>
            <w:tcW w:w="49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Громче стоишь – ближе не будешь</w:t>
            </w:r>
          </w:p>
        </w:tc>
        <w:tc>
          <w:tcPr>
            <w:tcW w:w="43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«Тише едешь – дальше будешь»</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Мужик на телеге – мерину тяжелее</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«Баба с возу – кобыле легче»</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На милиционере валенки мокнут.</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На воре шапка горит</w:t>
            </w:r>
          </w:p>
        </w:tc>
      </w:tr>
      <w:tr w:rsidR="00E97F40" w:rsidRPr="00E97F40" w:rsidTr="006F3F7A">
        <w:trPr>
          <w:trHeight w:val="698"/>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С ленью не засунешь и птицу в море</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«Без труда не выловишь и рыбку из пруда»</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Корова изредка пылинку спрячет.</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Свинья всегда грязь найдет</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От смелости затылок мал.</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У страха глаза велики</w:t>
            </w:r>
          </w:p>
        </w:tc>
      </w:tr>
      <w:tr w:rsidR="00E97F40" w:rsidRPr="00E97F40" w:rsidTr="006F3F7A">
        <w:trPr>
          <w:trHeight w:val="620"/>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Уйти от новой стиральной машины.</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Остаться у разбитого корыта</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Чужие ботинки дальше от ног.</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Своя рубашка ближе к телу</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Ниже пяток не опустишься.</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Выше головы не прыгнешь</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Лысина — мужское безобразие.</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Коса — девичья краса</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Скрыл, что водоросль, выходи из аквариума.</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Назвался груздем — полезай в кузов</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Трезвеннику суша до подбородка.</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Пьяному море по колено</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shd w:val="clear" w:color="auto" w:fill="FFFFFF"/>
                <w:lang w:eastAsia="ru-RU"/>
              </w:rPr>
              <w:t>Уговори умного к черту послать, так и нога заживет.</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shd w:val="clear" w:color="auto" w:fill="FFFFFF"/>
                <w:lang w:eastAsia="ru-RU"/>
              </w:rPr>
              <w:t>Заставь дурака Богу молиться, он и лоб расшибет</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Безделье любителя запугивает</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Дело мастера боится</w:t>
            </w:r>
          </w:p>
        </w:tc>
      </w:tr>
      <w:tr w:rsidR="00E97F40" w:rsidRPr="00E97F40" w:rsidTr="006F3F7A">
        <w:trPr>
          <w:trHeight w:val="453"/>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Рыдание с бухты-барахты – свойство гениальности</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Смех без причины – признак дурачины</w:t>
            </w:r>
          </w:p>
        </w:tc>
      </w:tr>
      <w:tr w:rsidR="00E97F40" w:rsidRPr="00E97F40" w:rsidTr="006F3F7A">
        <w:trPr>
          <w:trHeight w:val="234"/>
        </w:trPr>
        <w:tc>
          <w:tcPr>
            <w:tcW w:w="49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240" w:lineRule="auto"/>
              <w:rPr>
                <w:rFonts w:ascii="Times New Roman" w:eastAsia="Times New Roman" w:hAnsi="Times New Roman" w:cs="Times New Roman"/>
                <w:sz w:val="24"/>
                <w:szCs w:val="24"/>
                <w:lang w:eastAsia="ru-RU"/>
              </w:rPr>
            </w:pPr>
            <w:r w:rsidRPr="00E97F40">
              <w:rPr>
                <w:rFonts w:ascii="Times New Roman" w:eastAsia="Times New Roman" w:hAnsi="Times New Roman" w:cs="Times New Roman"/>
                <w:color w:val="0D0D0D"/>
                <w:sz w:val="24"/>
                <w:szCs w:val="24"/>
                <w:lang w:eastAsia="ru-RU"/>
              </w:rPr>
              <w:t>Тот прячет, кто иногда теряет</w:t>
            </w:r>
          </w:p>
        </w:tc>
        <w:tc>
          <w:tcPr>
            <w:tcW w:w="4367" w:type="dxa"/>
            <w:tcBorders>
              <w:top w:val="nil"/>
              <w:left w:val="nil"/>
              <w:bottom w:val="single" w:sz="8" w:space="0" w:color="auto"/>
              <w:right w:val="single" w:sz="8" w:space="0" w:color="auto"/>
            </w:tcBorders>
            <w:tcMar>
              <w:top w:w="0" w:type="dxa"/>
              <w:left w:w="108" w:type="dxa"/>
              <w:bottom w:w="0" w:type="dxa"/>
              <w:right w:w="108" w:type="dxa"/>
            </w:tcMar>
            <w:hideMark/>
          </w:tcPr>
          <w:p w:rsidR="00E97F40" w:rsidRPr="00E97F40" w:rsidRDefault="00E97F40" w:rsidP="00E97F40">
            <w:pPr>
              <w:spacing w:after="0" w:line="300" w:lineRule="atLeast"/>
              <w:rPr>
                <w:rFonts w:ascii="Times New Roman" w:eastAsia="Times New Roman" w:hAnsi="Times New Roman" w:cs="Times New Roman"/>
                <w:sz w:val="24"/>
                <w:szCs w:val="24"/>
                <w:lang w:eastAsia="ru-RU"/>
              </w:rPr>
            </w:pPr>
            <w:r w:rsidRPr="00E97F40">
              <w:rPr>
                <w:rFonts w:ascii="Times New Roman" w:eastAsia="Times New Roman" w:hAnsi="Times New Roman" w:cs="Times New Roman"/>
                <w:i/>
                <w:iCs/>
                <w:color w:val="0D0D0D"/>
                <w:sz w:val="24"/>
                <w:szCs w:val="24"/>
                <w:lang w:eastAsia="ru-RU"/>
              </w:rPr>
              <w:t>Кто ищет, тот всегда найдет</w:t>
            </w:r>
          </w:p>
        </w:tc>
      </w:tr>
    </w:tbl>
    <w:p w:rsidR="00E97F40" w:rsidRPr="00E97F40" w:rsidRDefault="00E97F40" w:rsidP="00E97F40">
      <w:pPr>
        <w:shd w:val="clear" w:color="auto" w:fill="FFFFFF"/>
        <w:spacing w:after="0" w:line="240" w:lineRule="auto"/>
        <w:ind w:firstLine="709"/>
        <w:jc w:val="both"/>
        <w:rPr>
          <w:rFonts w:ascii="Arial" w:eastAsia="Times New Roman" w:hAnsi="Arial" w:cs="Arial"/>
          <w:color w:val="333333"/>
          <w:sz w:val="24"/>
          <w:szCs w:val="24"/>
          <w:lang w:eastAsia="ru-RU"/>
        </w:rPr>
      </w:pPr>
      <w:r w:rsidRPr="00E97F40">
        <w:rPr>
          <w:rFonts w:ascii="Arial" w:eastAsia="Times New Roman" w:hAnsi="Arial" w:cs="Arial"/>
          <w:color w:val="0D0D0D"/>
          <w:sz w:val="24"/>
          <w:szCs w:val="24"/>
          <w:lang w:eastAsia="ru-RU"/>
        </w:rPr>
        <w:t> </w:t>
      </w:r>
    </w:p>
    <w:p w:rsidR="00E97F40" w:rsidRPr="006F3F7A" w:rsidRDefault="00E97F40" w:rsidP="006F3F7A">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
          <w:bCs/>
          <w:color w:val="0D0D0D"/>
          <w:sz w:val="24"/>
          <w:szCs w:val="24"/>
          <w:lang w:eastAsia="ru-RU"/>
        </w:rPr>
        <w:t>4 задание «Объявление»</w:t>
      </w:r>
    </w:p>
    <w:p w:rsidR="00E97F40" w:rsidRPr="006F3F7A" w:rsidRDefault="00E97F40" w:rsidP="00E97F4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Cs/>
          <w:color w:val="0D0D0D"/>
          <w:sz w:val="24"/>
          <w:szCs w:val="24"/>
          <w:lang w:eastAsia="ru-RU"/>
        </w:rPr>
        <w:t>Ведущий: </w:t>
      </w:r>
      <w:r w:rsidRPr="006F3F7A">
        <w:rPr>
          <w:rFonts w:ascii="Times New Roman" w:eastAsia="Times New Roman" w:hAnsi="Times New Roman" w:cs="Times New Roman"/>
          <w:bCs/>
          <w:color w:val="0D0D0D"/>
          <w:sz w:val="24"/>
          <w:szCs w:val="24"/>
          <w:bdr w:val="none" w:sz="0" w:space="0" w:color="auto" w:frame="1"/>
          <w:lang w:eastAsia="ru-RU"/>
        </w:rPr>
        <w:t>Для того, чтобы уметь продвигать какой-то продукт, какие-то знания, необходимо уметь презентовать его, т.е. продавать его.</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
          <w:bCs/>
          <w:color w:val="0D0D0D"/>
          <w:sz w:val="24"/>
          <w:szCs w:val="24"/>
          <w:bdr w:val="none" w:sz="0" w:space="0" w:color="auto" w:frame="1"/>
          <w:lang w:eastAsia="ru-RU"/>
        </w:rPr>
        <w:t>Сейчас мы с вами будем учиться составлять объявление. </w:t>
      </w:r>
      <w:r w:rsidRPr="006F3F7A">
        <w:rPr>
          <w:rFonts w:ascii="Times New Roman" w:eastAsia="Times New Roman" w:hAnsi="Times New Roman" w:cs="Times New Roman"/>
          <w:color w:val="0D0D0D"/>
          <w:sz w:val="24"/>
          <w:szCs w:val="24"/>
          <w:lang w:eastAsia="ru-RU"/>
        </w:rPr>
        <w:t xml:space="preserve">Составьте рекламное объявление для газеты (продажа, о сдаче, о покупке, о утере, о дарении, ремонте, находке, угоне, происшествии и т.д.) так, чтобы все слова начинались на одну букву. Например, «Продается певчий пушистый попугай Паинька, пятилетний, </w:t>
      </w:r>
      <w:proofErr w:type="spellStart"/>
      <w:r w:rsidRPr="006F3F7A">
        <w:rPr>
          <w:rFonts w:ascii="Times New Roman" w:eastAsia="Times New Roman" w:hAnsi="Times New Roman" w:cs="Times New Roman"/>
          <w:color w:val="0D0D0D"/>
          <w:sz w:val="24"/>
          <w:szCs w:val="24"/>
          <w:lang w:eastAsia="ru-RU"/>
        </w:rPr>
        <w:t>полузеленый</w:t>
      </w:r>
      <w:proofErr w:type="spellEnd"/>
      <w:r w:rsidRPr="006F3F7A">
        <w:rPr>
          <w:rFonts w:ascii="Times New Roman" w:eastAsia="Times New Roman" w:hAnsi="Times New Roman" w:cs="Times New Roman"/>
          <w:color w:val="0D0D0D"/>
          <w:sz w:val="24"/>
          <w:szCs w:val="24"/>
          <w:lang w:eastAsia="ru-RU"/>
        </w:rPr>
        <w:t>. Предпочитает питаться печеньем, пить пепси-колу. Пожалуйста, приходите посмотреть. Попробуйте приобрести, поторгуемся».</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кукла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велосипед</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радиоприемник</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сауна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утконос</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дрова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обувь</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lastRenderedPageBreak/>
        <w:t>- ноутбук</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иволга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обезьяна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кирпич</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сорока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упряжка</w:t>
      </w:r>
    </w:p>
    <w:p w:rsidR="00E97F40" w:rsidRPr="006F3F7A" w:rsidRDefault="00E97F40" w:rsidP="00E97F40">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 кактус</w:t>
      </w:r>
    </w:p>
    <w:p w:rsidR="00E97F40" w:rsidRPr="006F3F7A" w:rsidRDefault="00E97F40" w:rsidP="006F3F7A">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
          <w:bCs/>
          <w:color w:val="0D0D0D"/>
          <w:sz w:val="24"/>
          <w:szCs w:val="24"/>
          <w:lang w:eastAsia="ru-RU"/>
        </w:rPr>
        <w:t>Ведущий: </w:t>
      </w:r>
      <w:r w:rsidRPr="006F3F7A">
        <w:rPr>
          <w:rFonts w:ascii="Times New Roman" w:eastAsia="Times New Roman" w:hAnsi="Times New Roman" w:cs="Times New Roman"/>
          <w:color w:val="0D0D0D"/>
          <w:sz w:val="24"/>
          <w:szCs w:val="24"/>
          <w:lang w:eastAsia="ru-RU"/>
        </w:rPr>
        <w:t>Сейчас я предлагаю вам проявить чудеса находчивости, сообразительности, нестандартности мышления, основанные на закреплении уже знакомой нам с вами технологии, которую давайте постараемся вспомнить (технология ТРИЗ- технология решения изобретательских задач).</w:t>
      </w:r>
    </w:p>
    <w:p w:rsidR="00E97F40" w:rsidRPr="006F3F7A" w:rsidRDefault="00E97F40" w:rsidP="006F3F7A">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
          <w:bCs/>
          <w:color w:val="0D0D0D"/>
          <w:sz w:val="24"/>
          <w:szCs w:val="24"/>
          <w:lang w:eastAsia="ru-RU"/>
        </w:rPr>
        <w:t>5 з</w:t>
      </w:r>
      <w:r w:rsidR="006F3F7A">
        <w:rPr>
          <w:rFonts w:ascii="Times New Roman" w:eastAsia="Times New Roman" w:hAnsi="Times New Roman" w:cs="Times New Roman"/>
          <w:b/>
          <w:bCs/>
          <w:color w:val="0D0D0D"/>
          <w:sz w:val="24"/>
          <w:szCs w:val="24"/>
          <w:lang w:eastAsia="ru-RU"/>
        </w:rPr>
        <w:t xml:space="preserve">адание «Свойства – </w:t>
      </w:r>
      <w:proofErr w:type="spellStart"/>
      <w:r w:rsidR="006F3F7A">
        <w:rPr>
          <w:rFonts w:ascii="Times New Roman" w:eastAsia="Times New Roman" w:hAnsi="Times New Roman" w:cs="Times New Roman"/>
          <w:b/>
          <w:bCs/>
          <w:color w:val="0D0D0D"/>
          <w:sz w:val="24"/>
          <w:szCs w:val="24"/>
          <w:lang w:eastAsia="ru-RU"/>
        </w:rPr>
        <w:t>антисвойства</w:t>
      </w:r>
      <w:proofErr w:type="spellEnd"/>
      <w:r w:rsidRPr="006F3F7A">
        <w:rPr>
          <w:rFonts w:ascii="Times New Roman" w:eastAsia="Times New Roman" w:hAnsi="Times New Roman" w:cs="Times New Roman"/>
          <w:b/>
          <w:bCs/>
          <w:color w:val="0D0D0D"/>
          <w:sz w:val="24"/>
          <w:szCs w:val="24"/>
          <w:lang w:eastAsia="ru-RU"/>
        </w:rPr>
        <w:t>».</w:t>
      </w:r>
    </w:p>
    <w:p w:rsidR="00E97F40" w:rsidRPr="006F3F7A" w:rsidRDefault="00E97F40" w:rsidP="00E97F40">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color w:val="0D0D0D"/>
          <w:sz w:val="24"/>
          <w:szCs w:val="24"/>
          <w:lang w:eastAsia="ru-RU"/>
        </w:rPr>
        <w:t>1. Назвать как можно больше пар слов, имеющих противоположные свойства, например, л</w:t>
      </w:r>
      <w:r w:rsidR="006F3F7A">
        <w:rPr>
          <w:rFonts w:ascii="Times New Roman" w:eastAsia="Times New Roman" w:hAnsi="Times New Roman" w:cs="Times New Roman"/>
          <w:color w:val="0D0D0D"/>
          <w:sz w:val="24"/>
          <w:szCs w:val="24"/>
          <w:lang w:eastAsia="ru-RU"/>
        </w:rPr>
        <w:t>е</w:t>
      </w:r>
      <w:r w:rsidRPr="006F3F7A">
        <w:rPr>
          <w:rFonts w:ascii="Times New Roman" w:eastAsia="Times New Roman" w:hAnsi="Times New Roman" w:cs="Times New Roman"/>
          <w:color w:val="0D0D0D"/>
          <w:sz w:val="24"/>
          <w:szCs w:val="24"/>
          <w:lang w:eastAsia="ru-RU"/>
        </w:rPr>
        <w:t>гкий - тяж</w:t>
      </w:r>
      <w:r w:rsidR="006F3F7A">
        <w:rPr>
          <w:rFonts w:ascii="Times New Roman" w:eastAsia="Times New Roman" w:hAnsi="Times New Roman" w:cs="Times New Roman"/>
          <w:color w:val="0D0D0D"/>
          <w:sz w:val="24"/>
          <w:szCs w:val="24"/>
          <w:lang w:eastAsia="ru-RU"/>
        </w:rPr>
        <w:t>е</w:t>
      </w:r>
      <w:bookmarkStart w:id="0" w:name="_GoBack"/>
      <w:bookmarkEnd w:id="0"/>
      <w:r w:rsidRPr="006F3F7A">
        <w:rPr>
          <w:rFonts w:ascii="Times New Roman" w:eastAsia="Times New Roman" w:hAnsi="Times New Roman" w:cs="Times New Roman"/>
          <w:color w:val="0D0D0D"/>
          <w:sz w:val="24"/>
          <w:szCs w:val="24"/>
          <w:lang w:eastAsia="ru-RU"/>
        </w:rPr>
        <w:t xml:space="preserve">лый. Команды называют пары слов по очереди, побеждает команда, назвавшая пару </w:t>
      </w:r>
      <w:proofErr w:type="gramStart"/>
      <w:r w:rsidRPr="006F3F7A">
        <w:rPr>
          <w:rFonts w:ascii="Times New Roman" w:eastAsia="Times New Roman" w:hAnsi="Times New Roman" w:cs="Times New Roman"/>
          <w:color w:val="0D0D0D"/>
          <w:sz w:val="24"/>
          <w:szCs w:val="24"/>
          <w:lang w:eastAsia="ru-RU"/>
        </w:rPr>
        <w:t>слов  последней</w:t>
      </w:r>
      <w:proofErr w:type="gramEnd"/>
      <w:r w:rsidRPr="006F3F7A">
        <w:rPr>
          <w:rFonts w:ascii="Times New Roman" w:eastAsia="Times New Roman" w:hAnsi="Times New Roman" w:cs="Times New Roman"/>
          <w:color w:val="0D0D0D"/>
          <w:sz w:val="24"/>
          <w:szCs w:val="24"/>
          <w:lang w:eastAsia="ru-RU"/>
        </w:rPr>
        <w:t>.</w:t>
      </w:r>
    </w:p>
    <w:p w:rsidR="00E97F40" w:rsidRPr="006F3F7A" w:rsidRDefault="00E97F40" w:rsidP="006F3F7A">
      <w:pPr>
        <w:shd w:val="clear" w:color="auto" w:fill="FFFFFF"/>
        <w:spacing w:after="240" w:line="240" w:lineRule="auto"/>
        <w:rPr>
          <w:rFonts w:ascii="Times New Roman" w:eastAsia="Times New Roman" w:hAnsi="Times New Roman" w:cs="Times New Roman"/>
          <w:color w:val="333333"/>
          <w:sz w:val="24"/>
          <w:szCs w:val="24"/>
          <w:lang w:eastAsia="ru-RU"/>
        </w:rPr>
      </w:pPr>
      <w:r w:rsidRPr="006F3F7A">
        <w:rPr>
          <w:rFonts w:ascii="Times New Roman" w:eastAsia="Times New Roman" w:hAnsi="Times New Roman" w:cs="Times New Roman"/>
          <w:bCs/>
          <w:color w:val="0D0D0D"/>
          <w:sz w:val="24"/>
          <w:szCs w:val="24"/>
          <w:lang w:eastAsia="ru-RU"/>
        </w:rPr>
        <w:t>2.</w:t>
      </w:r>
      <w:r w:rsidRPr="006F3F7A">
        <w:rPr>
          <w:rFonts w:ascii="Times New Roman" w:eastAsia="Times New Roman" w:hAnsi="Times New Roman" w:cs="Times New Roman"/>
          <w:color w:val="0D0D0D"/>
          <w:sz w:val="24"/>
          <w:szCs w:val="24"/>
          <w:lang w:eastAsia="ru-RU"/>
        </w:rPr>
        <w:t> В этом задании вам предлагается система. Необходимо, подобрать как можно больше слов, входящих в эту систему. Синей команде система ЛЕС, красной команде РЕКА. (Лес - охотник, волк, деревья, кусты, тропа; Река - берег, рыба, рыбак, вода, тина).</w:t>
      </w:r>
    </w:p>
    <w:p w:rsidR="00E97F40" w:rsidRPr="00E97F40" w:rsidRDefault="00E97F40" w:rsidP="006F3F7A">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b/>
          <w:bCs/>
          <w:color w:val="0D0D0D"/>
          <w:sz w:val="24"/>
          <w:szCs w:val="24"/>
          <w:lang w:eastAsia="ru-RU"/>
        </w:rPr>
        <w:t>Заключительные слова ведущего</w:t>
      </w:r>
      <w:r w:rsidRPr="00E97F40">
        <w:rPr>
          <w:rFonts w:ascii="Times New Roman" w:eastAsia="Times New Roman" w:hAnsi="Times New Roman" w:cs="Times New Roman"/>
          <w:color w:val="0D0D0D"/>
          <w:sz w:val="24"/>
          <w:szCs w:val="24"/>
          <w:lang w:eastAsia="ru-RU"/>
        </w:rPr>
        <w:t xml:space="preserve"> - Знаете, какое различие делал </w:t>
      </w:r>
      <w:proofErr w:type="spellStart"/>
      <w:r w:rsidRPr="00E97F40">
        <w:rPr>
          <w:rFonts w:ascii="Times New Roman" w:eastAsia="Times New Roman" w:hAnsi="Times New Roman" w:cs="Times New Roman"/>
          <w:color w:val="0D0D0D"/>
          <w:sz w:val="24"/>
          <w:szCs w:val="24"/>
          <w:lang w:eastAsia="ru-RU"/>
        </w:rPr>
        <w:t>Гилфорд</w:t>
      </w:r>
      <w:proofErr w:type="spellEnd"/>
      <w:r w:rsidRPr="00E97F40">
        <w:rPr>
          <w:rFonts w:ascii="Times New Roman" w:eastAsia="Times New Roman" w:hAnsi="Times New Roman" w:cs="Times New Roman"/>
          <w:color w:val="0D0D0D"/>
          <w:sz w:val="24"/>
          <w:szCs w:val="24"/>
          <w:lang w:eastAsia="ru-RU"/>
        </w:rPr>
        <w:t xml:space="preserve"> (автор одного из классических исследований) между креативными людьми и всеми остальными? Креативные ищут множество ответов на один вопрос, а все остальные ищут единственно правильный ответ из всех возможных.</w:t>
      </w:r>
    </w:p>
    <w:p w:rsidR="00E97F40" w:rsidRPr="00E97F40" w:rsidRDefault="00E97F40" w:rsidP="006F3F7A">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Давайте сегодня и мы с вами найдем множество всевозможных ответов всего лишь на один вопрос «Что необходимо изменить в своей работе педагогу, чтобы воспитать в ребенке инициативную, творческую личность?</w:t>
      </w:r>
    </w:p>
    <w:p w:rsidR="00E97F40" w:rsidRPr="00E97F40" w:rsidRDefault="00E97F40" w:rsidP="006F3F7A">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Я вам желаю всегда уметь находить множество нестандартных ответов на единственно возможный вопрос. И научить этому своих воспитанников.</w:t>
      </w:r>
    </w:p>
    <w:p w:rsidR="00E97F40" w:rsidRPr="00E97F40" w:rsidRDefault="00E97F40" w:rsidP="006F3F7A">
      <w:pPr>
        <w:spacing w:after="0" w:line="240" w:lineRule="auto"/>
        <w:ind w:firstLine="709"/>
        <w:jc w:val="both"/>
        <w:rPr>
          <w:rFonts w:ascii="Arial" w:eastAsia="Times New Roman" w:hAnsi="Arial" w:cs="Arial"/>
          <w:color w:val="333333"/>
          <w:sz w:val="24"/>
          <w:szCs w:val="24"/>
          <w:lang w:eastAsia="ru-RU"/>
        </w:rPr>
      </w:pPr>
      <w:r w:rsidRPr="00E97F40">
        <w:rPr>
          <w:rFonts w:ascii="Times New Roman" w:eastAsia="Times New Roman" w:hAnsi="Times New Roman" w:cs="Times New Roman"/>
          <w:color w:val="0D0D0D"/>
          <w:sz w:val="24"/>
          <w:szCs w:val="24"/>
          <w:lang w:eastAsia="ru-RU"/>
        </w:rPr>
        <w:t> </w:t>
      </w:r>
    </w:p>
    <w:p w:rsidR="00E97F40" w:rsidRPr="00E97F40" w:rsidRDefault="006F3F7A" w:rsidP="006F3F7A">
      <w:pPr>
        <w:spacing w:after="0" w:line="240" w:lineRule="auto"/>
        <w:ind w:firstLine="709"/>
        <w:jc w:val="both"/>
        <w:rPr>
          <w:rFonts w:ascii="Arial" w:eastAsia="Times New Roman" w:hAnsi="Arial" w:cs="Arial"/>
          <w:color w:val="333333"/>
          <w:sz w:val="24"/>
          <w:szCs w:val="24"/>
          <w:lang w:eastAsia="ru-RU"/>
        </w:rPr>
      </w:pPr>
      <w:r>
        <w:rPr>
          <w:rFonts w:ascii="Times New Roman" w:eastAsia="Times New Roman" w:hAnsi="Times New Roman" w:cs="Times New Roman"/>
          <w:b/>
          <w:bCs/>
          <w:color w:val="0D0D0D"/>
          <w:sz w:val="24"/>
          <w:szCs w:val="24"/>
          <w:lang w:eastAsia="ru-RU"/>
        </w:rPr>
        <w:t xml:space="preserve">         </w:t>
      </w:r>
      <w:r w:rsidR="00E97F40" w:rsidRPr="00E97F40">
        <w:rPr>
          <w:rFonts w:ascii="Times New Roman" w:eastAsia="Times New Roman" w:hAnsi="Times New Roman" w:cs="Times New Roman"/>
          <w:b/>
          <w:bCs/>
          <w:color w:val="0D0D0D"/>
          <w:sz w:val="24"/>
          <w:szCs w:val="24"/>
          <w:lang w:eastAsia="ru-RU"/>
        </w:rPr>
        <w:t xml:space="preserve">Проект </w:t>
      </w:r>
      <w:r>
        <w:rPr>
          <w:rFonts w:ascii="Times New Roman" w:eastAsia="Times New Roman" w:hAnsi="Times New Roman" w:cs="Times New Roman"/>
          <w:b/>
          <w:bCs/>
          <w:color w:val="0D0D0D"/>
          <w:sz w:val="24"/>
          <w:szCs w:val="24"/>
          <w:lang w:eastAsia="ru-RU"/>
        </w:rPr>
        <w:tab/>
      </w:r>
      <w:r w:rsidR="00E97F40" w:rsidRPr="00E97F40">
        <w:rPr>
          <w:rFonts w:ascii="Times New Roman" w:eastAsia="Times New Roman" w:hAnsi="Times New Roman" w:cs="Times New Roman"/>
          <w:b/>
          <w:bCs/>
          <w:color w:val="0D0D0D"/>
          <w:sz w:val="24"/>
          <w:szCs w:val="24"/>
          <w:lang w:eastAsia="ru-RU"/>
        </w:rPr>
        <w:t xml:space="preserve">решения </w:t>
      </w:r>
      <w:r>
        <w:rPr>
          <w:rFonts w:ascii="Times New Roman" w:eastAsia="Times New Roman" w:hAnsi="Times New Roman" w:cs="Times New Roman"/>
          <w:b/>
          <w:bCs/>
          <w:color w:val="0D0D0D"/>
          <w:sz w:val="24"/>
          <w:szCs w:val="24"/>
          <w:lang w:eastAsia="ru-RU"/>
        </w:rPr>
        <w:tab/>
      </w:r>
      <w:r w:rsidR="00E97F40" w:rsidRPr="00E97F40">
        <w:rPr>
          <w:rFonts w:ascii="Times New Roman" w:eastAsia="Times New Roman" w:hAnsi="Times New Roman" w:cs="Times New Roman"/>
          <w:b/>
          <w:bCs/>
          <w:color w:val="0D0D0D"/>
          <w:sz w:val="24"/>
          <w:szCs w:val="24"/>
          <w:lang w:eastAsia="ru-RU"/>
        </w:rPr>
        <w:t xml:space="preserve">педагогического </w:t>
      </w:r>
      <w:r>
        <w:rPr>
          <w:rFonts w:ascii="Times New Roman" w:eastAsia="Times New Roman" w:hAnsi="Times New Roman" w:cs="Times New Roman"/>
          <w:b/>
          <w:bCs/>
          <w:color w:val="0D0D0D"/>
          <w:sz w:val="24"/>
          <w:szCs w:val="24"/>
          <w:lang w:eastAsia="ru-RU"/>
        </w:rPr>
        <w:tab/>
      </w:r>
      <w:r w:rsidR="00E97F40" w:rsidRPr="00E97F40">
        <w:rPr>
          <w:rFonts w:ascii="Times New Roman" w:eastAsia="Times New Roman" w:hAnsi="Times New Roman" w:cs="Times New Roman"/>
          <w:b/>
          <w:bCs/>
          <w:color w:val="0D0D0D"/>
          <w:sz w:val="24"/>
          <w:szCs w:val="24"/>
          <w:lang w:eastAsia="ru-RU"/>
        </w:rPr>
        <w:t xml:space="preserve">совета </w:t>
      </w:r>
      <w:r w:rsidR="00E97F40" w:rsidRPr="00E97F40">
        <w:rPr>
          <w:rFonts w:ascii="Times New Roman" w:eastAsia="Times New Roman" w:hAnsi="Times New Roman" w:cs="Times New Roman"/>
          <w:b/>
          <w:bCs/>
          <w:color w:val="0D0D0D"/>
          <w:sz w:val="24"/>
          <w:szCs w:val="24"/>
          <w:lang w:eastAsia="ru-RU"/>
        </w:rPr>
        <w:br/>
      </w:r>
      <w:r w:rsidR="00E97F40" w:rsidRPr="00E97F40">
        <w:rPr>
          <w:rFonts w:ascii="Times New Roman" w:eastAsia="Times New Roman" w:hAnsi="Times New Roman" w:cs="Times New Roman"/>
          <w:color w:val="0D0D0D"/>
          <w:sz w:val="24"/>
          <w:szCs w:val="24"/>
          <w:lang w:eastAsia="ru-RU"/>
        </w:rPr>
        <w:t xml:space="preserve">1. Педагогам ДОУ внедрять и активно использовать технологии поддержки индивидуальности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 xml:space="preserve">и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 xml:space="preserve">инициативы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детей.</w:t>
      </w:r>
      <w:r w:rsidR="00E97F40" w:rsidRPr="00E97F40">
        <w:rPr>
          <w:rFonts w:ascii="Times New Roman" w:eastAsia="Times New Roman" w:hAnsi="Times New Roman" w:cs="Times New Roman"/>
          <w:color w:val="0D0D0D"/>
          <w:sz w:val="24"/>
          <w:szCs w:val="24"/>
          <w:lang w:eastAsia="ru-RU"/>
        </w:rPr>
        <w:br/>
        <w:t xml:space="preserve">2. Педагогам создавать условия в развивающей предметно -пространственной среде для проявления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 xml:space="preserve">инициативы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 xml:space="preserve">у </w:t>
      </w:r>
      <w:r>
        <w:rPr>
          <w:rFonts w:ascii="Times New Roman" w:eastAsia="Times New Roman" w:hAnsi="Times New Roman" w:cs="Times New Roman"/>
          <w:color w:val="0D0D0D"/>
          <w:sz w:val="24"/>
          <w:szCs w:val="24"/>
          <w:lang w:eastAsia="ru-RU"/>
        </w:rPr>
        <w:tab/>
      </w:r>
      <w:r w:rsidR="00E97F40" w:rsidRPr="00E97F40">
        <w:rPr>
          <w:rFonts w:ascii="Times New Roman" w:eastAsia="Times New Roman" w:hAnsi="Times New Roman" w:cs="Times New Roman"/>
          <w:color w:val="0D0D0D"/>
          <w:sz w:val="24"/>
          <w:szCs w:val="24"/>
          <w:lang w:eastAsia="ru-RU"/>
        </w:rPr>
        <w:t>дошкольников.</w:t>
      </w:r>
      <w:r w:rsidR="00E97F40" w:rsidRPr="00E97F40">
        <w:rPr>
          <w:rFonts w:ascii="Times New Roman" w:eastAsia="Times New Roman" w:hAnsi="Times New Roman" w:cs="Times New Roman"/>
          <w:color w:val="0D0D0D"/>
          <w:sz w:val="24"/>
          <w:szCs w:val="24"/>
          <w:lang w:eastAsia="ru-RU"/>
        </w:rPr>
        <w:br/>
        <w:t>3. Создавать ситуации успеха (дневники достижений, персональные выставки, экраны достижений, досуги, праздники), направленных на мотивацию деятельности, повышения «образа Я», самооценки дошкольников.</w:t>
      </w:r>
    </w:p>
    <w:p w:rsidR="00197FE6" w:rsidRPr="00E97F40" w:rsidRDefault="00197FE6">
      <w:pPr>
        <w:rPr>
          <w:sz w:val="24"/>
          <w:szCs w:val="24"/>
        </w:rPr>
      </w:pPr>
    </w:p>
    <w:sectPr w:rsidR="00197FE6" w:rsidRPr="00E97F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582BFE"/>
    <w:multiLevelType w:val="hybridMultilevel"/>
    <w:tmpl w:val="E5406B64"/>
    <w:lvl w:ilvl="0" w:tplc="E1CAA07A">
      <w:start w:val="1"/>
      <w:numFmt w:val="decimal"/>
      <w:lvlText w:val="%1."/>
      <w:lvlJc w:val="left"/>
      <w:pPr>
        <w:ind w:left="720" w:hanging="360"/>
      </w:pPr>
      <w:rPr>
        <w:rFonts w:ascii="Times New Roman" w:hAnsi="Times New Roman" w:cs="Times New Roman" w:hint="default"/>
        <w:color w:val="0D0D0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222"/>
    <w:rsid w:val="00197FE6"/>
    <w:rsid w:val="00546222"/>
    <w:rsid w:val="006F3F7A"/>
    <w:rsid w:val="007647EB"/>
    <w:rsid w:val="007D311F"/>
    <w:rsid w:val="00B64FC8"/>
    <w:rsid w:val="00C35BB0"/>
    <w:rsid w:val="00E97F40"/>
    <w:rsid w:val="00F53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4BC70"/>
  <w15:chartTrackingRefBased/>
  <w15:docId w15:val="{DC734D06-0829-4DF5-B95F-0A54DB53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E97F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97F40"/>
    <w:rPr>
      <w:b/>
      <w:bCs/>
    </w:rPr>
  </w:style>
  <w:style w:type="paragraph" w:styleId="a4">
    <w:name w:val="List Paragraph"/>
    <w:basedOn w:val="a"/>
    <w:uiPriority w:val="34"/>
    <w:qFormat/>
    <w:rsid w:val="00E97F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97F40"/>
    <w:rPr>
      <w:i/>
      <w:iCs/>
    </w:rPr>
  </w:style>
  <w:style w:type="paragraph" w:styleId="a6">
    <w:name w:val="Normal (Web)"/>
    <w:basedOn w:val="a"/>
    <w:uiPriority w:val="99"/>
    <w:semiHidden/>
    <w:unhideWhenUsed/>
    <w:rsid w:val="00E97F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97F40"/>
  </w:style>
  <w:style w:type="paragraph" w:customStyle="1" w:styleId="c1">
    <w:name w:val="c1"/>
    <w:basedOn w:val="a"/>
    <w:rsid w:val="00E97F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97F4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868468">
      <w:bodyDiv w:val="1"/>
      <w:marLeft w:val="0"/>
      <w:marRight w:val="0"/>
      <w:marTop w:val="0"/>
      <w:marBottom w:val="0"/>
      <w:divBdr>
        <w:top w:val="none" w:sz="0" w:space="0" w:color="auto"/>
        <w:left w:val="none" w:sz="0" w:space="0" w:color="auto"/>
        <w:bottom w:val="none" w:sz="0" w:space="0" w:color="auto"/>
        <w:right w:val="none" w:sz="0" w:space="0" w:color="auto"/>
      </w:divBdr>
    </w:div>
    <w:div w:id="1732801056">
      <w:bodyDiv w:val="1"/>
      <w:marLeft w:val="0"/>
      <w:marRight w:val="0"/>
      <w:marTop w:val="0"/>
      <w:marBottom w:val="0"/>
      <w:divBdr>
        <w:top w:val="none" w:sz="0" w:space="0" w:color="auto"/>
        <w:left w:val="none" w:sz="0" w:space="0" w:color="auto"/>
        <w:bottom w:val="none" w:sz="0" w:space="0" w:color="auto"/>
        <w:right w:val="none" w:sz="0" w:space="0" w:color="auto"/>
      </w:divBdr>
      <w:divsChild>
        <w:div w:id="5792234">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2709</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2025-03-11T10:19:00Z</dcterms:created>
  <dcterms:modified xsi:type="dcterms:W3CDTF">2025-03-28T07:58:00Z</dcterms:modified>
</cp:coreProperties>
</file>