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D57" w:rsidRPr="00B870B2" w:rsidRDefault="00D716CB">
      <w:pPr>
        <w:spacing w:after="2" w:line="278" w:lineRule="auto"/>
        <w:jc w:val="center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«Формирование креативного мышления в рамках развития функциональной грамотности школьников» </w:t>
      </w:r>
    </w:p>
    <w:p w:rsidR="00D20D57" w:rsidRPr="00B870B2" w:rsidRDefault="00D716CB">
      <w:pPr>
        <w:spacing w:after="0"/>
        <w:ind w:right="4"/>
        <w:jc w:val="right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. </w:t>
      </w:r>
    </w:p>
    <w:p w:rsidR="00D20D57" w:rsidRPr="00B870B2" w:rsidRDefault="00D716CB">
      <w:pPr>
        <w:spacing w:after="25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</w:t>
      </w:r>
    </w:p>
    <w:p w:rsidR="00D716CB" w:rsidRPr="00B870B2" w:rsidRDefault="00D716CB" w:rsidP="00B6241C">
      <w:pPr>
        <w:spacing w:after="11" w:line="268" w:lineRule="auto"/>
        <w:ind w:left="10" w:hanging="10"/>
        <w:rPr>
          <w:rFonts w:asciiTheme="majorHAnsi" w:eastAsia="Times New Roman" w:hAnsiTheme="majorHAnsi" w:cstheme="majorHAnsi"/>
          <w:b/>
          <w:bCs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6"/>
          <w:szCs w:val="36"/>
          <w:u w:val="single"/>
        </w:rPr>
        <w:t>-(слайд1)</w:t>
      </w:r>
      <w:r w:rsidRPr="00B870B2">
        <w:rPr>
          <w:rFonts w:asciiTheme="majorHAnsi" w:eastAsiaTheme="minorEastAsia" w:hAnsiTheme="majorHAnsi" w:cstheme="majorHAnsi"/>
          <w:b/>
          <w:bCs/>
          <w:color w:val="auto"/>
          <w:kern w:val="24"/>
          <w:sz w:val="32"/>
          <w:szCs w:val="32"/>
        </w:rPr>
        <w:t xml:space="preserve"> </w:t>
      </w:r>
      <w:r w:rsidRPr="00B870B2">
        <w:rPr>
          <w:rFonts w:asciiTheme="majorHAnsi" w:eastAsia="Times New Roman" w:hAnsiTheme="majorHAnsi" w:cstheme="majorHAnsi"/>
          <w:b/>
          <w:bCs/>
          <w:color w:val="auto"/>
          <w:sz w:val="32"/>
          <w:szCs w:val="32"/>
        </w:rPr>
        <w:t xml:space="preserve">основными компонентами функциональной грамотности являются: </w:t>
      </w:r>
      <w:r w:rsidRPr="00B870B2">
        <w:rPr>
          <w:rFonts w:asciiTheme="majorHAnsi" w:eastAsia="Times New Roman" w:hAnsiTheme="majorHAnsi" w:cstheme="majorHAnsi"/>
          <w:b/>
          <w:bCs/>
          <w:color w:val="auto"/>
          <w:sz w:val="32"/>
          <w:szCs w:val="32"/>
        </w:rPr>
        <w:br/>
        <w:t xml:space="preserve">математическая  грамотность, </w:t>
      </w:r>
      <w:r w:rsidRPr="00B870B2">
        <w:rPr>
          <w:rFonts w:asciiTheme="majorHAnsi" w:eastAsia="Times New Roman" w:hAnsiTheme="majorHAnsi" w:cstheme="majorHAnsi"/>
          <w:b/>
          <w:bCs/>
          <w:color w:val="auto"/>
          <w:sz w:val="32"/>
          <w:szCs w:val="32"/>
        </w:rPr>
        <w:br/>
        <w:t xml:space="preserve">читательская грамотность, </w:t>
      </w:r>
      <w:r w:rsidRPr="00B870B2">
        <w:rPr>
          <w:rFonts w:asciiTheme="majorHAnsi" w:eastAsia="Times New Roman" w:hAnsiTheme="majorHAnsi" w:cstheme="majorHAnsi"/>
          <w:b/>
          <w:bCs/>
          <w:color w:val="auto"/>
          <w:sz w:val="32"/>
          <w:szCs w:val="32"/>
        </w:rPr>
        <w:br/>
        <w:t>естественно-научная грамотность, финансовая грамотность,</w:t>
      </w:r>
      <w:r w:rsidRPr="00B870B2">
        <w:rPr>
          <w:rFonts w:asciiTheme="majorHAnsi" w:eastAsia="Times New Roman" w:hAnsiTheme="majorHAnsi" w:cstheme="majorHAnsi"/>
          <w:b/>
          <w:bCs/>
          <w:color w:val="auto"/>
          <w:sz w:val="32"/>
          <w:szCs w:val="32"/>
        </w:rPr>
        <w:br/>
        <w:t xml:space="preserve"> глобальные компетенции </w:t>
      </w:r>
      <w:r w:rsidRPr="00B870B2">
        <w:rPr>
          <w:rFonts w:asciiTheme="majorHAnsi" w:eastAsia="Times New Roman" w:hAnsiTheme="majorHAnsi" w:cstheme="majorHAnsi"/>
          <w:b/>
          <w:bCs/>
          <w:color w:val="auto"/>
          <w:sz w:val="32"/>
          <w:szCs w:val="32"/>
        </w:rPr>
        <w:br/>
        <w:t xml:space="preserve">и креативное мышление.  </w:t>
      </w:r>
    </w:p>
    <w:p w:rsidR="000C134E" w:rsidRPr="00B870B2" w:rsidRDefault="000C134E" w:rsidP="000C134E">
      <w:pPr>
        <w:spacing w:after="11" w:line="270" w:lineRule="auto"/>
        <w:ind w:left="137" w:right="171" w:hanging="10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Действительно в наше время от педагогов требуется </w:t>
      </w:r>
      <w:r w:rsidR="00B870B2"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>решать повседневные</w:t>
      </w: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задачи, но каким-то особенным, нестандартным образом. И в связи с этим педагог должен развивать в себе креативность, чтобы побудить обучающихся к этим действиям! </w:t>
      </w:r>
    </w:p>
    <w:p w:rsidR="000C134E" w:rsidRPr="00B870B2" w:rsidRDefault="000C134E" w:rsidP="000C134E">
      <w:pPr>
        <w:spacing w:after="23"/>
        <w:ind w:left="142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</w:t>
      </w:r>
    </w:p>
    <w:p w:rsidR="000C134E" w:rsidRPr="00B870B2" w:rsidRDefault="000C134E" w:rsidP="00B6241C">
      <w:pPr>
        <w:spacing w:after="11" w:line="268" w:lineRule="auto"/>
        <w:ind w:left="10" w:hanging="10"/>
        <w:rPr>
          <w:rFonts w:asciiTheme="majorHAnsi" w:hAnsiTheme="majorHAnsi" w:cstheme="majorHAnsi"/>
          <w:b/>
          <w:color w:val="auto"/>
          <w:sz w:val="32"/>
          <w:szCs w:val="32"/>
        </w:rPr>
      </w:pPr>
    </w:p>
    <w:p w:rsidR="00D716CB" w:rsidRPr="00B870B2" w:rsidRDefault="00D716CB">
      <w:pPr>
        <w:pStyle w:val="1"/>
        <w:spacing w:after="18" w:line="259" w:lineRule="auto"/>
        <w:ind w:left="137"/>
        <w:rPr>
          <w:rFonts w:asciiTheme="majorHAnsi" w:hAnsiTheme="majorHAnsi" w:cstheme="majorHAnsi"/>
          <w:color w:val="auto"/>
          <w:sz w:val="32"/>
          <w:szCs w:val="32"/>
          <w:u w:val="single"/>
        </w:rPr>
      </w:pPr>
      <w:r w:rsidRPr="00B870B2">
        <w:rPr>
          <w:rFonts w:asciiTheme="majorHAnsi" w:hAnsiTheme="majorHAnsi" w:cstheme="majorHAnsi"/>
          <w:color w:val="auto"/>
          <w:sz w:val="32"/>
          <w:szCs w:val="32"/>
        </w:rPr>
        <w:t xml:space="preserve"> </w:t>
      </w:r>
      <w:r w:rsidRPr="00B870B2">
        <w:rPr>
          <w:rFonts w:asciiTheme="majorHAnsi" w:hAnsiTheme="majorHAnsi" w:cstheme="majorHAnsi"/>
          <w:color w:val="auto"/>
          <w:sz w:val="32"/>
          <w:szCs w:val="32"/>
          <w:u w:val="single"/>
        </w:rPr>
        <w:t>(слайд2)</w:t>
      </w:r>
    </w:p>
    <w:p w:rsidR="00D716CB" w:rsidRPr="00B870B2" w:rsidRDefault="00D716CB" w:rsidP="00D716CB">
      <w:pPr>
        <w:pStyle w:val="1"/>
        <w:spacing w:after="18" w:line="259" w:lineRule="auto"/>
        <w:ind w:left="137"/>
        <w:rPr>
          <w:rFonts w:asciiTheme="majorHAnsi" w:hAnsiTheme="majorHAnsi" w:cstheme="majorHAnsi"/>
          <w:color w:val="auto"/>
          <w:sz w:val="32"/>
          <w:szCs w:val="32"/>
        </w:rPr>
      </w:pPr>
      <w:r w:rsidRPr="00B870B2">
        <w:rPr>
          <w:rFonts w:asciiTheme="majorHAnsi" w:hAnsiTheme="majorHAnsi" w:cstheme="majorHAnsi"/>
          <w:bCs/>
          <w:iCs/>
          <w:color w:val="auto"/>
          <w:sz w:val="32"/>
          <w:szCs w:val="32"/>
        </w:rPr>
        <w:t xml:space="preserve">Креативное мышление </w:t>
      </w:r>
      <w:r w:rsidRPr="00B870B2">
        <w:rPr>
          <w:rFonts w:asciiTheme="majorHAnsi" w:hAnsiTheme="majorHAnsi" w:cstheme="majorHAnsi"/>
          <w:bCs/>
          <w:color w:val="auto"/>
          <w:sz w:val="32"/>
          <w:szCs w:val="32"/>
        </w:rPr>
        <w:t xml:space="preserve">– это одно из тех эволюционных приспособлений, которое помогло человеку подняться над всеми другими живыми существами. Пока что, способность </w:t>
      </w:r>
      <w:r w:rsidRPr="00B870B2">
        <w:rPr>
          <w:rFonts w:asciiTheme="majorHAnsi" w:hAnsiTheme="majorHAnsi" w:cstheme="majorHAnsi"/>
          <w:bCs/>
          <w:iCs/>
          <w:color w:val="auto"/>
          <w:sz w:val="32"/>
          <w:szCs w:val="32"/>
        </w:rPr>
        <w:t xml:space="preserve">креативно мыслить </w:t>
      </w:r>
      <w:r w:rsidRPr="00B870B2">
        <w:rPr>
          <w:rFonts w:asciiTheme="majorHAnsi" w:hAnsiTheme="majorHAnsi" w:cstheme="majorHAnsi"/>
          <w:bCs/>
          <w:color w:val="auto"/>
          <w:sz w:val="32"/>
          <w:szCs w:val="32"/>
        </w:rPr>
        <w:t xml:space="preserve">делает человека более конкурентным по сравнению с </w:t>
      </w:r>
      <w:r w:rsidRPr="00B870B2">
        <w:rPr>
          <w:rFonts w:asciiTheme="majorHAnsi" w:hAnsiTheme="majorHAnsi" w:cstheme="majorHAnsi"/>
          <w:bCs/>
          <w:iCs/>
          <w:color w:val="auto"/>
          <w:sz w:val="32"/>
          <w:szCs w:val="32"/>
        </w:rPr>
        <w:t>искусственным интеллектом</w:t>
      </w:r>
      <w:r w:rsidRPr="00B870B2">
        <w:rPr>
          <w:rFonts w:asciiTheme="majorHAnsi" w:hAnsiTheme="majorHAnsi" w:cstheme="majorHAnsi"/>
          <w:bCs/>
          <w:color w:val="auto"/>
          <w:sz w:val="32"/>
          <w:szCs w:val="32"/>
        </w:rPr>
        <w:t>.</w:t>
      </w:r>
    </w:p>
    <w:p w:rsidR="00D716CB" w:rsidRPr="00B870B2" w:rsidRDefault="00D716CB" w:rsidP="00D716CB">
      <w:pPr>
        <w:pStyle w:val="1"/>
        <w:spacing w:after="18" w:line="259" w:lineRule="auto"/>
        <w:ind w:left="137"/>
        <w:rPr>
          <w:rFonts w:asciiTheme="majorHAnsi" w:hAnsiTheme="majorHAnsi" w:cstheme="majorHAnsi"/>
          <w:bCs/>
          <w:color w:val="auto"/>
          <w:sz w:val="32"/>
          <w:szCs w:val="32"/>
        </w:rPr>
      </w:pPr>
      <w:r w:rsidRPr="00B870B2">
        <w:rPr>
          <w:rFonts w:asciiTheme="majorHAnsi" w:hAnsiTheme="majorHAnsi" w:cstheme="majorHAnsi"/>
          <w:bCs/>
          <w:color w:val="auto"/>
          <w:sz w:val="32"/>
          <w:szCs w:val="32"/>
        </w:rPr>
        <w:t xml:space="preserve"> Способность креативно мыслить дает возможность принимать решение в обход </w:t>
      </w:r>
      <w:r w:rsidRPr="00B870B2">
        <w:rPr>
          <w:rFonts w:asciiTheme="majorHAnsi" w:hAnsiTheme="majorHAnsi" w:cstheme="majorHAnsi"/>
          <w:bCs/>
          <w:iCs/>
          <w:color w:val="auto"/>
          <w:sz w:val="32"/>
          <w:szCs w:val="32"/>
        </w:rPr>
        <w:t xml:space="preserve">любым алгоритмам </w:t>
      </w:r>
      <w:r w:rsidRPr="00B870B2">
        <w:rPr>
          <w:rFonts w:asciiTheme="majorHAnsi" w:hAnsiTheme="majorHAnsi" w:cstheme="majorHAnsi"/>
          <w:bCs/>
          <w:color w:val="auto"/>
          <w:sz w:val="32"/>
          <w:szCs w:val="32"/>
        </w:rPr>
        <w:t xml:space="preserve">или </w:t>
      </w:r>
      <w:r w:rsidRPr="00B870B2">
        <w:rPr>
          <w:rFonts w:asciiTheme="majorHAnsi" w:hAnsiTheme="majorHAnsi" w:cstheme="majorHAnsi"/>
          <w:bCs/>
          <w:iCs/>
          <w:color w:val="auto"/>
          <w:sz w:val="32"/>
          <w:szCs w:val="32"/>
        </w:rPr>
        <w:t>здравому смыслу</w:t>
      </w:r>
      <w:r w:rsidRPr="00B870B2">
        <w:rPr>
          <w:rFonts w:asciiTheme="majorHAnsi" w:hAnsiTheme="majorHAnsi" w:cstheme="majorHAnsi"/>
          <w:bCs/>
          <w:color w:val="auto"/>
          <w:sz w:val="32"/>
          <w:szCs w:val="32"/>
        </w:rPr>
        <w:t xml:space="preserve">. Именно так, чаще всего, совершались </w:t>
      </w:r>
      <w:r w:rsidRPr="00B870B2">
        <w:rPr>
          <w:rFonts w:asciiTheme="majorHAnsi" w:hAnsiTheme="majorHAnsi" w:cstheme="majorHAnsi"/>
          <w:bCs/>
          <w:iCs/>
          <w:color w:val="auto"/>
          <w:sz w:val="32"/>
          <w:szCs w:val="32"/>
        </w:rPr>
        <w:t>судьбоносные открытия</w:t>
      </w:r>
      <w:r w:rsidRPr="00B870B2">
        <w:rPr>
          <w:rFonts w:asciiTheme="majorHAnsi" w:hAnsiTheme="majorHAnsi" w:cstheme="majorHAnsi"/>
          <w:bCs/>
          <w:color w:val="auto"/>
          <w:sz w:val="32"/>
          <w:szCs w:val="32"/>
        </w:rPr>
        <w:t>.</w:t>
      </w:r>
    </w:p>
    <w:p w:rsidR="00D716CB" w:rsidRPr="00B870B2" w:rsidRDefault="00D716CB" w:rsidP="00D716CB">
      <w:pPr>
        <w:rPr>
          <w:rFonts w:asciiTheme="majorHAnsi" w:hAnsiTheme="majorHAnsi" w:cstheme="majorHAnsi"/>
          <w:b/>
          <w:bCs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  <w:u w:val="single"/>
        </w:rPr>
        <w:t>(слайд3</w:t>
      </w:r>
      <w:r w:rsidR="00B6241C"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>)</w:t>
      </w: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</w:t>
      </w:r>
      <w:r w:rsidRPr="00B870B2">
        <w:rPr>
          <w:rFonts w:asciiTheme="majorHAnsi" w:hAnsiTheme="majorHAnsi" w:cstheme="majorHAnsi"/>
          <w:b/>
          <w:bCs/>
          <w:color w:val="auto"/>
          <w:sz w:val="32"/>
          <w:szCs w:val="32"/>
        </w:rPr>
        <w:t xml:space="preserve">Изучение проблемы </w:t>
      </w:r>
      <w:r w:rsidRPr="00B870B2">
        <w:rPr>
          <w:rFonts w:asciiTheme="majorHAnsi" w:hAnsiTheme="majorHAnsi" w:cstheme="majorHAnsi"/>
          <w:b/>
          <w:bCs/>
          <w:iCs/>
          <w:color w:val="auto"/>
          <w:sz w:val="32"/>
          <w:szCs w:val="32"/>
        </w:rPr>
        <w:t xml:space="preserve">«креативного мышления» </w:t>
      </w:r>
      <w:r w:rsidRPr="00B870B2">
        <w:rPr>
          <w:rFonts w:asciiTheme="majorHAnsi" w:hAnsiTheme="majorHAnsi" w:cstheme="majorHAnsi"/>
          <w:b/>
          <w:bCs/>
          <w:color w:val="auto"/>
          <w:sz w:val="32"/>
          <w:szCs w:val="32"/>
        </w:rPr>
        <w:t xml:space="preserve">началось уже с античных времен (Гераклит, </w:t>
      </w:r>
      <w:proofErr w:type="spellStart"/>
      <w:r w:rsidRPr="00B870B2">
        <w:rPr>
          <w:rFonts w:asciiTheme="majorHAnsi" w:hAnsiTheme="majorHAnsi" w:cstheme="majorHAnsi"/>
          <w:b/>
          <w:bCs/>
          <w:color w:val="auto"/>
          <w:sz w:val="32"/>
          <w:szCs w:val="32"/>
        </w:rPr>
        <w:t>Демокрит</w:t>
      </w:r>
      <w:proofErr w:type="spellEnd"/>
      <w:r w:rsidRPr="00B870B2">
        <w:rPr>
          <w:rFonts w:asciiTheme="majorHAnsi" w:hAnsiTheme="majorHAnsi" w:cstheme="majorHAnsi"/>
          <w:b/>
          <w:bCs/>
          <w:color w:val="auto"/>
          <w:sz w:val="32"/>
          <w:szCs w:val="32"/>
        </w:rPr>
        <w:t>, Платон) и не прекращается до настоящего времени.</w:t>
      </w:r>
    </w:p>
    <w:p w:rsidR="00D716CB" w:rsidRPr="00B870B2" w:rsidRDefault="00D716CB" w:rsidP="00D716CB">
      <w:pPr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hAnsiTheme="majorHAnsi" w:cstheme="majorHAnsi"/>
          <w:b/>
          <w:bCs/>
          <w:color w:val="auto"/>
          <w:sz w:val="32"/>
          <w:szCs w:val="32"/>
        </w:rPr>
        <w:t xml:space="preserve">Это мышление допускает варьирование путей решения проблемы, приводит к неожиданным выводам и результатам. Креативное мышление опирается </w:t>
      </w:r>
      <w:r w:rsidRPr="00B870B2">
        <w:rPr>
          <w:rFonts w:asciiTheme="majorHAnsi" w:hAnsiTheme="majorHAnsi" w:cstheme="majorHAnsi"/>
          <w:b/>
          <w:bCs/>
          <w:iCs/>
          <w:color w:val="auto"/>
          <w:sz w:val="32"/>
          <w:szCs w:val="32"/>
        </w:rPr>
        <w:t>на воображение</w:t>
      </w:r>
      <w:r w:rsidRPr="00B870B2">
        <w:rPr>
          <w:rFonts w:asciiTheme="majorHAnsi" w:hAnsiTheme="majorHAnsi" w:cstheme="majorHAnsi"/>
          <w:b/>
          <w:bCs/>
          <w:color w:val="auto"/>
          <w:sz w:val="32"/>
          <w:szCs w:val="32"/>
        </w:rPr>
        <w:t>. Оно предполагает, что на один вопрос может быть дано несколько ответов, что и является условием порождения оригинальных идей и самовыражения личности.</w:t>
      </w:r>
    </w:p>
    <w:p w:rsidR="00D716CB" w:rsidRPr="00B870B2" w:rsidRDefault="00D716CB" w:rsidP="00D716CB">
      <w:pPr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hAnsiTheme="majorHAnsi" w:cstheme="majorHAnsi"/>
          <w:b/>
          <w:bCs/>
          <w:color w:val="auto"/>
          <w:sz w:val="32"/>
          <w:szCs w:val="32"/>
        </w:rPr>
        <w:t xml:space="preserve">Креативное мышление характеризуют четыре основных качества: </w:t>
      </w:r>
      <w:r w:rsidRPr="00B870B2">
        <w:rPr>
          <w:rFonts w:asciiTheme="majorHAnsi" w:hAnsiTheme="majorHAnsi" w:cstheme="majorHAnsi"/>
          <w:b/>
          <w:bCs/>
          <w:iCs/>
          <w:color w:val="auto"/>
          <w:sz w:val="32"/>
          <w:szCs w:val="32"/>
        </w:rPr>
        <w:t>быстрота, гибкость, оригинальность, точность</w:t>
      </w:r>
      <w:r w:rsidRPr="00B870B2">
        <w:rPr>
          <w:rFonts w:asciiTheme="majorHAnsi" w:hAnsiTheme="majorHAnsi" w:cstheme="majorHAnsi"/>
          <w:b/>
          <w:bCs/>
          <w:color w:val="auto"/>
          <w:sz w:val="32"/>
          <w:szCs w:val="32"/>
        </w:rPr>
        <w:t>.</w:t>
      </w:r>
    </w:p>
    <w:p w:rsidR="00B6241C" w:rsidRPr="00B870B2" w:rsidRDefault="00B6241C" w:rsidP="00B6241C">
      <w:pPr>
        <w:spacing w:after="11" w:line="270" w:lineRule="auto"/>
        <w:ind w:left="137" w:right="171" w:hanging="10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hAnsiTheme="majorHAnsi" w:cstheme="majorHAnsi"/>
          <w:b/>
          <w:color w:val="auto"/>
          <w:sz w:val="32"/>
          <w:szCs w:val="32"/>
          <w:u w:val="single"/>
        </w:rPr>
        <w:lastRenderedPageBreak/>
        <w:t>(слайд 5)</w:t>
      </w:r>
      <w:r w:rsidRPr="00B870B2">
        <w:rPr>
          <w:rFonts w:asciiTheme="majorHAnsi" w:hAnsiTheme="majorHAnsi" w:cstheme="majorHAnsi"/>
          <w:b/>
          <w:color w:val="auto"/>
          <w:sz w:val="32"/>
          <w:szCs w:val="32"/>
        </w:rPr>
        <w:t xml:space="preserve"> </w:t>
      </w: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Сейчас мы выполняли это задание коллективно – 10 способов использования обычного листа, и нам всем было легко и просто, потому что мы действовали сообща.  Скажите пожалуйста, какие мы сейчас использовали с вами собственные качества для выполнения этого задания? </w:t>
      </w:r>
    </w:p>
    <w:p w:rsidR="00B6241C" w:rsidRPr="00B870B2" w:rsidRDefault="00B6241C" w:rsidP="00B6241C">
      <w:pPr>
        <w:spacing w:after="11" w:line="270" w:lineRule="auto"/>
        <w:ind w:left="137" w:right="171" w:hanging="10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>веер, защита от солнца, письмо, конверт, коврик для мыши, что-</w:t>
      </w:r>
      <w:proofErr w:type="gramStart"/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>то  разжигать</w:t>
      </w:r>
      <w:proofErr w:type="gramEnd"/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, самолётик, основа для картины, ещё на нём можно писать, открытка, воронка (налить воду), свернуть в кулёчек собирать ягоды, подложить под чашку с чаем, чтобы не испачкать стол, скрутить в трубочку и стрелять бумажками. </w:t>
      </w:r>
    </w:p>
    <w:p w:rsidR="00D716CB" w:rsidRPr="00B870B2" w:rsidRDefault="00D716CB" w:rsidP="00B6241C">
      <w:pPr>
        <w:rPr>
          <w:rFonts w:asciiTheme="majorHAnsi" w:hAnsiTheme="majorHAnsi" w:cstheme="majorHAnsi"/>
          <w:b/>
          <w:color w:val="auto"/>
          <w:sz w:val="32"/>
          <w:szCs w:val="32"/>
        </w:rPr>
      </w:pPr>
    </w:p>
    <w:p w:rsidR="00B6241C" w:rsidRPr="00B870B2" w:rsidRDefault="00B6241C">
      <w:pPr>
        <w:pStyle w:val="1"/>
        <w:spacing w:after="18" w:line="259" w:lineRule="auto"/>
        <w:ind w:left="137"/>
        <w:rPr>
          <w:rFonts w:asciiTheme="majorHAnsi" w:hAnsiTheme="majorHAnsi" w:cstheme="majorHAnsi"/>
          <w:color w:val="auto"/>
          <w:sz w:val="32"/>
          <w:szCs w:val="32"/>
        </w:rPr>
      </w:pPr>
      <w:r w:rsidRPr="00B870B2">
        <w:rPr>
          <w:rFonts w:asciiTheme="majorHAnsi" w:hAnsiTheme="majorHAnsi" w:cstheme="majorHAnsi"/>
          <w:color w:val="auto"/>
          <w:sz w:val="32"/>
          <w:szCs w:val="32"/>
        </w:rPr>
        <w:t>Веер, самолетик, конверт, открытка, кулек, салфетка…</w:t>
      </w:r>
    </w:p>
    <w:p w:rsidR="00B6241C" w:rsidRPr="00B870B2" w:rsidRDefault="00B6241C" w:rsidP="00B6241C">
      <w:pPr>
        <w:pStyle w:val="1"/>
        <w:spacing w:after="18" w:line="259" w:lineRule="auto"/>
        <w:ind w:left="137"/>
        <w:rPr>
          <w:rFonts w:asciiTheme="majorHAnsi" w:hAnsiTheme="majorHAnsi" w:cstheme="majorHAnsi"/>
          <w:color w:val="auto"/>
          <w:sz w:val="32"/>
          <w:szCs w:val="32"/>
        </w:rPr>
      </w:pPr>
      <w:r w:rsidRPr="00B870B2">
        <w:rPr>
          <w:rFonts w:asciiTheme="majorHAnsi" w:hAnsiTheme="majorHAnsi" w:cstheme="majorHAnsi"/>
          <w:color w:val="auto"/>
          <w:sz w:val="32"/>
          <w:szCs w:val="32"/>
        </w:rPr>
        <w:t>Какие собственные качества использовали для выполнения этого задания?</w:t>
      </w:r>
    </w:p>
    <w:p w:rsidR="00B6241C" w:rsidRPr="00B870B2" w:rsidRDefault="00B6241C" w:rsidP="00B6241C">
      <w:pPr>
        <w:pStyle w:val="1"/>
        <w:spacing w:after="18" w:line="259" w:lineRule="auto"/>
        <w:ind w:left="137"/>
        <w:rPr>
          <w:rFonts w:asciiTheme="majorHAnsi" w:hAnsiTheme="majorHAnsi" w:cstheme="majorHAnsi"/>
          <w:color w:val="auto"/>
          <w:sz w:val="32"/>
          <w:szCs w:val="32"/>
        </w:rPr>
      </w:pPr>
      <w:r w:rsidRPr="00B870B2">
        <w:rPr>
          <w:rFonts w:asciiTheme="majorHAnsi" w:hAnsiTheme="majorHAnsi" w:cstheme="majorHAnsi"/>
          <w:color w:val="auto"/>
          <w:sz w:val="32"/>
          <w:szCs w:val="32"/>
        </w:rPr>
        <w:t xml:space="preserve">Все эти качества </w:t>
      </w:r>
      <w:r w:rsidRPr="00B870B2">
        <w:rPr>
          <w:rFonts w:asciiTheme="majorHAnsi" w:hAnsiTheme="majorHAnsi" w:cstheme="majorHAnsi"/>
          <w:bCs/>
          <w:color w:val="auto"/>
          <w:sz w:val="32"/>
          <w:szCs w:val="32"/>
        </w:rPr>
        <w:t xml:space="preserve">составляющие креативности </w:t>
      </w:r>
      <w:r w:rsidRPr="00B870B2">
        <w:rPr>
          <w:rFonts w:asciiTheme="majorHAnsi" w:hAnsiTheme="majorHAnsi" w:cstheme="majorHAnsi"/>
          <w:color w:val="auto"/>
          <w:sz w:val="32"/>
          <w:szCs w:val="32"/>
        </w:rPr>
        <w:t xml:space="preserve"> </w:t>
      </w:r>
    </w:p>
    <w:p w:rsidR="00B6241C" w:rsidRPr="00B870B2" w:rsidRDefault="00B6241C" w:rsidP="00B6241C">
      <w:pPr>
        <w:pStyle w:val="1"/>
        <w:spacing w:after="18" w:line="259" w:lineRule="auto"/>
        <w:ind w:left="137"/>
        <w:rPr>
          <w:rFonts w:asciiTheme="majorHAnsi" w:hAnsiTheme="majorHAnsi" w:cstheme="majorHAnsi"/>
          <w:color w:val="auto"/>
          <w:sz w:val="32"/>
          <w:szCs w:val="32"/>
        </w:rPr>
      </w:pPr>
      <w:r w:rsidRPr="00B870B2">
        <w:rPr>
          <w:rFonts w:asciiTheme="majorHAnsi" w:hAnsiTheme="majorHAnsi" w:cstheme="majorHAnsi"/>
          <w:color w:val="auto"/>
          <w:sz w:val="32"/>
          <w:szCs w:val="32"/>
        </w:rPr>
        <w:t xml:space="preserve">     Беглость мысли  </w:t>
      </w:r>
    </w:p>
    <w:p w:rsidR="00B6241C" w:rsidRPr="00B870B2" w:rsidRDefault="00B6241C" w:rsidP="00B6241C">
      <w:pPr>
        <w:pStyle w:val="1"/>
        <w:spacing w:after="18" w:line="259" w:lineRule="auto"/>
        <w:ind w:left="137"/>
        <w:rPr>
          <w:rFonts w:asciiTheme="majorHAnsi" w:hAnsiTheme="majorHAnsi" w:cstheme="majorHAnsi"/>
          <w:color w:val="auto"/>
          <w:sz w:val="32"/>
          <w:szCs w:val="32"/>
        </w:rPr>
      </w:pPr>
      <w:r w:rsidRPr="00B870B2">
        <w:rPr>
          <w:rFonts w:asciiTheme="majorHAnsi" w:hAnsiTheme="majorHAnsi" w:cstheme="majorHAnsi"/>
          <w:color w:val="auto"/>
          <w:sz w:val="32"/>
          <w:szCs w:val="32"/>
        </w:rPr>
        <w:t xml:space="preserve">      Гибкость мысли  </w:t>
      </w:r>
    </w:p>
    <w:p w:rsidR="00B6241C" w:rsidRPr="00B870B2" w:rsidRDefault="00B6241C" w:rsidP="00B6241C">
      <w:pPr>
        <w:pStyle w:val="1"/>
        <w:spacing w:after="18" w:line="259" w:lineRule="auto"/>
        <w:ind w:left="137"/>
        <w:rPr>
          <w:rFonts w:asciiTheme="majorHAnsi" w:hAnsiTheme="majorHAnsi" w:cstheme="majorHAnsi"/>
          <w:color w:val="auto"/>
          <w:sz w:val="32"/>
          <w:szCs w:val="32"/>
        </w:rPr>
      </w:pPr>
      <w:r w:rsidRPr="00B870B2">
        <w:rPr>
          <w:rFonts w:asciiTheme="majorHAnsi" w:hAnsiTheme="majorHAnsi" w:cstheme="majorHAnsi"/>
          <w:color w:val="auto"/>
          <w:sz w:val="32"/>
          <w:szCs w:val="32"/>
        </w:rPr>
        <w:t xml:space="preserve">     Оригинальность  </w:t>
      </w:r>
    </w:p>
    <w:p w:rsidR="00B6241C" w:rsidRPr="00B870B2" w:rsidRDefault="00B6241C" w:rsidP="00B6241C">
      <w:pPr>
        <w:pStyle w:val="1"/>
        <w:spacing w:after="18" w:line="259" w:lineRule="auto"/>
        <w:ind w:left="137"/>
        <w:rPr>
          <w:rFonts w:asciiTheme="majorHAnsi" w:hAnsiTheme="majorHAnsi" w:cstheme="majorHAnsi"/>
          <w:color w:val="auto"/>
          <w:sz w:val="32"/>
          <w:szCs w:val="32"/>
        </w:rPr>
      </w:pPr>
      <w:r w:rsidRPr="00B870B2">
        <w:rPr>
          <w:rFonts w:asciiTheme="majorHAnsi" w:hAnsiTheme="majorHAnsi" w:cstheme="majorHAnsi"/>
          <w:color w:val="auto"/>
          <w:sz w:val="32"/>
          <w:szCs w:val="32"/>
        </w:rPr>
        <w:t xml:space="preserve">     Любознательность    </w:t>
      </w:r>
    </w:p>
    <w:p w:rsidR="00B6241C" w:rsidRPr="00B870B2" w:rsidRDefault="00B6241C" w:rsidP="00B6241C">
      <w:pPr>
        <w:pStyle w:val="1"/>
        <w:spacing w:after="18" w:line="259" w:lineRule="auto"/>
        <w:ind w:left="137"/>
        <w:rPr>
          <w:rFonts w:asciiTheme="majorHAnsi" w:hAnsiTheme="majorHAnsi" w:cstheme="majorHAnsi"/>
          <w:color w:val="auto"/>
          <w:sz w:val="32"/>
          <w:szCs w:val="32"/>
        </w:rPr>
      </w:pPr>
      <w:r w:rsidRPr="00B870B2">
        <w:rPr>
          <w:rFonts w:asciiTheme="majorHAnsi" w:hAnsiTheme="majorHAnsi" w:cstheme="majorHAnsi"/>
          <w:color w:val="auto"/>
          <w:sz w:val="32"/>
          <w:szCs w:val="32"/>
        </w:rPr>
        <w:t xml:space="preserve">   Способность к разработке гипотезы  </w:t>
      </w:r>
    </w:p>
    <w:p w:rsidR="00B6241C" w:rsidRPr="00B870B2" w:rsidRDefault="00B6241C" w:rsidP="00B6241C">
      <w:pPr>
        <w:pStyle w:val="1"/>
        <w:spacing w:after="18" w:line="259" w:lineRule="auto"/>
        <w:ind w:left="137"/>
        <w:rPr>
          <w:rFonts w:asciiTheme="majorHAnsi" w:hAnsiTheme="majorHAnsi" w:cstheme="majorHAnsi"/>
          <w:color w:val="auto"/>
          <w:sz w:val="32"/>
          <w:szCs w:val="32"/>
        </w:rPr>
      </w:pPr>
      <w:r w:rsidRPr="00B870B2">
        <w:rPr>
          <w:rFonts w:asciiTheme="majorHAnsi" w:hAnsiTheme="majorHAnsi" w:cstheme="majorHAnsi"/>
          <w:color w:val="auto"/>
          <w:sz w:val="32"/>
          <w:szCs w:val="32"/>
        </w:rPr>
        <w:t xml:space="preserve">      Удовлетворенность  </w:t>
      </w:r>
    </w:p>
    <w:p w:rsidR="00B6241C" w:rsidRPr="00B870B2" w:rsidRDefault="00B6241C">
      <w:pPr>
        <w:pStyle w:val="1"/>
        <w:spacing w:after="18" w:line="259" w:lineRule="auto"/>
        <w:ind w:left="137"/>
        <w:rPr>
          <w:rFonts w:asciiTheme="majorHAnsi" w:hAnsiTheme="majorHAnsi" w:cstheme="majorHAnsi"/>
          <w:bCs/>
          <w:color w:val="auto"/>
          <w:sz w:val="32"/>
          <w:szCs w:val="32"/>
        </w:rPr>
      </w:pPr>
      <w:r w:rsidRPr="00B870B2">
        <w:rPr>
          <w:rFonts w:asciiTheme="majorHAnsi" w:hAnsiTheme="majorHAnsi" w:cstheme="majorHAnsi"/>
          <w:color w:val="auto"/>
          <w:sz w:val="32"/>
          <w:szCs w:val="32"/>
          <w:u w:val="single"/>
        </w:rPr>
        <w:t>(слайд6)</w:t>
      </w:r>
      <w:r w:rsidRPr="00B870B2">
        <w:rPr>
          <w:rFonts w:asciiTheme="majorHAnsi" w:hAnsiTheme="majorHAnsi" w:cstheme="majorHAnsi"/>
          <w:color w:val="auto"/>
          <w:sz w:val="32"/>
          <w:szCs w:val="32"/>
        </w:rPr>
        <w:t xml:space="preserve"> </w:t>
      </w:r>
      <w:r w:rsidRPr="00B870B2">
        <w:rPr>
          <w:rFonts w:asciiTheme="majorHAnsi" w:hAnsiTheme="majorHAnsi" w:cstheme="majorHAnsi"/>
          <w:bCs/>
          <w:color w:val="auto"/>
          <w:sz w:val="32"/>
          <w:szCs w:val="32"/>
        </w:rPr>
        <w:t xml:space="preserve">Для развития креативного мышления можно использовать на уроках разнообразные методические приемы: </w:t>
      </w:r>
      <w:r w:rsidRPr="00B870B2">
        <w:rPr>
          <w:rFonts w:asciiTheme="majorHAnsi" w:hAnsiTheme="majorHAnsi" w:cstheme="majorHAnsi"/>
          <w:bCs/>
          <w:color w:val="auto"/>
          <w:sz w:val="32"/>
          <w:szCs w:val="32"/>
        </w:rPr>
        <w:br/>
        <w:t>Задачи «Да-</w:t>
      </w:r>
      <w:proofErr w:type="spellStart"/>
      <w:r w:rsidRPr="00B870B2">
        <w:rPr>
          <w:rFonts w:asciiTheme="majorHAnsi" w:hAnsiTheme="majorHAnsi" w:cstheme="majorHAnsi"/>
          <w:bCs/>
          <w:color w:val="auto"/>
          <w:sz w:val="32"/>
          <w:szCs w:val="32"/>
        </w:rPr>
        <w:t>нетки</w:t>
      </w:r>
      <w:proofErr w:type="spellEnd"/>
      <w:r w:rsidRPr="00B870B2">
        <w:rPr>
          <w:rFonts w:asciiTheme="majorHAnsi" w:hAnsiTheme="majorHAnsi" w:cstheme="majorHAnsi"/>
          <w:bCs/>
          <w:color w:val="auto"/>
          <w:sz w:val="32"/>
          <w:szCs w:val="32"/>
        </w:rPr>
        <w:t xml:space="preserve">» </w:t>
      </w:r>
      <w:r w:rsidRPr="00B870B2">
        <w:rPr>
          <w:rFonts w:asciiTheme="majorHAnsi" w:hAnsiTheme="majorHAnsi" w:cstheme="majorHAnsi"/>
          <w:bCs/>
          <w:color w:val="auto"/>
          <w:sz w:val="32"/>
          <w:szCs w:val="32"/>
        </w:rPr>
        <w:br/>
        <w:t xml:space="preserve">Сочинение загадок </w:t>
      </w:r>
      <w:r w:rsidRPr="00B870B2">
        <w:rPr>
          <w:rFonts w:asciiTheme="majorHAnsi" w:hAnsiTheme="majorHAnsi" w:cstheme="majorHAnsi"/>
          <w:bCs/>
          <w:color w:val="auto"/>
          <w:sz w:val="32"/>
          <w:szCs w:val="32"/>
        </w:rPr>
        <w:br/>
        <w:t xml:space="preserve">Придумывание метафор </w:t>
      </w:r>
      <w:r w:rsidRPr="00B870B2">
        <w:rPr>
          <w:rFonts w:asciiTheme="majorHAnsi" w:hAnsiTheme="majorHAnsi" w:cstheme="majorHAnsi"/>
          <w:bCs/>
          <w:color w:val="auto"/>
          <w:sz w:val="32"/>
          <w:szCs w:val="32"/>
        </w:rPr>
        <w:br/>
        <w:t xml:space="preserve"> Верные и неверные утверждения  </w:t>
      </w:r>
      <w:r w:rsidRPr="00B870B2">
        <w:rPr>
          <w:rFonts w:asciiTheme="majorHAnsi" w:hAnsiTheme="majorHAnsi" w:cstheme="majorHAnsi"/>
          <w:bCs/>
          <w:color w:val="auto"/>
          <w:sz w:val="32"/>
          <w:szCs w:val="32"/>
        </w:rPr>
        <w:br/>
        <w:t xml:space="preserve">Корзина идей и др. </w:t>
      </w:r>
    </w:p>
    <w:p w:rsidR="00B6241C" w:rsidRPr="00B870B2" w:rsidRDefault="00B6241C" w:rsidP="00B6241C">
      <w:pPr>
        <w:pStyle w:val="1"/>
        <w:spacing w:after="18" w:line="259" w:lineRule="auto"/>
        <w:ind w:left="137"/>
        <w:rPr>
          <w:rFonts w:asciiTheme="majorHAnsi" w:hAnsiTheme="majorHAnsi" w:cstheme="majorHAnsi"/>
          <w:color w:val="auto"/>
          <w:sz w:val="32"/>
          <w:szCs w:val="32"/>
        </w:rPr>
      </w:pPr>
      <w:r w:rsidRPr="00B870B2">
        <w:rPr>
          <w:rFonts w:asciiTheme="majorHAnsi" w:hAnsiTheme="majorHAnsi" w:cstheme="majorHAnsi"/>
          <w:color w:val="auto"/>
          <w:sz w:val="32"/>
          <w:szCs w:val="32"/>
        </w:rPr>
        <w:t xml:space="preserve">Применяя развивающие игры, приемы можно использовать стандартный учебный материал для формирования нестандартного творческого мышления. </w:t>
      </w:r>
    </w:p>
    <w:p w:rsidR="00B6241C" w:rsidRPr="00B870B2" w:rsidRDefault="00B6241C" w:rsidP="00B6241C">
      <w:pPr>
        <w:pStyle w:val="1"/>
        <w:spacing w:after="18" w:line="259" w:lineRule="auto"/>
        <w:ind w:left="137"/>
        <w:rPr>
          <w:rFonts w:asciiTheme="majorHAnsi" w:hAnsiTheme="majorHAnsi" w:cstheme="majorHAnsi"/>
          <w:color w:val="auto"/>
          <w:sz w:val="32"/>
          <w:szCs w:val="32"/>
        </w:rPr>
      </w:pPr>
      <w:r w:rsidRPr="00B870B2">
        <w:rPr>
          <w:rFonts w:asciiTheme="majorHAnsi" w:hAnsiTheme="majorHAnsi" w:cstheme="majorHAnsi"/>
          <w:color w:val="auto"/>
          <w:sz w:val="32"/>
          <w:szCs w:val="32"/>
        </w:rPr>
        <w:t xml:space="preserve">Элементы этих приемов можно использовать на уроках литературы, русского языка, математики, биологии, изо, технологии, во внеурочной деятельности. </w:t>
      </w:r>
    </w:p>
    <w:p w:rsidR="00D20D57" w:rsidRPr="00B870B2" w:rsidRDefault="00B6241C">
      <w:pPr>
        <w:pStyle w:val="1"/>
        <w:spacing w:after="18" w:line="259" w:lineRule="auto"/>
        <w:ind w:left="137"/>
        <w:rPr>
          <w:rFonts w:asciiTheme="majorHAnsi" w:hAnsiTheme="majorHAnsi" w:cstheme="majorHAnsi"/>
          <w:color w:val="auto"/>
          <w:sz w:val="32"/>
          <w:szCs w:val="32"/>
          <w:u w:val="single"/>
        </w:rPr>
      </w:pPr>
      <w:r w:rsidRPr="00B870B2">
        <w:rPr>
          <w:rFonts w:asciiTheme="majorHAnsi" w:hAnsiTheme="majorHAnsi" w:cstheme="majorHAnsi"/>
          <w:color w:val="auto"/>
          <w:sz w:val="32"/>
          <w:szCs w:val="32"/>
          <w:u w:val="single"/>
        </w:rPr>
        <w:t>(слайд7)</w:t>
      </w:r>
      <w:r w:rsidR="00D716CB" w:rsidRPr="00B870B2">
        <w:rPr>
          <w:rFonts w:asciiTheme="majorHAnsi" w:hAnsiTheme="majorHAnsi" w:cstheme="majorHAnsi"/>
          <w:color w:val="auto"/>
          <w:sz w:val="32"/>
          <w:szCs w:val="32"/>
          <w:u w:val="single"/>
        </w:rPr>
        <w:t xml:space="preserve"> </w:t>
      </w:r>
    </w:p>
    <w:p w:rsidR="00D20D57" w:rsidRPr="00B870B2" w:rsidRDefault="00D20D57">
      <w:pPr>
        <w:spacing w:after="29"/>
        <w:ind w:left="142"/>
        <w:rPr>
          <w:rFonts w:asciiTheme="majorHAnsi" w:hAnsiTheme="majorHAnsi" w:cstheme="majorHAnsi"/>
          <w:b/>
          <w:color w:val="auto"/>
          <w:sz w:val="32"/>
          <w:szCs w:val="32"/>
        </w:rPr>
      </w:pPr>
    </w:p>
    <w:p w:rsidR="00D20D57" w:rsidRPr="00B870B2" w:rsidRDefault="000C134E">
      <w:pPr>
        <w:spacing w:after="23"/>
        <w:ind w:left="142"/>
        <w:rPr>
          <w:rFonts w:asciiTheme="majorHAnsi" w:hAnsiTheme="majorHAnsi" w:cstheme="majorHAnsi"/>
          <w:b/>
          <w:bCs/>
          <w:color w:val="auto"/>
          <w:sz w:val="32"/>
          <w:szCs w:val="32"/>
        </w:rPr>
      </w:pPr>
      <w:r w:rsidRPr="00B870B2">
        <w:rPr>
          <w:rFonts w:asciiTheme="majorHAnsi" w:hAnsiTheme="majorHAnsi" w:cstheme="majorHAnsi"/>
          <w:b/>
          <w:bCs/>
          <w:color w:val="auto"/>
          <w:sz w:val="32"/>
          <w:szCs w:val="32"/>
        </w:rPr>
        <w:t>Задания на развитие креативного мышления</w:t>
      </w:r>
    </w:p>
    <w:p w:rsidR="000C134E" w:rsidRPr="00B870B2" w:rsidRDefault="000C134E" w:rsidP="000C134E">
      <w:pPr>
        <w:spacing w:after="178" w:line="289" w:lineRule="auto"/>
        <w:ind w:left="137" w:right="288" w:hanging="10"/>
        <w:rPr>
          <w:rFonts w:asciiTheme="majorHAnsi" w:eastAsia="Times New Roman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Вечер. Сижу как-то я на крылечке, только марь над лесом поднимается, туман густой, сыро. Скучно. Вижу – люстра у соседа только зажглась. Пойду </w:t>
      </w: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lastRenderedPageBreak/>
        <w:t xml:space="preserve">его проведаю. А соседа моего зовут Капитоном </w:t>
      </w:r>
      <w:proofErr w:type="spellStart"/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>Поликарповичем</w:t>
      </w:r>
      <w:proofErr w:type="spellEnd"/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, он повар, любит пироги печь. Ох </w:t>
      </w: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>уж обрадовался он мне!</w:t>
      </w:r>
      <w:r w:rsidR="00E563FA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(комар, сом, мангуст, карп, питон, утка, уж, жук, коза)</w:t>
      </w:r>
      <w:bookmarkStart w:id="0" w:name="_GoBack"/>
      <w:bookmarkEnd w:id="0"/>
    </w:p>
    <w:p w:rsidR="000C134E" w:rsidRPr="00B870B2" w:rsidRDefault="000C134E" w:rsidP="000C134E">
      <w:pPr>
        <w:spacing w:after="12" w:line="269" w:lineRule="auto"/>
        <w:ind w:right="264"/>
        <w:jc w:val="both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Кто нашел все 9 слов-ваше воображение очень развито. </w:t>
      </w:r>
    </w:p>
    <w:p w:rsidR="000C134E" w:rsidRPr="00B870B2" w:rsidRDefault="000C134E" w:rsidP="000C134E">
      <w:pPr>
        <w:spacing w:after="12" w:line="269" w:lineRule="auto"/>
        <w:ind w:left="127" w:right="264" w:firstLine="350"/>
        <w:jc w:val="both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-Кто нашел 5 и больше слов-вы бесспорно умеете нестандартно мыслить, но иногда вы </w:t>
      </w:r>
      <w:proofErr w:type="spellStart"/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>неполностью</w:t>
      </w:r>
      <w:proofErr w:type="spellEnd"/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раскрываете свой потенциал. </w:t>
      </w:r>
    </w:p>
    <w:p w:rsidR="000C134E" w:rsidRPr="00B870B2" w:rsidRDefault="000C134E" w:rsidP="000C134E">
      <w:pPr>
        <w:numPr>
          <w:ilvl w:val="1"/>
          <w:numId w:val="2"/>
        </w:numPr>
        <w:spacing w:after="12" w:line="269" w:lineRule="auto"/>
        <w:ind w:right="264" w:firstLine="350"/>
        <w:jc w:val="both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А кто меньше 5 слов-ваша креативность не очень велика, может дело в том, что вы себя просто недооцениваете.  </w:t>
      </w:r>
    </w:p>
    <w:p w:rsidR="000C134E" w:rsidRPr="00B870B2" w:rsidRDefault="000C134E" w:rsidP="000C134E">
      <w:pPr>
        <w:spacing w:after="178" w:line="289" w:lineRule="auto"/>
        <w:ind w:left="137" w:right="288" w:hanging="10"/>
        <w:rPr>
          <w:rFonts w:asciiTheme="majorHAnsi" w:hAnsiTheme="majorHAnsi" w:cstheme="majorHAnsi"/>
          <w:b/>
          <w:color w:val="auto"/>
          <w:sz w:val="32"/>
          <w:szCs w:val="32"/>
        </w:rPr>
      </w:pPr>
    </w:p>
    <w:p w:rsidR="000C134E" w:rsidRPr="00B870B2" w:rsidRDefault="000C134E">
      <w:pPr>
        <w:spacing w:after="23"/>
        <w:ind w:left="142"/>
        <w:rPr>
          <w:rFonts w:asciiTheme="majorHAnsi" w:hAnsiTheme="majorHAnsi" w:cstheme="majorHAnsi"/>
          <w:b/>
          <w:color w:val="auto"/>
          <w:sz w:val="32"/>
          <w:szCs w:val="32"/>
        </w:rPr>
      </w:pPr>
    </w:p>
    <w:p w:rsidR="00D20D57" w:rsidRPr="00B870B2" w:rsidRDefault="000C134E" w:rsidP="000C134E">
      <w:pPr>
        <w:pStyle w:val="1"/>
        <w:spacing w:after="18" w:line="259" w:lineRule="auto"/>
        <w:rPr>
          <w:rFonts w:asciiTheme="majorHAnsi" w:hAnsiTheme="majorHAnsi" w:cstheme="majorHAnsi"/>
          <w:color w:val="auto"/>
          <w:sz w:val="32"/>
          <w:szCs w:val="32"/>
        </w:rPr>
      </w:pPr>
      <w:r w:rsidRPr="00B870B2">
        <w:rPr>
          <w:rFonts w:asciiTheme="majorHAnsi" w:hAnsiTheme="majorHAnsi" w:cstheme="majorHAnsi"/>
          <w:color w:val="auto"/>
          <w:sz w:val="32"/>
          <w:szCs w:val="32"/>
          <w:u w:val="single"/>
        </w:rPr>
        <w:t>(слайд8</w:t>
      </w:r>
      <w:r w:rsidR="00D716CB" w:rsidRPr="00B870B2">
        <w:rPr>
          <w:rFonts w:asciiTheme="majorHAnsi" w:hAnsiTheme="majorHAnsi" w:cstheme="majorHAnsi"/>
          <w:color w:val="auto"/>
          <w:sz w:val="32"/>
          <w:szCs w:val="32"/>
          <w:u w:val="single"/>
        </w:rPr>
        <w:t>)</w:t>
      </w:r>
      <w:r w:rsidRPr="00B870B2">
        <w:rPr>
          <w:rFonts w:asciiTheme="majorHAnsi" w:eastAsiaTheme="majorEastAsia" w:hAnsiTheme="majorHAnsi" w:cstheme="majorHAnsi"/>
          <w:bCs/>
          <w:color w:val="FF0000"/>
          <w:kern w:val="24"/>
          <w:sz w:val="32"/>
          <w:szCs w:val="32"/>
        </w:rPr>
        <w:t xml:space="preserve"> </w:t>
      </w:r>
      <w:r w:rsidRPr="00B870B2">
        <w:rPr>
          <w:rFonts w:asciiTheme="majorHAnsi" w:hAnsiTheme="majorHAnsi" w:cstheme="majorHAnsi"/>
          <w:bCs/>
          <w:color w:val="auto"/>
          <w:sz w:val="32"/>
          <w:szCs w:val="32"/>
        </w:rPr>
        <w:t>Задания на развитие креативного мышления</w:t>
      </w:r>
      <w:r w:rsidR="00D716CB" w:rsidRPr="00B870B2">
        <w:rPr>
          <w:rFonts w:asciiTheme="majorHAnsi" w:hAnsiTheme="majorHAnsi" w:cstheme="majorHAnsi"/>
          <w:color w:val="auto"/>
          <w:sz w:val="32"/>
          <w:szCs w:val="32"/>
        </w:rPr>
        <w:t xml:space="preserve"> </w:t>
      </w:r>
    </w:p>
    <w:p w:rsidR="00D20D57" w:rsidRPr="00B870B2" w:rsidRDefault="00D20D57" w:rsidP="000C134E">
      <w:pPr>
        <w:spacing w:after="12" w:line="269" w:lineRule="auto"/>
        <w:ind w:left="127" w:right="264" w:firstLine="350"/>
        <w:rPr>
          <w:rFonts w:asciiTheme="majorHAnsi" w:hAnsiTheme="majorHAnsi" w:cstheme="majorHAnsi"/>
          <w:b/>
          <w:color w:val="auto"/>
          <w:sz w:val="32"/>
          <w:szCs w:val="32"/>
        </w:rPr>
      </w:pPr>
    </w:p>
    <w:p w:rsidR="00D20D57" w:rsidRPr="00B870B2" w:rsidRDefault="00D716CB">
      <w:pPr>
        <w:spacing w:after="11" w:line="270" w:lineRule="auto"/>
        <w:ind w:left="1303" w:right="274" w:hanging="10"/>
        <w:jc w:val="both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-Предлагаю вам дорисовать фигуры, так, чтобы получился законченный образ-картина, старайтесь придумать что-то новое и необычное. </w:t>
      </w:r>
    </w:p>
    <w:p w:rsidR="000C134E" w:rsidRPr="00B870B2" w:rsidRDefault="00D716CB" w:rsidP="000C134E">
      <w:pPr>
        <w:spacing w:after="0" w:line="268" w:lineRule="auto"/>
        <w:ind w:left="137" w:right="280" w:hanging="10"/>
        <w:jc w:val="both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</w:t>
      </w:r>
      <w:r w:rsidR="000C134E"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-Можно выделить несколько уровней выполнения заданий: </w:t>
      </w:r>
    </w:p>
    <w:p w:rsidR="000C134E" w:rsidRPr="00B870B2" w:rsidRDefault="000C134E" w:rsidP="000C134E">
      <w:pPr>
        <w:spacing w:after="24"/>
        <w:ind w:left="142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</w:t>
      </w:r>
    </w:p>
    <w:p w:rsidR="000C134E" w:rsidRPr="00B870B2" w:rsidRDefault="000C134E" w:rsidP="000C134E">
      <w:pPr>
        <w:spacing w:after="15" w:line="268" w:lineRule="auto"/>
        <w:ind w:left="137" w:right="280" w:hanging="10"/>
        <w:jc w:val="both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1 уровень (ВЫСОКИЙ)- неожиданные, оригинальные идеи: «Так придумал один!» 2 уровень (СРЕДНИЙ) –интересные, не совсем обычные идеи: «Так придумали некоторые!» </w:t>
      </w:r>
    </w:p>
    <w:p w:rsidR="000C134E" w:rsidRPr="00B870B2" w:rsidRDefault="000C134E" w:rsidP="000C134E">
      <w:pPr>
        <w:spacing w:after="9" w:line="268" w:lineRule="auto"/>
        <w:ind w:left="137" w:right="280" w:hanging="10"/>
        <w:jc w:val="both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3 уровень (НИЗКИЙ) – неоригинальные, стандартные идеи: «Так могут придумать </w:t>
      </w:r>
    </w:p>
    <w:p w:rsidR="000C134E" w:rsidRPr="00B870B2" w:rsidRDefault="000C134E" w:rsidP="000C134E">
      <w:pPr>
        <w:spacing w:after="0" w:line="268" w:lineRule="auto"/>
        <w:ind w:left="137" w:right="280" w:hanging="10"/>
        <w:jc w:val="both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все!» </w:t>
      </w:r>
    </w:p>
    <w:p w:rsidR="00D20D57" w:rsidRPr="00B870B2" w:rsidRDefault="000C134E" w:rsidP="000C134E">
      <w:pPr>
        <w:spacing w:after="34"/>
        <w:ind w:left="142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>Таким образом больше всего психологическая инерция, стандартность мышления выражена в работах 3 уровня. Около 50% детей рисуют животных, домик (крышу), море.</w:t>
      </w:r>
    </w:p>
    <w:p w:rsidR="00D20D57" w:rsidRPr="00B870B2" w:rsidRDefault="000C134E">
      <w:pPr>
        <w:pStyle w:val="1"/>
        <w:spacing w:after="18" w:line="259" w:lineRule="auto"/>
        <w:ind w:left="137"/>
        <w:rPr>
          <w:rFonts w:asciiTheme="majorHAnsi" w:hAnsiTheme="majorHAnsi" w:cstheme="majorHAnsi"/>
          <w:color w:val="auto"/>
          <w:sz w:val="32"/>
          <w:szCs w:val="32"/>
        </w:rPr>
      </w:pPr>
      <w:r w:rsidRPr="00B870B2">
        <w:rPr>
          <w:rFonts w:asciiTheme="majorHAnsi" w:hAnsiTheme="majorHAnsi" w:cstheme="majorHAnsi"/>
          <w:color w:val="auto"/>
          <w:sz w:val="32"/>
          <w:szCs w:val="32"/>
        </w:rPr>
        <w:t>(слайд9</w:t>
      </w:r>
      <w:r w:rsidR="00D716CB" w:rsidRPr="00B870B2">
        <w:rPr>
          <w:rFonts w:asciiTheme="majorHAnsi" w:hAnsiTheme="majorHAnsi" w:cstheme="majorHAnsi"/>
          <w:color w:val="auto"/>
          <w:sz w:val="32"/>
          <w:szCs w:val="32"/>
        </w:rPr>
        <w:t xml:space="preserve">) </w:t>
      </w:r>
    </w:p>
    <w:p w:rsidR="00D20D57" w:rsidRPr="00B870B2" w:rsidRDefault="00D20D57">
      <w:pPr>
        <w:spacing w:after="25"/>
        <w:ind w:left="142"/>
        <w:rPr>
          <w:rFonts w:asciiTheme="majorHAnsi" w:hAnsiTheme="majorHAnsi" w:cstheme="majorHAnsi"/>
          <w:b/>
          <w:color w:val="auto"/>
          <w:sz w:val="32"/>
          <w:szCs w:val="32"/>
        </w:rPr>
      </w:pPr>
    </w:p>
    <w:p w:rsidR="00D20D57" w:rsidRPr="00B870B2" w:rsidRDefault="00D716CB">
      <w:pPr>
        <w:numPr>
          <w:ilvl w:val="0"/>
          <w:numId w:val="4"/>
        </w:numPr>
        <w:spacing w:after="178" w:line="289" w:lineRule="auto"/>
        <w:ind w:right="280" w:hanging="10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Давайте, немножко отдохнем! Как Вы наверняка знаете или догадываетесь, существует ряд типологий и классификаций личности. Сегодня мы вместе с Вами пройдем </w:t>
      </w:r>
      <w:proofErr w:type="spellStart"/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>психогеометрический</w:t>
      </w:r>
      <w:proofErr w:type="spellEnd"/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тест, который определит Ваш тип личности. От Вас на самом деле потребуется лишь выбирать из представленных ниже на картинке фигур. Выберите фигуру, которая Вам больше остальных нравится. Сразу говорим, что лучше </w:t>
      </w: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lastRenderedPageBreak/>
        <w:t xml:space="preserve">выберите ту фигуру, которая пришла Вам первой в голову и не думайте о том, что она может значить по результатам теста. Я попрошу это сделать </w:t>
      </w:r>
      <w:proofErr w:type="gramStart"/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>всем</w:t>
      </w:r>
      <w:proofErr w:type="gramEnd"/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кто присутствует в зале. </w:t>
      </w:r>
    </w:p>
    <w:p w:rsidR="00D20D57" w:rsidRPr="00B870B2" w:rsidRDefault="00D716CB">
      <w:pPr>
        <w:spacing w:after="158" w:line="268" w:lineRule="auto"/>
        <w:ind w:left="137" w:right="280" w:hanging="10"/>
        <w:jc w:val="both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-Я вам раскрою тайну, каждая форма символизирует определённые ваши характеристики. </w:t>
      </w:r>
    </w:p>
    <w:p w:rsidR="00D20D57" w:rsidRPr="00B870B2" w:rsidRDefault="00D716CB">
      <w:pPr>
        <w:spacing w:after="214" w:line="268" w:lineRule="auto"/>
        <w:ind w:left="137" w:right="280" w:hanging="10"/>
        <w:jc w:val="both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Например, люди, которые выбрали КРУГ, обычно являются душой компании. Это правило те люди, которые приносят пользу для всех. Они замечают, когда вы расстроены. Одной отличительной особенностью таких людей является добродушие. </w:t>
      </w:r>
    </w:p>
    <w:p w:rsidR="00D20D57" w:rsidRPr="00B870B2" w:rsidRDefault="00D716CB">
      <w:pPr>
        <w:numPr>
          <w:ilvl w:val="0"/>
          <w:numId w:val="4"/>
        </w:numPr>
        <w:spacing w:after="214" w:line="268" w:lineRule="auto"/>
        <w:ind w:right="280" w:hanging="10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Люди, которые выбрали КВАДРАТ, более внимательны к деталям. Организованность, трудолюбие, пунктуальность - все об этом типе людей. Такие люди, возможно не самые креативные в своем окружении, но они умеют организовать себя и других людей </w:t>
      </w:r>
    </w:p>
    <w:p w:rsidR="00D20D57" w:rsidRPr="00B870B2" w:rsidRDefault="00D716CB">
      <w:pPr>
        <w:spacing w:after="214" w:line="268" w:lineRule="auto"/>
        <w:ind w:left="137" w:right="280" w:hanging="10"/>
        <w:jc w:val="both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-Что же по поводу ТРЕУГОЛЬНИКОВ? Эти люди ориентированы на результат. Они энергичны внутри и снаружи. Треугольник - это ярко выраженный лидер.  </w:t>
      </w:r>
    </w:p>
    <w:p w:rsidR="00D20D57" w:rsidRPr="00B870B2" w:rsidRDefault="00D716CB">
      <w:pPr>
        <w:numPr>
          <w:ilvl w:val="0"/>
          <w:numId w:val="4"/>
        </w:numPr>
        <w:spacing w:after="214" w:line="268" w:lineRule="auto"/>
        <w:ind w:right="280" w:hanging="10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Люди, выбирающие ПРЯМОУГОЛЬНИК, как правило находятся в постоянном выборе между чем-то и чем-то. У них существует неопределенность и неуверенность внутри и это заметно по поведению таких людей. Но зато такие люди готовы к переменам, открыты ко всему новому, они готовы и хотят обучаться. </w:t>
      </w:r>
    </w:p>
    <w:p w:rsidR="00D20D57" w:rsidRPr="00B870B2" w:rsidRDefault="00D716CB">
      <w:pPr>
        <w:spacing w:after="214" w:line="268" w:lineRule="auto"/>
        <w:ind w:left="137" w:right="280" w:hanging="10"/>
        <w:jc w:val="both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ЗИГЗАГИ – это креативные люди. Такие люди всегда создают что-то новое, они всегда находятся в процессе творчества. </w:t>
      </w:r>
    </w:p>
    <w:p w:rsidR="00D20D57" w:rsidRPr="00B870B2" w:rsidRDefault="00D716CB">
      <w:pPr>
        <w:numPr>
          <w:ilvl w:val="0"/>
          <w:numId w:val="4"/>
        </w:numPr>
        <w:spacing w:after="202" w:line="277" w:lineRule="auto"/>
        <w:ind w:right="280" w:hanging="10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В конце хочу сказать, что данный тест, конечно, не дает 100% гарантию на результат. Но данный тест действительно показывает свою работоспособность.  </w:t>
      </w:r>
    </w:p>
    <w:p w:rsidR="00D20D57" w:rsidRPr="00B870B2" w:rsidRDefault="00D716CB">
      <w:pPr>
        <w:spacing w:after="214" w:line="268" w:lineRule="auto"/>
        <w:ind w:left="137" w:right="280" w:hanging="10"/>
        <w:jc w:val="both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-Последнее, заключительное упражнение называется «Волшебная мозаика». Используя набор геометрических фигур, попробуйте составить что-нибудь креативное. Время на выполнение 3 минуты. </w:t>
      </w:r>
    </w:p>
    <w:p w:rsidR="00D20D57" w:rsidRPr="00B870B2" w:rsidRDefault="000C134E">
      <w:pPr>
        <w:pStyle w:val="1"/>
        <w:spacing w:after="234"/>
        <w:ind w:left="137"/>
        <w:rPr>
          <w:rFonts w:asciiTheme="majorHAnsi" w:hAnsiTheme="majorHAnsi" w:cstheme="majorHAnsi"/>
          <w:color w:val="auto"/>
          <w:sz w:val="32"/>
          <w:szCs w:val="32"/>
        </w:rPr>
      </w:pPr>
      <w:r w:rsidRPr="00B870B2">
        <w:rPr>
          <w:rFonts w:asciiTheme="majorHAnsi" w:hAnsiTheme="majorHAnsi" w:cstheme="majorHAnsi"/>
          <w:color w:val="auto"/>
          <w:sz w:val="32"/>
          <w:szCs w:val="32"/>
          <w:u w:val="single"/>
        </w:rPr>
        <w:t>(слайд 10-14</w:t>
      </w:r>
      <w:proofErr w:type="gramStart"/>
      <w:r w:rsidR="00D716CB" w:rsidRPr="00B870B2">
        <w:rPr>
          <w:rFonts w:asciiTheme="majorHAnsi" w:hAnsiTheme="majorHAnsi" w:cstheme="majorHAnsi"/>
          <w:color w:val="auto"/>
          <w:sz w:val="32"/>
          <w:szCs w:val="32"/>
          <w:u w:val="single"/>
        </w:rPr>
        <w:t>)</w:t>
      </w:r>
      <w:r w:rsidR="00D716CB" w:rsidRPr="00B870B2">
        <w:rPr>
          <w:rFonts w:asciiTheme="majorHAnsi" w:hAnsiTheme="majorHAnsi" w:cstheme="majorHAnsi"/>
          <w:color w:val="auto"/>
          <w:sz w:val="32"/>
          <w:szCs w:val="32"/>
        </w:rPr>
        <w:t xml:space="preserve"> </w:t>
      </w:r>
      <w:r w:rsidRPr="00B870B2">
        <w:rPr>
          <w:rFonts w:asciiTheme="majorHAnsi" w:hAnsiTheme="majorHAnsi" w:cstheme="majorHAnsi"/>
          <w:color w:val="auto"/>
          <w:sz w:val="32"/>
          <w:szCs w:val="32"/>
        </w:rPr>
        <w:t xml:space="preserve"> описание</w:t>
      </w:r>
      <w:proofErr w:type="gramEnd"/>
      <w:r w:rsidRPr="00B870B2">
        <w:rPr>
          <w:rFonts w:asciiTheme="majorHAnsi" w:hAnsiTheme="majorHAnsi" w:cstheme="majorHAnsi"/>
          <w:color w:val="auto"/>
          <w:sz w:val="32"/>
          <w:szCs w:val="32"/>
        </w:rPr>
        <w:t xml:space="preserve"> результатов теста</w:t>
      </w:r>
    </w:p>
    <w:p w:rsidR="00D20D57" w:rsidRPr="00B870B2" w:rsidRDefault="00D20D57">
      <w:pPr>
        <w:spacing w:after="227"/>
        <w:ind w:left="142"/>
        <w:rPr>
          <w:rFonts w:asciiTheme="majorHAnsi" w:hAnsiTheme="majorHAnsi" w:cstheme="majorHAnsi"/>
          <w:b/>
          <w:color w:val="auto"/>
          <w:sz w:val="32"/>
          <w:szCs w:val="32"/>
        </w:rPr>
      </w:pPr>
    </w:p>
    <w:p w:rsidR="00D20D57" w:rsidRPr="00B870B2" w:rsidRDefault="000C134E">
      <w:pPr>
        <w:pStyle w:val="1"/>
        <w:spacing w:after="171"/>
        <w:ind w:left="137"/>
        <w:rPr>
          <w:rFonts w:asciiTheme="majorHAnsi" w:hAnsiTheme="majorHAnsi" w:cstheme="majorHAnsi"/>
          <w:color w:val="auto"/>
          <w:sz w:val="32"/>
          <w:szCs w:val="32"/>
          <w:u w:val="single"/>
        </w:rPr>
      </w:pPr>
      <w:r w:rsidRPr="00B870B2">
        <w:rPr>
          <w:rFonts w:asciiTheme="majorHAnsi" w:hAnsiTheme="majorHAnsi" w:cstheme="majorHAnsi"/>
          <w:color w:val="auto"/>
          <w:sz w:val="32"/>
          <w:szCs w:val="32"/>
          <w:u w:val="single"/>
        </w:rPr>
        <w:lastRenderedPageBreak/>
        <w:t>(слайд 15</w:t>
      </w:r>
      <w:r w:rsidR="00D716CB" w:rsidRPr="00B870B2">
        <w:rPr>
          <w:rFonts w:asciiTheme="majorHAnsi" w:hAnsiTheme="majorHAnsi" w:cstheme="majorHAnsi"/>
          <w:color w:val="auto"/>
          <w:sz w:val="32"/>
          <w:szCs w:val="32"/>
          <w:u w:val="single"/>
        </w:rPr>
        <w:t xml:space="preserve">) </w:t>
      </w:r>
    </w:p>
    <w:p w:rsidR="000C134E" w:rsidRPr="00B870B2" w:rsidRDefault="000C134E" w:rsidP="000C134E">
      <w:pPr>
        <w:numPr>
          <w:ilvl w:val="0"/>
          <w:numId w:val="5"/>
        </w:numPr>
        <w:spacing w:after="11" w:line="270" w:lineRule="auto"/>
        <w:ind w:right="274" w:hanging="360"/>
        <w:jc w:val="both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Закономерно, что с развитием творческого мышления повышается самооценка учащихся, растут уверенность в себе, социометрический статус, учебная мотивация. </w:t>
      </w:r>
    </w:p>
    <w:p w:rsidR="000C134E" w:rsidRPr="00B870B2" w:rsidRDefault="000C134E" w:rsidP="000C134E">
      <w:pPr>
        <w:numPr>
          <w:ilvl w:val="0"/>
          <w:numId w:val="5"/>
        </w:numPr>
        <w:spacing w:after="11" w:line="270" w:lineRule="auto"/>
        <w:ind w:right="274" w:hanging="360"/>
        <w:jc w:val="both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Таким образом, в образовательном процессе на уроках и во внеклассных мероприятиях, я стараюсь применять различные виды заданий, способствующих развитию креативности младшего школьника. </w:t>
      </w:r>
    </w:p>
    <w:p w:rsidR="000C134E" w:rsidRPr="00B870B2" w:rsidRDefault="000C134E" w:rsidP="000C134E">
      <w:pPr>
        <w:spacing w:after="227"/>
        <w:ind w:left="142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</w:t>
      </w:r>
    </w:p>
    <w:p w:rsidR="00D20D57" w:rsidRPr="00B870B2" w:rsidRDefault="00D20D57">
      <w:pPr>
        <w:spacing w:after="0"/>
        <w:ind w:left="1308"/>
        <w:rPr>
          <w:rFonts w:asciiTheme="majorHAnsi" w:hAnsiTheme="majorHAnsi" w:cstheme="majorHAnsi"/>
          <w:b/>
          <w:color w:val="auto"/>
          <w:sz w:val="32"/>
          <w:szCs w:val="32"/>
        </w:rPr>
      </w:pPr>
    </w:p>
    <w:p w:rsidR="00D20D57" w:rsidRPr="00B870B2" w:rsidRDefault="00D716CB">
      <w:pPr>
        <w:spacing w:after="0"/>
        <w:ind w:left="1308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</w:t>
      </w:r>
    </w:p>
    <w:p w:rsidR="00D20D57" w:rsidRPr="00B870B2" w:rsidRDefault="000C134E" w:rsidP="00B870B2">
      <w:pPr>
        <w:spacing w:after="0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hAnsiTheme="majorHAnsi" w:cstheme="majorHAnsi"/>
          <w:b/>
          <w:color w:val="auto"/>
          <w:sz w:val="32"/>
          <w:szCs w:val="32"/>
          <w:u w:val="single"/>
        </w:rPr>
        <w:t>(слайд 16</w:t>
      </w:r>
      <w:r w:rsidR="00B870B2" w:rsidRPr="00B870B2">
        <w:rPr>
          <w:rFonts w:asciiTheme="majorHAnsi" w:hAnsiTheme="majorHAnsi" w:cstheme="majorHAnsi"/>
          <w:b/>
          <w:color w:val="auto"/>
          <w:sz w:val="32"/>
          <w:szCs w:val="32"/>
          <w:u w:val="single"/>
        </w:rPr>
        <w:t>)</w:t>
      </w:r>
      <w:r w:rsidR="00B870B2" w:rsidRPr="00B870B2">
        <w:rPr>
          <w:rFonts w:asciiTheme="majorHAnsi" w:hAnsiTheme="majorHAnsi" w:cstheme="majorHAnsi"/>
          <w:b/>
          <w:color w:val="auto"/>
          <w:sz w:val="32"/>
          <w:szCs w:val="32"/>
        </w:rPr>
        <w:t xml:space="preserve"> молодцы</w:t>
      </w:r>
      <w:r w:rsidRPr="00B870B2">
        <w:rPr>
          <w:rFonts w:asciiTheme="majorHAnsi" w:hAnsiTheme="majorHAnsi" w:cstheme="majorHAnsi"/>
          <w:b/>
          <w:color w:val="auto"/>
          <w:sz w:val="32"/>
          <w:szCs w:val="32"/>
        </w:rPr>
        <w:t>!!!</w:t>
      </w:r>
    </w:p>
    <w:p w:rsidR="00D20D57" w:rsidRPr="00B870B2" w:rsidRDefault="00D20D57">
      <w:pPr>
        <w:spacing w:after="202"/>
        <w:ind w:left="142"/>
        <w:rPr>
          <w:rFonts w:asciiTheme="majorHAnsi" w:hAnsiTheme="majorHAnsi" w:cstheme="majorHAnsi"/>
          <w:b/>
          <w:color w:val="auto"/>
          <w:sz w:val="32"/>
          <w:szCs w:val="32"/>
        </w:rPr>
      </w:pPr>
    </w:p>
    <w:p w:rsidR="00D20D57" w:rsidRPr="00B870B2" w:rsidRDefault="00B870B2" w:rsidP="00B870B2">
      <w:pPr>
        <w:pStyle w:val="1"/>
        <w:rPr>
          <w:rFonts w:asciiTheme="majorHAnsi" w:hAnsiTheme="majorHAnsi" w:cstheme="majorHAnsi"/>
          <w:color w:val="auto"/>
          <w:sz w:val="32"/>
          <w:szCs w:val="32"/>
          <w:u w:val="single"/>
        </w:rPr>
      </w:pPr>
      <w:r w:rsidRPr="00B870B2">
        <w:rPr>
          <w:rFonts w:asciiTheme="majorHAnsi" w:hAnsiTheme="majorHAnsi" w:cstheme="majorHAnsi"/>
          <w:color w:val="auto"/>
          <w:sz w:val="32"/>
          <w:szCs w:val="32"/>
          <w:u w:val="single"/>
        </w:rPr>
        <w:t>(слайд 17</w:t>
      </w:r>
      <w:r w:rsidR="00D716CB" w:rsidRPr="00B870B2">
        <w:rPr>
          <w:rFonts w:asciiTheme="majorHAnsi" w:hAnsiTheme="majorHAnsi" w:cstheme="majorHAnsi"/>
          <w:color w:val="auto"/>
          <w:sz w:val="32"/>
          <w:szCs w:val="32"/>
          <w:u w:val="single"/>
        </w:rPr>
        <w:t xml:space="preserve">) </w:t>
      </w:r>
    </w:p>
    <w:p w:rsidR="00D20D57" w:rsidRPr="00B870B2" w:rsidRDefault="00D716CB">
      <w:pPr>
        <w:spacing w:after="162" w:line="268" w:lineRule="auto"/>
        <w:ind w:left="137" w:right="280" w:hanging="10"/>
        <w:jc w:val="both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-Закончить </w:t>
      </w:r>
      <w:r w:rsidR="00B870B2"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>свое выступление хочется</w:t>
      </w: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словами </w:t>
      </w:r>
      <w:proofErr w:type="spellStart"/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>В.А.Сухомлинского</w:t>
      </w:r>
      <w:proofErr w:type="spellEnd"/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: </w:t>
      </w:r>
    </w:p>
    <w:p w:rsidR="00D20D57" w:rsidRPr="00B870B2" w:rsidRDefault="00D716CB">
      <w:pPr>
        <w:spacing w:after="42" w:line="249" w:lineRule="auto"/>
        <w:ind w:left="142" w:right="25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«Мы должны воспитывать так, чтобы ребёнок чувствовал себя искателем и открывателем знаний. Только при этом условии однообразная, напряжённая, утомительная работа окрашивается радостными чувствами и приносит маленьким людям переживания творца». </w:t>
      </w:r>
    </w:p>
    <w:p w:rsidR="00D20D57" w:rsidRPr="00B870B2" w:rsidRDefault="00D716CB">
      <w:pPr>
        <w:spacing w:after="221"/>
        <w:ind w:left="142"/>
        <w:rPr>
          <w:rFonts w:asciiTheme="majorHAnsi" w:eastAsia="Times New Roman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Arial" w:hAnsiTheme="majorHAnsi" w:cstheme="majorHAnsi"/>
          <w:b/>
          <w:color w:val="auto"/>
          <w:sz w:val="32"/>
          <w:szCs w:val="32"/>
        </w:rPr>
        <w:t>В.А. Сухомлинский</w:t>
      </w: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</w:t>
      </w:r>
    </w:p>
    <w:p w:rsidR="00B870B2" w:rsidRPr="00B870B2" w:rsidRDefault="00B870B2">
      <w:pPr>
        <w:spacing w:after="221"/>
        <w:ind w:left="142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>+ссылка на банк заданий для развития креативного мышления</w:t>
      </w:r>
    </w:p>
    <w:p w:rsidR="00D20D57" w:rsidRPr="00B870B2" w:rsidRDefault="00B870B2">
      <w:pPr>
        <w:spacing w:after="214" w:line="268" w:lineRule="auto"/>
        <w:ind w:left="137" w:right="280" w:hanging="10"/>
        <w:jc w:val="both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>Желаю</w:t>
      </w:r>
      <w:r w:rsidR="00D716CB"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всем вам успехов в работе! Спасибо за внимание!</w:t>
      </w: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</w:t>
      </w:r>
      <w:r w:rsidR="00D716CB"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</w:t>
      </w:r>
    </w:p>
    <w:p w:rsidR="00D20D57" w:rsidRPr="00B870B2" w:rsidRDefault="00D716CB">
      <w:pPr>
        <w:spacing w:after="169"/>
        <w:ind w:left="142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</w:t>
      </w:r>
    </w:p>
    <w:p w:rsidR="00D20D57" w:rsidRPr="00B870B2" w:rsidRDefault="00D716CB">
      <w:pPr>
        <w:spacing w:after="169"/>
        <w:ind w:left="142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</w:t>
      </w:r>
    </w:p>
    <w:p w:rsidR="00D20D57" w:rsidRPr="00B870B2" w:rsidRDefault="00D716CB">
      <w:pPr>
        <w:spacing w:after="167"/>
        <w:ind w:left="142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</w:t>
      </w:r>
    </w:p>
    <w:p w:rsidR="00D20D57" w:rsidRPr="00B870B2" w:rsidRDefault="00D716CB">
      <w:pPr>
        <w:spacing w:after="169"/>
        <w:ind w:left="142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</w:t>
      </w:r>
    </w:p>
    <w:p w:rsidR="00D20D57" w:rsidRPr="00B870B2" w:rsidRDefault="00D716CB">
      <w:pPr>
        <w:spacing w:after="169"/>
        <w:ind w:left="142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</w:t>
      </w:r>
    </w:p>
    <w:p w:rsidR="00D20D57" w:rsidRPr="00B870B2" w:rsidRDefault="00D716CB">
      <w:pPr>
        <w:spacing w:after="168"/>
        <w:ind w:left="142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</w:t>
      </w:r>
    </w:p>
    <w:p w:rsidR="00D20D57" w:rsidRPr="00B870B2" w:rsidRDefault="00D716CB">
      <w:pPr>
        <w:spacing w:after="169"/>
        <w:ind w:left="142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</w:t>
      </w:r>
    </w:p>
    <w:p w:rsidR="00D20D57" w:rsidRPr="00B870B2" w:rsidRDefault="00D716CB">
      <w:pPr>
        <w:spacing w:after="169"/>
        <w:ind w:left="142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</w:t>
      </w:r>
    </w:p>
    <w:p w:rsidR="00D20D57" w:rsidRPr="00B870B2" w:rsidRDefault="00D716CB">
      <w:pPr>
        <w:spacing w:after="167"/>
        <w:ind w:left="142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lastRenderedPageBreak/>
        <w:t xml:space="preserve"> </w:t>
      </w:r>
    </w:p>
    <w:p w:rsidR="00D20D57" w:rsidRPr="00B870B2" w:rsidRDefault="00D716CB">
      <w:pPr>
        <w:spacing w:after="169"/>
        <w:ind w:left="142"/>
        <w:rPr>
          <w:rFonts w:asciiTheme="majorHAnsi" w:hAnsiTheme="majorHAnsi" w:cstheme="majorHAnsi"/>
          <w:b/>
          <w:color w:val="auto"/>
          <w:sz w:val="32"/>
          <w:szCs w:val="32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  <w:szCs w:val="32"/>
        </w:rPr>
        <w:t xml:space="preserve"> </w:t>
      </w:r>
    </w:p>
    <w:p w:rsidR="00D20D57" w:rsidRPr="00B870B2" w:rsidRDefault="00D716CB">
      <w:pPr>
        <w:spacing w:after="169"/>
        <w:ind w:left="142"/>
        <w:rPr>
          <w:rFonts w:asciiTheme="majorHAnsi" w:hAnsiTheme="majorHAnsi" w:cstheme="majorHAnsi"/>
          <w:b/>
          <w:color w:val="auto"/>
        </w:rPr>
      </w:pPr>
      <w:r w:rsidRPr="00B870B2">
        <w:rPr>
          <w:rFonts w:asciiTheme="majorHAnsi" w:eastAsia="Times New Roman" w:hAnsiTheme="majorHAnsi" w:cstheme="majorHAnsi"/>
          <w:b/>
          <w:color w:val="auto"/>
          <w:sz w:val="32"/>
        </w:rPr>
        <w:t xml:space="preserve"> </w:t>
      </w:r>
    </w:p>
    <w:p w:rsidR="00D20D57" w:rsidRPr="00B870B2" w:rsidRDefault="00D716CB">
      <w:pPr>
        <w:spacing w:after="167"/>
        <w:ind w:left="142"/>
        <w:rPr>
          <w:rFonts w:asciiTheme="majorHAnsi" w:hAnsiTheme="majorHAnsi" w:cstheme="majorHAnsi"/>
          <w:b/>
        </w:rPr>
      </w:pPr>
      <w:r w:rsidRPr="00B870B2">
        <w:rPr>
          <w:rFonts w:asciiTheme="majorHAnsi" w:eastAsia="Times New Roman" w:hAnsiTheme="majorHAnsi" w:cstheme="majorHAnsi"/>
          <w:b/>
          <w:sz w:val="32"/>
        </w:rPr>
        <w:t xml:space="preserve"> </w:t>
      </w:r>
    </w:p>
    <w:p w:rsidR="00D20D57" w:rsidRPr="00B6241C" w:rsidRDefault="00D716CB">
      <w:pPr>
        <w:spacing w:after="0"/>
        <w:ind w:left="142"/>
        <w:rPr>
          <w:b/>
        </w:rPr>
      </w:pPr>
      <w:r w:rsidRPr="00B6241C"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:rsidR="00D20D57" w:rsidRPr="00B6241C" w:rsidRDefault="00D716CB">
      <w:pPr>
        <w:spacing w:after="169"/>
        <w:ind w:left="142"/>
        <w:jc w:val="both"/>
        <w:rPr>
          <w:b/>
        </w:rPr>
      </w:pPr>
      <w:r w:rsidRPr="00B6241C"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:rsidR="00D20D57" w:rsidRPr="00B6241C" w:rsidRDefault="00D716CB">
      <w:pPr>
        <w:spacing w:after="0"/>
        <w:ind w:left="142"/>
        <w:jc w:val="both"/>
        <w:rPr>
          <w:b/>
        </w:rPr>
      </w:pPr>
      <w:r w:rsidRPr="00B6241C"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tbl>
      <w:tblPr>
        <w:tblStyle w:val="TableGrid"/>
        <w:tblW w:w="10685" w:type="dxa"/>
        <w:tblInd w:w="34" w:type="dxa"/>
        <w:tblCellMar>
          <w:top w:w="74" w:type="dxa"/>
          <w:left w:w="108" w:type="dxa"/>
          <w:right w:w="510" w:type="dxa"/>
        </w:tblCellMar>
        <w:tblLook w:val="04A0" w:firstRow="1" w:lastRow="0" w:firstColumn="1" w:lastColumn="0" w:noHBand="0" w:noVBand="1"/>
      </w:tblPr>
      <w:tblGrid>
        <w:gridCol w:w="5341"/>
        <w:gridCol w:w="5344"/>
      </w:tblGrid>
      <w:tr w:rsidR="00D20D57">
        <w:trPr>
          <w:trHeight w:val="2585"/>
        </w:trPr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57" w:rsidRDefault="00D716CB">
            <w:pPr>
              <w:spacing w:after="12" w:line="266" w:lineRule="auto"/>
              <w:ind w:right="7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Вставьте слово, которое служило бы окончанием первого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слова  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началом второго. Например,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обы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>(чай)ка.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D20D57" w:rsidRDefault="00D716CB">
            <w:pPr>
              <w:numPr>
                <w:ilvl w:val="0"/>
                <w:numId w:val="7"/>
              </w:numPr>
              <w:spacing w:after="29"/>
              <w:ind w:right="572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ме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у(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  <w:p w:rsidR="00D20D57" w:rsidRDefault="00D716CB">
            <w:pPr>
              <w:numPr>
                <w:ilvl w:val="0"/>
                <w:numId w:val="7"/>
              </w:numPr>
              <w:ind w:right="572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фор(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)ник; гор(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  <w:r>
              <w:rPr>
                <w:rFonts w:ascii="Georgia" w:eastAsia="Georgia" w:hAnsi="Georgia" w:cs="Georgia"/>
                <w:sz w:val="28"/>
              </w:rPr>
              <w:t>*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жел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на(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  <w:r>
              <w:rPr>
                <w:rFonts w:ascii="Georgia" w:eastAsia="Georgia" w:hAnsi="Georgia" w:cs="Georgia"/>
                <w:sz w:val="28"/>
              </w:rPr>
              <w:t>*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за(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ец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кар(    )на. 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57" w:rsidRDefault="00D716CB">
            <w:pPr>
              <w:spacing w:after="12" w:line="266" w:lineRule="auto"/>
              <w:ind w:right="7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Вставьте слово, которое служило бы окончанием первого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слова  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началом второго. Например,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обы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>(чай)ка.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D20D57" w:rsidRDefault="00D716CB">
            <w:pPr>
              <w:numPr>
                <w:ilvl w:val="0"/>
                <w:numId w:val="8"/>
              </w:numPr>
              <w:spacing w:after="29"/>
              <w:ind w:hanging="36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ме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у(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  <w:p w:rsidR="00D20D57" w:rsidRDefault="00D716CB">
            <w:pPr>
              <w:numPr>
                <w:ilvl w:val="0"/>
                <w:numId w:val="8"/>
              </w:numPr>
              <w:spacing w:after="27"/>
              <w:ind w:hanging="360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фор(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)ник; гор(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  <w:p w:rsidR="00D20D57" w:rsidRDefault="00D716CB">
            <w:pPr>
              <w:numPr>
                <w:ilvl w:val="0"/>
                <w:numId w:val="8"/>
              </w:numPr>
              <w:ind w:hanging="36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жел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на(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 за(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ец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кар(    )на. </w:t>
            </w:r>
          </w:p>
        </w:tc>
      </w:tr>
      <w:tr w:rsidR="00D20D57">
        <w:trPr>
          <w:trHeight w:val="2585"/>
        </w:trPr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57" w:rsidRDefault="00D716CB">
            <w:pPr>
              <w:spacing w:after="11" w:line="267" w:lineRule="auto"/>
              <w:ind w:right="7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Вставьте слово, которое служило бы окончанием первого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слова  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началом второго. Например,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обы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>(чай)ка.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D20D57" w:rsidRDefault="00D716CB">
            <w:pPr>
              <w:numPr>
                <w:ilvl w:val="0"/>
                <w:numId w:val="9"/>
              </w:numPr>
              <w:spacing w:after="27"/>
              <w:ind w:right="572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ме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у(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  <w:p w:rsidR="00D20D57" w:rsidRDefault="00D716CB">
            <w:pPr>
              <w:numPr>
                <w:ilvl w:val="0"/>
                <w:numId w:val="9"/>
              </w:numPr>
              <w:ind w:right="572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фор(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)ник; гор(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  <w:r>
              <w:rPr>
                <w:rFonts w:ascii="Georgia" w:eastAsia="Georgia" w:hAnsi="Georgia" w:cs="Georgia"/>
                <w:sz w:val="28"/>
              </w:rPr>
              <w:t>*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жел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на(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  <w:r>
              <w:rPr>
                <w:rFonts w:ascii="Georgia" w:eastAsia="Georgia" w:hAnsi="Georgia" w:cs="Georgia"/>
                <w:sz w:val="28"/>
              </w:rPr>
              <w:t>*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за(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ец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кар(    )на. 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57" w:rsidRDefault="00D716CB">
            <w:pPr>
              <w:spacing w:after="11" w:line="266" w:lineRule="auto"/>
              <w:ind w:right="7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Вставьте слово, которое служило бы окончанием первого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слова  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началом второго. Например,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обы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>(чай)ка.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D20D57" w:rsidRDefault="00D716CB">
            <w:pPr>
              <w:numPr>
                <w:ilvl w:val="0"/>
                <w:numId w:val="10"/>
              </w:numPr>
              <w:spacing w:after="27"/>
              <w:ind w:hanging="36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ме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у(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  <w:p w:rsidR="00D20D57" w:rsidRDefault="00D716CB">
            <w:pPr>
              <w:numPr>
                <w:ilvl w:val="0"/>
                <w:numId w:val="10"/>
              </w:numPr>
              <w:spacing w:after="27"/>
              <w:ind w:hanging="360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фор(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)ник; гор(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  <w:p w:rsidR="00D20D57" w:rsidRDefault="00D716CB">
            <w:pPr>
              <w:numPr>
                <w:ilvl w:val="0"/>
                <w:numId w:val="10"/>
              </w:numPr>
              <w:ind w:hanging="36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жел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на(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 за(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ец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кар(    )на. </w:t>
            </w:r>
          </w:p>
        </w:tc>
      </w:tr>
      <w:tr w:rsidR="00D20D57">
        <w:trPr>
          <w:trHeight w:val="2588"/>
        </w:trPr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57" w:rsidRDefault="00D716CB">
            <w:pPr>
              <w:spacing w:after="6" w:line="266" w:lineRule="auto"/>
              <w:ind w:right="7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Вставьте слово, которое служило бы окончанием первого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слова  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началом второго. Например,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обы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>(чай)ка.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D20D57" w:rsidRDefault="00D716CB">
            <w:pPr>
              <w:numPr>
                <w:ilvl w:val="0"/>
                <w:numId w:val="11"/>
              </w:numPr>
              <w:spacing w:after="27"/>
              <w:ind w:right="572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ме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у(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  <w:p w:rsidR="00D20D57" w:rsidRDefault="00D716CB">
            <w:pPr>
              <w:numPr>
                <w:ilvl w:val="0"/>
                <w:numId w:val="11"/>
              </w:numPr>
              <w:ind w:right="572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фор(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)ник; гор(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  <w:r>
              <w:rPr>
                <w:rFonts w:ascii="Georgia" w:eastAsia="Georgia" w:hAnsi="Georgia" w:cs="Georgia"/>
                <w:sz w:val="28"/>
              </w:rPr>
              <w:t>*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жел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на(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  <w:r>
              <w:rPr>
                <w:rFonts w:ascii="Georgia" w:eastAsia="Georgia" w:hAnsi="Georgia" w:cs="Georgia"/>
                <w:sz w:val="28"/>
              </w:rPr>
              <w:t>*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за(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ец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кар(    )на. 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57" w:rsidRDefault="00D716CB">
            <w:pPr>
              <w:spacing w:after="12" w:line="266" w:lineRule="auto"/>
              <w:ind w:right="7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Вставьте слово, которое служило бы окончанием первого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слова  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началом второго. Например,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обы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>(чай)ка.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D20D57" w:rsidRDefault="00D716CB">
            <w:pPr>
              <w:numPr>
                <w:ilvl w:val="0"/>
                <w:numId w:val="12"/>
              </w:numPr>
              <w:spacing w:after="27"/>
              <w:ind w:right="574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ме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у(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  <w:p w:rsidR="00D20D57" w:rsidRDefault="00D716CB">
            <w:pPr>
              <w:numPr>
                <w:ilvl w:val="0"/>
                <w:numId w:val="12"/>
              </w:numPr>
              <w:ind w:right="574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фор(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)ник; гор(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  <w:r>
              <w:rPr>
                <w:rFonts w:ascii="Georgia" w:eastAsia="Georgia" w:hAnsi="Georgia" w:cs="Georgia"/>
                <w:sz w:val="28"/>
              </w:rPr>
              <w:t>*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жел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на(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* за(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ец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кар(    )на. </w:t>
            </w:r>
          </w:p>
        </w:tc>
      </w:tr>
      <w:tr w:rsidR="00D20D57">
        <w:trPr>
          <w:trHeight w:val="2585"/>
        </w:trPr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57" w:rsidRDefault="00D716CB">
            <w:pPr>
              <w:spacing w:after="14" w:line="266" w:lineRule="auto"/>
              <w:ind w:right="7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Вставьте слово, которое служило бы окончанием первого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слова  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началом второго. Например,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обы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>(чай)ка.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D20D57" w:rsidRDefault="00D716CB">
            <w:pPr>
              <w:numPr>
                <w:ilvl w:val="0"/>
                <w:numId w:val="13"/>
              </w:numPr>
              <w:spacing w:after="27"/>
              <w:ind w:right="572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ме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у(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  <w:p w:rsidR="00D20D57" w:rsidRDefault="00D716CB">
            <w:pPr>
              <w:numPr>
                <w:ilvl w:val="0"/>
                <w:numId w:val="13"/>
              </w:numPr>
              <w:ind w:right="572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фор(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)ник; гор(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  <w:r>
              <w:rPr>
                <w:rFonts w:ascii="Georgia" w:eastAsia="Georgia" w:hAnsi="Georgia" w:cs="Georgia"/>
                <w:sz w:val="28"/>
              </w:rPr>
              <w:t>*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жел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на(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  <w:r>
              <w:rPr>
                <w:rFonts w:ascii="Georgia" w:eastAsia="Georgia" w:hAnsi="Georgia" w:cs="Georgia"/>
                <w:sz w:val="28"/>
              </w:rPr>
              <w:t>*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за(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ец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кар(    )на. 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57" w:rsidRDefault="00D716CB">
            <w:pPr>
              <w:spacing w:after="14" w:line="266" w:lineRule="auto"/>
              <w:ind w:right="7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Вставьте слово, которое служило бы окончанием первого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слова  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началом второго. Например,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обы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>(чай)ка.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D20D57" w:rsidRDefault="00D716CB">
            <w:pPr>
              <w:numPr>
                <w:ilvl w:val="0"/>
                <w:numId w:val="14"/>
              </w:numPr>
              <w:spacing w:after="27"/>
              <w:ind w:right="574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ме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у(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  <w:p w:rsidR="00D20D57" w:rsidRDefault="00D716CB">
            <w:pPr>
              <w:numPr>
                <w:ilvl w:val="0"/>
                <w:numId w:val="14"/>
              </w:numPr>
              <w:ind w:right="574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фор(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)ник; гор(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  <w:r>
              <w:rPr>
                <w:rFonts w:ascii="Georgia" w:eastAsia="Georgia" w:hAnsi="Georgia" w:cs="Georgia"/>
                <w:sz w:val="28"/>
              </w:rPr>
              <w:t>*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жел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на(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* за(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ец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кар(    )на. </w:t>
            </w:r>
          </w:p>
        </w:tc>
      </w:tr>
      <w:tr w:rsidR="00D20D57">
        <w:trPr>
          <w:trHeight w:val="2588"/>
        </w:trPr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57" w:rsidRDefault="00D716CB">
            <w:pPr>
              <w:spacing w:after="11" w:line="267" w:lineRule="auto"/>
              <w:ind w:right="7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 xml:space="preserve">Вставьте слово, которое служило бы окончанием первого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слова  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началом второго. Например,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обы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>(чай)ка.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D20D57" w:rsidRDefault="00D716CB">
            <w:pPr>
              <w:numPr>
                <w:ilvl w:val="0"/>
                <w:numId w:val="15"/>
              </w:numPr>
              <w:spacing w:after="27"/>
              <w:ind w:right="572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ме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у(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  <w:p w:rsidR="00D20D57" w:rsidRDefault="00D716CB">
            <w:pPr>
              <w:numPr>
                <w:ilvl w:val="0"/>
                <w:numId w:val="15"/>
              </w:numPr>
              <w:ind w:right="572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фор(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)ник; гор(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  <w:r>
              <w:rPr>
                <w:rFonts w:ascii="Georgia" w:eastAsia="Georgia" w:hAnsi="Georgia" w:cs="Georgia"/>
                <w:sz w:val="28"/>
              </w:rPr>
              <w:t>*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жел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на(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  <w:r>
              <w:rPr>
                <w:rFonts w:ascii="Georgia" w:eastAsia="Georgia" w:hAnsi="Georgia" w:cs="Georgia"/>
                <w:sz w:val="28"/>
              </w:rPr>
              <w:t>*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за(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ец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кар(    )на.. 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57" w:rsidRDefault="00D716CB">
            <w:pPr>
              <w:spacing w:after="11" w:line="267" w:lineRule="auto"/>
              <w:ind w:right="7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Вставьте слово, которое служило бы окончанием первого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слова  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началом второго. Например,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обы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>(чай)ка.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D20D57" w:rsidRDefault="00D716CB">
            <w:pPr>
              <w:numPr>
                <w:ilvl w:val="0"/>
                <w:numId w:val="16"/>
              </w:numPr>
              <w:spacing w:after="27"/>
              <w:ind w:right="574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ме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у(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  <w:p w:rsidR="00D20D57" w:rsidRDefault="00D716CB">
            <w:pPr>
              <w:numPr>
                <w:ilvl w:val="0"/>
                <w:numId w:val="16"/>
              </w:numPr>
              <w:ind w:right="574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фор(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)ник; гор(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  <w:r>
              <w:rPr>
                <w:rFonts w:ascii="Georgia" w:eastAsia="Georgia" w:hAnsi="Georgia" w:cs="Georgia"/>
                <w:sz w:val="28"/>
              </w:rPr>
              <w:t>*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жел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на(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* за(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ец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кар(    )на. </w:t>
            </w:r>
          </w:p>
        </w:tc>
      </w:tr>
      <w:tr w:rsidR="00D20D57">
        <w:trPr>
          <w:trHeight w:val="1620"/>
        </w:trPr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57" w:rsidRDefault="00D716CB">
            <w:pPr>
              <w:spacing w:after="12" w:line="266" w:lineRule="auto"/>
              <w:ind w:right="7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Вставьте слово, которое служило бы окончанием первого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слова  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началом второго. Например,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обы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>(чай)ка.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D20D57" w:rsidRDefault="00D716CB">
            <w:pPr>
              <w:ind w:left="360"/>
            </w:pPr>
            <w:r>
              <w:rPr>
                <w:rFonts w:ascii="Georgia" w:eastAsia="Georgia" w:hAnsi="Georgia" w:cs="Georgia"/>
                <w:sz w:val="28"/>
              </w:rPr>
              <w:t>*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( 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у(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57" w:rsidRDefault="00D716CB">
            <w:pPr>
              <w:spacing w:after="12" w:line="266" w:lineRule="auto"/>
              <w:ind w:right="72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Вставьте слово, которое служило бы окончанием первого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слова  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началом второго. Например,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обы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>(чай)ка.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D20D57" w:rsidRDefault="00D716CB">
            <w:pPr>
              <w:ind w:left="360"/>
            </w:pPr>
            <w:r>
              <w:rPr>
                <w:rFonts w:ascii="Georgia" w:eastAsia="Georgia" w:hAnsi="Georgia" w:cs="Georgia"/>
                <w:sz w:val="28"/>
              </w:rPr>
              <w:t>*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( 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у(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</w:tc>
      </w:tr>
    </w:tbl>
    <w:p w:rsidR="00D20D57" w:rsidRDefault="00D20D57">
      <w:pPr>
        <w:spacing w:after="0"/>
        <w:ind w:left="-578" w:right="177"/>
      </w:pPr>
    </w:p>
    <w:tbl>
      <w:tblPr>
        <w:tblStyle w:val="TableGrid"/>
        <w:tblW w:w="10685" w:type="dxa"/>
        <w:tblInd w:w="3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341"/>
        <w:gridCol w:w="5344"/>
      </w:tblGrid>
      <w:tr w:rsidR="00D20D57">
        <w:trPr>
          <w:trHeight w:val="977"/>
        </w:trPr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57" w:rsidRDefault="00D716CB">
            <w:pPr>
              <w:numPr>
                <w:ilvl w:val="0"/>
                <w:numId w:val="17"/>
              </w:numPr>
              <w:spacing w:after="29"/>
              <w:ind w:right="867" w:firstLine="360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фор(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)ник; гор(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  <w:p w:rsidR="00D20D57" w:rsidRDefault="00D716CB">
            <w:pPr>
              <w:numPr>
                <w:ilvl w:val="0"/>
                <w:numId w:val="17"/>
              </w:numPr>
              <w:ind w:right="867" w:firstLine="36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жел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на(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    * за(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ец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кар(    )на..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57" w:rsidRDefault="00D716CB">
            <w:pPr>
              <w:numPr>
                <w:ilvl w:val="0"/>
                <w:numId w:val="18"/>
              </w:numPr>
              <w:spacing w:after="29"/>
              <w:ind w:right="703" w:firstLine="360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фор(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)ник; гор(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олад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; </w:t>
            </w:r>
          </w:p>
          <w:p w:rsidR="00D20D57" w:rsidRDefault="00D716CB">
            <w:pPr>
              <w:numPr>
                <w:ilvl w:val="0"/>
                <w:numId w:val="18"/>
              </w:numPr>
              <w:ind w:right="703" w:firstLine="36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жел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(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на(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    *за(   )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ец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; кар(    )на..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D20D57">
        <w:trPr>
          <w:trHeight w:val="2444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57" w:rsidRDefault="00D716CB">
            <w:pPr>
              <w:spacing w:after="112"/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Девять животных. </w:t>
            </w:r>
          </w:p>
          <w:p w:rsidR="00D20D57" w:rsidRDefault="00D716CB">
            <w:pPr>
              <w:spacing w:line="302" w:lineRule="auto"/>
            </w:pPr>
            <w:r>
              <w:rPr>
                <w:rFonts w:ascii="Times New Roman" w:eastAsia="Times New Roman" w:hAnsi="Times New Roman" w:cs="Times New Roman"/>
                <w:sz w:val="32"/>
              </w:rPr>
              <w:t>Вечер. Сижу как-то я на крылечке, только марь над ле</w:t>
            </w:r>
            <w:r>
              <w:rPr>
                <w:rFonts w:ascii="Times New Roman" w:eastAsia="Times New Roman" w:hAnsi="Times New Roman" w:cs="Times New Roman"/>
                <w:b/>
                <w:sz w:val="32"/>
                <w:u w:val="single" w:color="000000"/>
              </w:rPr>
              <w:t>сом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поднимается, туман густой, сыро. Скучно. Вижу – люстра у соседа только зажглась. Пойду его проведаю. А соседа моего зовут Капитоном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</w:rPr>
              <w:t>Поликарповичем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</w:rPr>
              <w:t xml:space="preserve">, он повар, любит пироги печь. Ох уж обрадовался он мне! </w:t>
            </w:r>
          </w:p>
          <w:p w:rsidR="00D20D57" w:rsidRDefault="00D716CB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D20D57">
        <w:trPr>
          <w:trHeight w:val="2444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57" w:rsidRDefault="00D716CB">
            <w:pPr>
              <w:spacing w:after="112"/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Девять животных. </w:t>
            </w:r>
          </w:p>
          <w:p w:rsidR="00D20D57" w:rsidRDefault="00D716CB">
            <w:pPr>
              <w:spacing w:line="302" w:lineRule="auto"/>
            </w:pPr>
            <w:r>
              <w:rPr>
                <w:rFonts w:ascii="Times New Roman" w:eastAsia="Times New Roman" w:hAnsi="Times New Roman" w:cs="Times New Roman"/>
                <w:sz w:val="32"/>
              </w:rPr>
              <w:t>Вечер. Сижу как-то я на крылечке, только марь над ле</w:t>
            </w:r>
            <w:r>
              <w:rPr>
                <w:rFonts w:ascii="Times New Roman" w:eastAsia="Times New Roman" w:hAnsi="Times New Roman" w:cs="Times New Roman"/>
                <w:b/>
                <w:sz w:val="32"/>
                <w:u w:val="single" w:color="000000"/>
              </w:rPr>
              <w:t>сом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поднимается, туман густой, сыро. Скучно. Вижу – люстра у соседа только зажглась. Пойду его проведаю. А соседа моего зовут Капитоном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</w:rPr>
              <w:t>Поликарповичем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</w:rPr>
              <w:t xml:space="preserve">, он повар, любит пироги печь. Ох уж обрадовался он мне! </w:t>
            </w:r>
          </w:p>
          <w:p w:rsidR="00D20D57" w:rsidRDefault="00D716CB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D20D57">
        <w:trPr>
          <w:trHeight w:val="2443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57" w:rsidRDefault="00D716CB">
            <w:pPr>
              <w:spacing w:after="111"/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Девять животных. </w:t>
            </w:r>
          </w:p>
          <w:p w:rsidR="00D20D57" w:rsidRDefault="00D716CB">
            <w:pPr>
              <w:spacing w:line="302" w:lineRule="auto"/>
            </w:pPr>
            <w:r>
              <w:rPr>
                <w:rFonts w:ascii="Times New Roman" w:eastAsia="Times New Roman" w:hAnsi="Times New Roman" w:cs="Times New Roman"/>
                <w:sz w:val="32"/>
              </w:rPr>
              <w:t>Вечер. Сижу как-то я на крылечке, только марь над ле</w:t>
            </w:r>
            <w:r>
              <w:rPr>
                <w:rFonts w:ascii="Times New Roman" w:eastAsia="Times New Roman" w:hAnsi="Times New Roman" w:cs="Times New Roman"/>
                <w:b/>
                <w:sz w:val="32"/>
                <w:u w:val="single" w:color="000000"/>
              </w:rPr>
              <w:t>сом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поднимается, туман густой, сыро. Скучно. Вижу – люстра у соседа только зажглась. Пойду его проведаю. А соседа моего зовут Капитоном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</w:rPr>
              <w:t>Поликарповичем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</w:rPr>
              <w:t xml:space="preserve">, он повар, любит пироги печь. Ох уж обрадовался он мне! </w:t>
            </w:r>
          </w:p>
          <w:p w:rsidR="00D20D57" w:rsidRDefault="00D716CB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D20D57">
        <w:trPr>
          <w:trHeight w:val="2444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57" w:rsidRDefault="00D716CB">
            <w:pPr>
              <w:spacing w:after="111"/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 xml:space="preserve">Девять животных. </w:t>
            </w:r>
          </w:p>
          <w:p w:rsidR="00D20D57" w:rsidRDefault="00D716CB">
            <w:pPr>
              <w:spacing w:line="302" w:lineRule="auto"/>
            </w:pPr>
            <w:r>
              <w:rPr>
                <w:rFonts w:ascii="Times New Roman" w:eastAsia="Times New Roman" w:hAnsi="Times New Roman" w:cs="Times New Roman"/>
                <w:sz w:val="32"/>
              </w:rPr>
              <w:t>Вечер. Сижу как-то я на крылечке, только марь над ле</w:t>
            </w:r>
            <w:r>
              <w:rPr>
                <w:rFonts w:ascii="Times New Roman" w:eastAsia="Times New Roman" w:hAnsi="Times New Roman" w:cs="Times New Roman"/>
                <w:b/>
                <w:sz w:val="32"/>
                <w:u w:val="single" w:color="000000"/>
              </w:rPr>
              <w:t>сом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поднимается, туман густой, сыро. Скучно. Вижу – люстра у соседа только зажглась. Пойду его проведаю. А соседа моего зовут Капитоном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</w:rPr>
              <w:t>Поликарповичем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</w:rPr>
              <w:t xml:space="preserve">, он повар, любит пироги печь. Ох уж обрадовался он мне! </w:t>
            </w:r>
          </w:p>
          <w:p w:rsidR="00D20D57" w:rsidRDefault="00D716CB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D20D57">
        <w:trPr>
          <w:trHeight w:val="2444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57" w:rsidRDefault="00D716CB">
            <w:pPr>
              <w:spacing w:after="112"/>
              <w:ind w:left="1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Девять животных. </w:t>
            </w:r>
          </w:p>
          <w:p w:rsidR="00D20D57" w:rsidRDefault="00D716CB">
            <w:pPr>
              <w:spacing w:line="302" w:lineRule="auto"/>
            </w:pPr>
            <w:r>
              <w:rPr>
                <w:rFonts w:ascii="Times New Roman" w:eastAsia="Times New Roman" w:hAnsi="Times New Roman" w:cs="Times New Roman"/>
                <w:sz w:val="32"/>
              </w:rPr>
              <w:t>Вечер. Сижу как-то я на крылечке, только марь над ле</w:t>
            </w:r>
            <w:r>
              <w:rPr>
                <w:rFonts w:ascii="Times New Roman" w:eastAsia="Times New Roman" w:hAnsi="Times New Roman" w:cs="Times New Roman"/>
                <w:b/>
                <w:sz w:val="32"/>
                <w:u w:val="single" w:color="000000"/>
              </w:rPr>
              <w:t>сом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поднимается, туман густой, сыро. Скучно. Вижу – люстра у соседа только зажглась. Пойду его проведаю. А соседа моего зовут Капитоном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</w:rPr>
              <w:t>Поликарповичем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</w:rPr>
              <w:t xml:space="preserve">, он повар, любит пироги печь. Ох уж обрадовался он мне! </w:t>
            </w:r>
          </w:p>
          <w:p w:rsidR="00D20D57" w:rsidRDefault="00D716CB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D20D57">
        <w:trPr>
          <w:trHeight w:val="2444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D57" w:rsidRDefault="00D716CB">
            <w:pPr>
              <w:spacing w:after="112"/>
              <w:ind w:left="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Девять животных. </w:t>
            </w:r>
          </w:p>
          <w:p w:rsidR="00D20D57" w:rsidRDefault="00D716CB">
            <w:pPr>
              <w:spacing w:line="302" w:lineRule="auto"/>
            </w:pPr>
            <w:r>
              <w:rPr>
                <w:rFonts w:ascii="Times New Roman" w:eastAsia="Times New Roman" w:hAnsi="Times New Roman" w:cs="Times New Roman"/>
                <w:sz w:val="32"/>
              </w:rPr>
              <w:t>Вечер. Сижу как-то я на крылечке, только марь над ле</w:t>
            </w:r>
            <w:r>
              <w:rPr>
                <w:rFonts w:ascii="Times New Roman" w:eastAsia="Times New Roman" w:hAnsi="Times New Roman" w:cs="Times New Roman"/>
                <w:b/>
                <w:sz w:val="32"/>
                <w:u w:val="single" w:color="000000"/>
              </w:rPr>
              <w:t>сом</w:t>
            </w:r>
            <w:r>
              <w:rPr>
                <w:rFonts w:ascii="Times New Roman" w:eastAsia="Times New Roman" w:hAnsi="Times New Roman" w:cs="Times New Roman"/>
                <w:sz w:val="32"/>
              </w:rPr>
              <w:t xml:space="preserve"> поднимается, туман густой, сыро. Скучно. Вижу – люстра у соседа только зажглась. Пойду его проведаю. А соседа моего зовут Капитоном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</w:rPr>
              <w:t>Поликарповичем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</w:rPr>
              <w:t xml:space="preserve">, он повар, любит пироги печь. Ох уж обрадовался он мне! </w:t>
            </w:r>
          </w:p>
          <w:p w:rsidR="00D20D57" w:rsidRDefault="00D716CB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D20D57" w:rsidRDefault="00D716CB">
      <w:pPr>
        <w:spacing w:after="0"/>
        <w:ind w:left="142"/>
        <w:jc w:val="both"/>
      </w:pPr>
      <w:r>
        <w:rPr>
          <w:rFonts w:ascii="Times New Roman" w:eastAsia="Times New Roman" w:hAnsi="Times New Roman" w:cs="Times New Roman"/>
          <w:sz w:val="32"/>
        </w:rPr>
        <w:t xml:space="preserve"> </w:t>
      </w:r>
    </w:p>
    <w:sectPr w:rsidR="00D20D57">
      <w:pgSz w:w="11906" w:h="16838"/>
      <w:pgMar w:top="266" w:right="432" w:bottom="774" w:left="57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6147"/>
    <w:multiLevelType w:val="hybridMultilevel"/>
    <w:tmpl w:val="613258B8"/>
    <w:lvl w:ilvl="0" w:tplc="F81602FE">
      <w:start w:val="1"/>
      <w:numFmt w:val="bullet"/>
      <w:lvlText w:val="•"/>
      <w:lvlJc w:val="left"/>
      <w:pPr>
        <w:ind w:left="1293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945128">
      <w:start w:val="1"/>
      <w:numFmt w:val="bullet"/>
      <w:lvlText w:val="o"/>
      <w:lvlJc w:val="left"/>
      <w:pPr>
        <w:ind w:left="2028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345330">
      <w:start w:val="1"/>
      <w:numFmt w:val="bullet"/>
      <w:lvlText w:val="▪"/>
      <w:lvlJc w:val="left"/>
      <w:pPr>
        <w:ind w:left="2748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4A047C">
      <w:start w:val="1"/>
      <w:numFmt w:val="bullet"/>
      <w:lvlText w:val="•"/>
      <w:lvlJc w:val="left"/>
      <w:pPr>
        <w:ind w:left="3468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CC413E">
      <w:start w:val="1"/>
      <w:numFmt w:val="bullet"/>
      <w:lvlText w:val="o"/>
      <w:lvlJc w:val="left"/>
      <w:pPr>
        <w:ind w:left="4188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744636">
      <w:start w:val="1"/>
      <w:numFmt w:val="bullet"/>
      <w:lvlText w:val="▪"/>
      <w:lvlJc w:val="left"/>
      <w:pPr>
        <w:ind w:left="4908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8E614C">
      <w:start w:val="1"/>
      <w:numFmt w:val="bullet"/>
      <w:lvlText w:val="•"/>
      <w:lvlJc w:val="left"/>
      <w:pPr>
        <w:ind w:left="5628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4CD142">
      <w:start w:val="1"/>
      <w:numFmt w:val="bullet"/>
      <w:lvlText w:val="o"/>
      <w:lvlJc w:val="left"/>
      <w:pPr>
        <w:ind w:left="6348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B08DA6">
      <w:start w:val="1"/>
      <w:numFmt w:val="bullet"/>
      <w:lvlText w:val="▪"/>
      <w:lvlJc w:val="left"/>
      <w:pPr>
        <w:ind w:left="7068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807A96"/>
    <w:multiLevelType w:val="hybridMultilevel"/>
    <w:tmpl w:val="497C92F4"/>
    <w:lvl w:ilvl="0" w:tplc="05CE1A5A">
      <w:start w:val="1"/>
      <w:numFmt w:val="bullet"/>
      <w:lvlText w:val="*"/>
      <w:lvlJc w:val="left"/>
      <w:pPr>
        <w:ind w:left="3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8ADEE8">
      <w:start w:val="1"/>
      <w:numFmt w:val="bullet"/>
      <w:lvlText w:val="o"/>
      <w:lvlJc w:val="left"/>
      <w:pPr>
        <w:ind w:left="15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CE1176">
      <w:start w:val="1"/>
      <w:numFmt w:val="bullet"/>
      <w:lvlText w:val="▪"/>
      <w:lvlJc w:val="left"/>
      <w:pPr>
        <w:ind w:left="22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D46CD8">
      <w:start w:val="1"/>
      <w:numFmt w:val="bullet"/>
      <w:lvlText w:val="•"/>
      <w:lvlJc w:val="left"/>
      <w:pPr>
        <w:ind w:left="29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2968CB4">
      <w:start w:val="1"/>
      <w:numFmt w:val="bullet"/>
      <w:lvlText w:val="o"/>
      <w:lvlJc w:val="left"/>
      <w:pPr>
        <w:ind w:left="370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E0150C">
      <w:start w:val="1"/>
      <w:numFmt w:val="bullet"/>
      <w:lvlText w:val="▪"/>
      <w:lvlJc w:val="left"/>
      <w:pPr>
        <w:ind w:left="442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2CE82E0">
      <w:start w:val="1"/>
      <w:numFmt w:val="bullet"/>
      <w:lvlText w:val="•"/>
      <w:lvlJc w:val="left"/>
      <w:pPr>
        <w:ind w:left="51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A0F8A2">
      <w:start w:val="1"/>
      <w:numFmt w:val="bullet"/>
      <w:lvlText w:val="o"/>
      <w:lvlJc w:val="left"/>
      <w:pPr>
        <w:ind w:left="58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2C2B54">
      <w:start w:val="1"/>
      <w:numFmt w:val="bullet"/>
      <w:lvlText w:val="▪"/>
      <w:lvlJc w:val="left"/>
      <w:pPr>
        <w:ind w:left="65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E367A4"/>
    <w:multiLevelType w:val="hybridMultilevel"/>
    <w:tmpl w:val="A48E60BE"/>
    <w:lvl w:ilvl="0" w:tplc="B1AC9F0C">
      <w:start w:val="1"/>
      <w:numFmt w:val="bullet"/>
      <w:lvlText w:val="*"/>
      <w:lvlJc w:val="left"/>
      <w:pPr>
        <w:ind w:left="3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02BA02">
      <w:start w:val="1"/>
      <w:numFmt w:val="bullet"/>
      <w:lvlText w:val="o"/>
      <w:lvlJc w:val="left"/>
      <w:pPr>
        <w:ind w:left="15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BC2156">
      <w:start w:val="1"/>
      <w:numFmt w:val="bullet"/>
      <w:lvlText w:val="▪"/>
      <w:lvlJc w:val="left"/>
      <w:pPr>
        <w:ind w:left="22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DCC94E">
      <w:start w:val="1"/>
      <w:numFmt w:val="bullet"/>
      <w:lvlText w:val="•"/>
      <w:lvlJc w:val="left"/>
      <w:pPr>
        <w:ind w:left="29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802A8C">
      <w:start w:val="1"/>
      <w:numFmt w:val="bullet"/>
      <w:lvlText w:val="o"/>
      <w:lvlJc w:val="left"/>
      <w:pPr>
        <w:ind w:left="370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0AF65C">
      <w:start w:val="1"/>
      <w:numFmt w:val="bullet"/>
      <w:lvlText w:val="▪"/>
      <w:lvlJc w:val="left"/>
      <w:pPr>
        <w:ind w:left="442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EEA6EA">
      <w:start w:val="1"/>
      <w:numFmt w:val="bullet"/>
      <w:lvlText w:val="•"/>
      <w:lvlJc w:val="left"/>
      <w:pPr>
        <w:ind w:left="51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50A06E">
      <w:start w:val="1"/>
      <w:numFmt w:val="bullet"/>
      <w:lvlText w:val="o"/>
      <w:lvlJc w:val="left"/>
      <w:pPr>
        <w:ind w:left="58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F0A484">
      <w:start w:val="1"/>
      <w:numFmt w:val="bullet"/>
      <w:lvlText w:val="▪"/>
      <w:lvlJc w:val="left"/>
      <w:pPr>
        <w:ind w:left="65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687525"/>
    <w:multiLevelType w:val="hybridMultilevel"/>
    <w:tmpl w:val="D13EDD40"/>
    <w:lvl w:ilvl="0" w:tplc="7C8C669A">
      <w:start w:val="1"/>
      <w:numFmt w:val="bullet"/>
      <w:lvlText w:val="•"/>
      <w:lvlJc w:val="left"/>
      <w:pPr>
        <w:ind w:left="1308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E84E7E">
      <w:start w:val="1"/>
      <w:numFmt w:val="bullet"/>
      <w:lvlText w:val="o"/>
      <w:lvlJc w:val="left"/>
      <w:pPr>
        <w:ind w:left="1887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4AA7DA">
      <w:start w:val="1"/>
      <w:numFmt w:val="bullet"/>
      <w:lvlText w:val="▪"/>
      <w:lvlJc w:val="left"/>
      <w:pPr>
        <w:ind w:left="2607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E08F88">
      <w:start w:val="1"/>
      <w:numFmt w:val="bullet"/>
      <w:lvlText w:val="•"/>
      <w:lvlJc w:val="left"/>
      <w:pPr>
        <w:ind w:left="3327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81036E0">
      <w:start w:val="1"/>
      <w:numFmt w:val="bullet"/>
      <w:lvlText w:val="o"/>
      <w:lvlJc w:val="left"/>
      <w:pPr>
        <w:ind w:left="4047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F834AE">
      <w:start w:val="1"/>
      <w:numFmt w:val="bullet"/>
      <w:lvlText w:val="▪"/>
      <w:lvlJc w:val="left"/>
      <w:pPr>
        <w:ind w:left="4767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8A328E">
      <w:start w:val="1"/>
      <w:numFmt w:val="bullet"/>
      <w:lvlText w:val="•"/>
      <w:lvlJc w:val="left"/>
      <w:pPr>
        <w:ind w:left="5487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182444">
      <w:start w:val="1"/>
      <w:numFmt w:val="bullet"/>
      <w:lvlText w:val="o"/>
      <w:lvlJc w:val="left"/>
      <w:pPr>
        <w:ind w:left="6207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122A2C">
      <w:start w:val="1"/>
      <w:numFmt w:val="bullet"/>
      <w:lvlText w:val="▪"/>
      <w:lvlJc w:val="left"/>
      <w:pPr>
        <w:ind w:left="6927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C0901E4"/>
    <w:multiLevelType w:val="hybridMultilevel"/>
    <w:tmpl w:val="528EAB42"/>
    <w:lvl w:ilvl="0" w:tplc="9E28DD42">
      <w:start w:val="1"/>
      <w:numFmt w:val="bullet"/>
      <w:lvlText w:val="*"/>
      <w:lvlJc w:val="left"/>
      <w:pPr>
        <w:ind w:left="3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4762F0C">
      <w:start w:val="1"/>
      <w:numFmt w:val="bullet"/>
      <w:lvlText w:val="o"/>
      <w:lvlJc w:val="left"/>
      <w:pPr>
        <w:ind w:left="15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0E31D4">
      <w:start w:val="1"/>
      <w:numFmt w:val="bullet"/>
      <w:lvlText w:val="▪"/>
      <w:lvlJc w:val="left"/>
      <w:pPr>
        <w:ind w:left="22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E403E2">
      <w:start w:val="1"/>
      <w:numFmt w:val="bullet"/>
      <w:lvlText w:val="•"/>
      <w:lvlJc w:val="left"/>
      <w:pPr>
        <w:ind w:left="29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004398">
      <w:start w:val="1"/>
      <w:numFmt w:val="bullet"/>
      <w:lvlText w:val="o"/>
      <w:lvlJc w:val="left"/>
      <w:pPr>
        <w:ind w:left="370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D698D4">
      <w:start w:val="1"/>
      <w:numFmt w:val="bullet"/>
      <w:lvlText w:val="▪"/>
      <w:lvlJc w:val="left"/>
      <w:pPr>
        <w:ind w:left="442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105BD2">
      <w:start w:val="1"/>
      <w:numFmt w:val="bullet"/>
      <w:lvlText w:val="•"/>
      <w:lvlJc w:val="left"/>
      <w:pPr>
        <w:ind w:left="51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E6F884">
      <w:start w:val="1"/>
      <w:numFmt w:val="bullet"/>
      <w:lvlText w:val="o"/>
      <w:lvlJc w:val="left"/>
      <w:pPr>
        <w:ind w:left="58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7C4CEDC">
      <w:start w:val="1"/>
      <w:numFmt w:val="bullet"/>
      <w:lvlText w:val="▪"/>
      <w:lvlJc w:val="left"/>
      <w:pPr>
        <w:ind w:left="65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2C90EA4"/>
    <w:multiLevelType w:val="hybridMultilevel"/>
    <w:tmpl w:val="DE285B96"/>
    <w:lvl w:ilvl="0" w:tplc="24ECDC04">
      <w:start w:val="1"/>
      <w:numFmt w:val="bullet"/>
      <w:lvlText w:val="•"/>
      <w:lvlJc w:val="left"/>
      <w:pPr>
        <w:ind w:left="1293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4166F26">
      <w:start w:val="1"/>
      <w:numFmt w:val="bullet"/>
      <w:lvlText w:val="o"/>
      <w:lvlJc w:val="left"/>
      <w:pPr>
        <w:ind w:left="1887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2CDAAC">
      <w:start w:val="1"/>
      <w:numFmt w:val="bullet"/>
      <w:lvlText w:val="▪"/>
      <w:lvlJc w:val="left"/>
      <w:pPr>
        <w:ind w:left="2607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162090">
      <w:start w:val="1"/>
      <w:numFmt w:val="bullet"/>
      <w:lvlText w:val="•"/>
      <w:lvlJc w:val="left"/>
      <w:pPr>
        <w:ind w:left="3327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84E6E6">
      <w:start w:val="1"/>
      <w:numFmt w:val="bullet"/>
      <w:lvlText w:val="o"/>
      <w:lvlJc w:val="left"/>
      <w:pPr>
        <w:ind w:left="4047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8070D6">
      <w:start w:val="1"/>
      <w:numFmt w:val="bullet"/>
      <w:lvlText w:val="▪"/>
      <w:lvlJc w:val="left"/>
      <w:pPr>
        <w:ind w:left="4767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18AECE">
      <w:start w:val="1"/>
      <w:numFmt w:val="bullet"/>
      <w:lvlText w:val="•"/>
      <w:lvlJc w:val="left"/>
      <w:pPr>
        <w:ind w:left="5487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C20D78">
      <w:start w:val="1"/>
      <w:numFmt w:val="bullet"/>
      <w:lvlText w:val="o"/>
      <w:lvlJc w:val="left"/>
      <w:pPr>
        <w:ind w:left="6207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7C8DD2">
      <w:start w:val="1"/>
      <w:numFmt w:val="bullet"/>
      <w:lvlText w:val="▪"/>
      <w:lvlJc w:val="left"/>
      <w:pPr>
        <w:ind w:left="6927"/>
      </w:pPr>
      <w:rPr>
        <w:rFonts w:ascii="Arial" w:eastAsia="Arial" w:hAnsi="Arial" w:cs="Arial"/>
        <w:b w:val="0"/>
        <w:i w:val="0"/>
        <w:strike w:val="0"/>
        <w:dstrike w:val="0"/>
        <w:color w:val="83992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3E257F"/>
    <w:multiLevelType w:val="hybridMultilevel"/>
    <w:tmpl w:val="4DBEE9A0"/>
    <w:lvl w:ilvl="0" w:tplc="44C0E82E">
      <w:start w:val="1"/>
      <w:numFmt w:val="bullet"/>
      <w:lvlText w:val="*"/>
      <w:lvlJc w:val="left"/>
      <w:pPr>
        <w:ind w:left="3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B0BA50">
      <w:start w:val="1"/>
      <w:numFmt w:val="bullet"/>
      <w:lvlText w:val="o"/>
      <w:lvlJc w:val="left"/>
      <w:pPr>
        <w:ind w:left="15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04CC22">
      <w:start w:val="1"/>
      <w:numFmt w:val="bullet"/>
      <w:lvlText w:val="▪"/>
      <w:lvlJc w:val="left"/>
      <w:pPr>
        <w:ind w:left="22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C622BBA">
      <w:start w:val="1"/>
      <w:numFmt w:val="bullet"/>
      <w:lvlText w:val="•"/>
      <w:lvlJc w:val="left"/>
      <w:pPr>
        <w:ind w:left="29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9C0EB2">
      <w:start w:val="1"/>
      <w:numFmt w:val="bullet"/>
      <w:lvlText w:val="o"/>
      <w:lvlJc w:val="left"/>
      <w:pPr>
        <w:ind w:left="370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C05002">
      <w:start w:val="1"/>
      <w:numFmt w:val="bullet"/>
      <w:lvlText w:val="▪"/>
      <w:lvlJc w:val="left"/>
      <w:pPr>
        <w:ind w:left="442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3E7C7E">
      <w:start w:val="1"/>
      <w:numFmt w:val="bullet"/>
      <w:lvlText w:val="•"/>
      <w:lvlJc w:val="left"/>
      <w:pPr>
        <w:ind w:left="51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E28322">
      <w:start w:val="1"/>
      <w:numFmt w:val="bullet"/>
      <w:lvlText w:val="o"/>
      <w:lvlJc w:val="left"/>
      <w:pPr>
        <w:ind w:left="58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CACC0A">
      <w:start w:val="1"/>
      <w:numFmt w:val="bullet"/>
      <w:lvlText w:val="▪"/>
      <w:lvlJc w:val="left"/>
      <w:pPr>
        <w:ind w:left="65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947176C"/>
    <w:multiLevelType w:val="hybridMultilevel"/>
    <w:tmpl w:val="8034E406"/>
    <w:lvl w:ilvl="0" w:tplc="542ED098">
      <w:start w:val="1"/>
      <w:numFmt w:val="bullet"/>
      <w:lvlText w:val="-"/>
      <w:lvlJc w:val="left"/>
      <w:pPr>
        <w:ind w:left="1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F2B88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AE4CF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0C116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6E749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50BD6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C2010D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E22761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3AA39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D61027F"/>
    <w:multiLevelType w:val="hybridMultilevel"/>
    <w:tmpl w:val="C9DEE7DA"/>
    <w:lvl w:ilvl="0" w:tplc="48C054FC">
      <w:start w:val="1"/>
      <w:numFmt w:val="bullet"/>
      <w:lvlText w:val="*"/>
      <w:lvlJc w:val="left"/>
      <w:pPr>
        <w:ind w:left="3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44E788">
      <w:start w:val="1"/>
      <w:numFmt w:val="bullet"/>
      <w:lvlText w:val="o"/>
      <w:lvlJc w:val="left"/>
      <w:pPr>
        <w:ind w:left="15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765764">
      <w:start w:val="1"/>
      <w:numFmt w:val="bullet"/>
      <w:lvlText w:val="▪"/>
      <w:lvlJc w:val="left"/>
      <w:pPr>
        <w:ind w:left="22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0405A6">
      <w:start w:val="1"/>
      <w:numFmt w:val="bullet"/>
      <w:lvlText w:val="•"/>
      <w:lvlJc w:val="left"/>
      <w:pPr>
        <w:ind w:left="29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8A3C42">
      <w:start w:val="1"/>
      <w:numFmt w:val="bullet"/>
      <w:lvlText w:val="o"/>
      <w:lvlJc w:val="left"/>
      <w:pPr>
        <w:ind w:left="370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50BF3C">
      <w:start w:val="1"/>
      <w:numFmt w:val="bullet"/>
      <w:lvlText w:val="▪"/>
      <w:lvlJc w:val="left"/>
      <w:pPr>
        <w:ind w:left="442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C6D1DA">
      <w:start w:val="1"/>
      <w:numFmt w:val="bullet"/>
      <w:lvlText w:val="•"/>
      <w:lvlJc w:val="left"/>
      <w:pPr>
        <w:ind w:left="51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0C4334">
      <w:start w:val="1"/>
      <w:numFmt w:val="bullet"/>
      <w:lvlText w:val="o"/>
      <w:lvlJc w:val="left"/>
      <w:pPr>
        <w:ind w:left="58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7AEEDA">
      <w:start w:val="1"/>
      <w:numFmt w:val="bullet"/>
      <w:lvlText w:val="▪"/>
      <w:lvlJc w:val="left"/>
      <w:pPr>
        <w:ind w:left="65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EDE08D0"/>
    <w:multiLevelType w:val="hybridMultilevel"/>
    <w:tmpl w:val="757463BA"/>
    <w:lvl w:ilvl="0" w:tplc="3CAE3D16">
      <w:start w:val="1"/>
      <w:numFmt w:val="bullet"/>
      <w:lvlText w:val="-"/>
      <w:lvlJc w:val="left"/>
      <w:pPr>
        <w:ind w:left="2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36D24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E82C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856AE1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AE3FA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38D4B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7CA92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04806A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A4263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35D0630"/>
    <w:multiLevelType w:val="hybridMultilevel"/>
    <w:tmpl w:val="17D81CEA"/>
    <w:lvl w:ilvl="0" w:tplc="979A5DD2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26798E">
      <w:start w:val="1"/>
      <w:numFmt w:val="bullet"/>
      <w:lvlText w:val="-"/>
      <w:lvlJc w:val="left"/>
      <w:pPr>
        <w:ind w:left="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8C3652">
      <w:start w:val="1"/>
      <w:numFmt w:val="bullet"/>
      <w:lvlText w:val="▪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40BD58">
      <w:start w:val="1"/>
      <w:numFmt w:val="bullet"/>
      <w:lvlText w:val="•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9C2766">
      <w:start w:val="1"/>
      <w:numFmt w:val="bullet"/>
      <w:lvlText w:val="o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DC23C4">
      <w:start w:val="1"/>
      <w:numFmt w:val="bullet"/>
      <w:lvlText w:val="▪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609D70">
      <w:start w:val="1"/>
      <w:numFmt w:val="bullet"/>
      <w:lvlText w:val="•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465ABA">
      <w:start w:val="1"/>
      <w:numFmt w:val="bullet"/>
      <w:lvlText w:val="o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8E6F84">
      <w:start w:val="1"/>
      <w:numFmt w:val="bullet"/>
      <w:lvlText w:val="▪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6823684"/>
    <w:multiLevelType w:val="hybridMultilevel"/>
    <w:tmpl w:val="5A34F46E"/>
    <w:lvl w:ilvl="0" w:tplc="B64E785A">
      <w:start w:val="1"/>
      <w:numFmt w:val="bullet"/>
      <w:lvlText w:val="*"/>
      <w:lvlJc w:val="left"/>
      <w:pPr>
        <w:ind w:left="7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C42BBE">
      <w:start w:val="1"/>
      <w:numFmt w:val="bullet"/>
      <w:lvlText w:val="o"/>
      <w:lvlJc w:val="left"/>
      <w:pPr>
        <w:ind w:left="15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0814AC">
      <w:start w:val="1"/>
      <w:numFmt w:val="bullet"/>
      <w:lvlText w:val="▪"/>
      <w:lvlJc w:val="left"/>
      <w:pPr>
        <w:ind w:left="22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9A5232">
      <w:start w:val="1"/>
      <w:numFmt w:val="bullet"/>
      <w:lvlText w:val="•"/>
      <w:lvlJc w:val="left"/>
      <w:pPr>
        <w:ind w:left="29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3E669C">
      <w:start w:val="1"/>
      <w:numFmt w:val="bullet"/>
      <w:lvlText w:val="o"/>
      <w:lvlJc w:val="left"/>
      <w:pPr>
        <w:ind w:left="370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54B228">
      <w:start w:val="1"/>
      <w:numFmt w:val="bullet"/>
      <w:lvlText w:val="▪"/>
      <w:lvlJc w:val="left"/>
      <w:pPr>
        <w:ind w:left="442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34A39E">
      <w:start w:val="1"/>
      <w:numFmt w:val="bullet"/>
      <w:lvlText w:val="•"/>
      <w:lvlJc w:val="left"/>
      <w:pPr>
        <w:ind w:left="51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3CAD4A">
      <w:start w:val="1"/>
      <w:numFmt w:val="bullet"/>
      <w:lvlText w:val="o"/>
      <w:lvlJc w:val="left"/>
      <w:pPr>
        <w:ind w:left="58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C44BCA">
      <w:start w:val="1"/>
      <w:numFmt w:val="bullet"/>
      <w:lvlText w:val="▪"/>
      <w:lvlJc w:val="left"/>
      <w:pPr>
        <w:ind w:left="65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A4D439D"/>
    <w:multiLevelType w:val="hybridMultilevel"/>
    <w:tmpl w:val="5EE85EFC"/>
    <w:lvl w:ilvl="0" w:tplc="79ECBD1E">
      <w:start w:val="1"/>
      <w:numFmt w:val="bullet"/>
      <w:lvlText w:val="*"/>
      <w:lvlJc w:val="left"/>
      <w:pPr>
        <w:ind w:left="3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52FD18">
      <w:start w:val="1"/>
      <w:numFmt w:val="bullet"/>
      <w:lvlText w:val="o"/>
      <w:lvlJc w:val="left"/>
      <w:pPr>
        <w:ind w:left="15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7E13B8">
      <w:start w:val="1"/>
      <w:numFmt w:val="bullet"/>
      <w:lvlText w:val="▪"/>
      <w:lvlJc w:val="left"/>
      <w:pPr>
        <w:ind w:left="22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4C65DE">
      <w:start w:val="1"/>
      <w:numFmt w:val="bullet"/>
      <w:lvlText w:val="•"/>
      <w:lvlJc w:val="left"/>
      <w:pPr>
        <w:ind w:left="29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9C293C">
      <w:start w:val="1"/>
      <w:numFmt w:val="bullet"/>
      <w:lvlText w:val="o"/>
      <w:lvlJc w:val="left"/>
      <w:pPr>
        <w:ind w:left="370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A64C5C">
      <w:start w:val="1"/>
      <w:numFmt w:val="bullet"/>
      <w:lvlText w:val="▪"/>
      <w:lvlJc w:val="left"/>
      <w:pPr>
        <w:ind w:left="442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34E192">
      <w:start w:val="1"/>
      <w:numFmt w:val="bullet"/>
      <w:lvlText w:val="•"/>
      <w:lvlJc w:val="left"/>
      <w:pPr>
        <w:ind w:left="51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E8031C">
      <w:start w:val="1"/>
      <w:numFmt w:val="bullet"/>
      <w:lvlText w:val="o"/>
      <w:lvlJc w:val="left"/>
      <w:pPr>
        <w:ind w:left="58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202CFA">
      <w:start w:val="1"/>
      <w:numFmt w:val="bullet"/>
      <w:lvlText w:val="▪"/>
      <w:lvlJc w:val="left"/>
      <w:pPr>
        <w:ind w:left="65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25B0BB5"/>
    <w:multiLevelType w:val="hybridMultilevel"/>
    <w:tmpl w:val="80549202"/>
    <w:lvl w:ilvl="0" w:tplc="DA0814A8">
      <w:start w:val="1"/>
      <w:numFmt w:val="bullet"/>
      <w:lvlText w:val="*"/>
      <w:lvlJc w:val="left"/>
      <w:pPr>
        <w:ind w:left="7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AA9F52">
      <w:start w:val="1"/>
      <w:numFmt w:val="bullet"/>
      <w:lvlText w:val="o"/>
      <w:lvlJc w:val="left"/>
      <w:pPr>
        <w:ind w:left="15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6E1EBE">
      <w:start w:val="1"/>
      <w:numFmt w:val="bullet"/>
      <w:lvlText w:val="▪"/>
      <w:lvlJc w:val="left"/>
      <w:pPr>
        <w:ind w:left="22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7E57B4">
      <w:start w:val="1"/>
      <w:numFmt w:val="bullet"/>
      <w:lvlText w:val="•"/>
      <w:lvlJc w:val="left"/>
      <w:pPr>
        <w:ind w:left="29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BC9454">
      <w:start w:val="1"/>
      <w:numFmt w:val="bullet"/>
      <w:lvlText w:val="o"/>
      <w:lvlJc w:val="left"/>
      <w:pPr>
        <w:ind w:left="370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E21880">
      <w:start w:val="1"/>
      <w:numFmt w:val="bullet"/>
      <w:lvlText w:val="▪"/>
      <w:lvlJc w:val="left"/>
      <w:pPr>
        <w:ind w:left="442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82215C">
      <w:start w:val="1"/>
      <w:numFmt w:val="bullet"/>
      <w:lvlText w:val="•"/>
      <w:lvlJc w:val="left"/>
      <w:pPr>
        <w:ind w:left="51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28622BC">
      <w:start w:val="1"/>
      <w:numFmt w:val="bullet"/>
      <w:lvlText w:val="o"/>
      <w:lvlJc w:val="left"/>
      <w:pPr>
        <w:ind w:left="58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90AA9A">
      <w:start w:val="1"/>
      <w:numFmt w:val="bullet"/>
      <w:lvlText w:val="▪"/>
      <w:lvlJc w:val="left"/>
      <w:pPr>
        <w:ind w:left="65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2F22144"/>
    <w:multiLevelType w:val="hybridMultilevel"/>
    <w:tmpl w:val="BD4A3BBC"/>
    <w:lvl w:ilvl="0" w:tplc="232EE210">
      <w:start w:val="1"/>
      <w:numFmt w:val="bullet"/>
      <w:lvlText w:val="*"/>
      <w:lvlJc w:val="left"/>
      <w:pPr>
        <w:ind w:left="3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56BA16">
      <w:start w:val="1"/>
      <w:numFmt w:val="bullet"/>
      <w:lvlText w:val="o"/>
      <w:lvlJc w:val="left"/>
      <w:pPr>
        <w:ind w:left="15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5126048">
      <w:start w:val="1"/>
      <w:numFmt w:val="bullet"/>
      <w:lvlText w:val="▪"/>
      <w:lvlJc w:val="left"/>
      <w:pPr>
        <w:ind w:left="22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6741B68">
      <w:start w:val="1"/>
      <w:numFmt w:val="bullet"/>
      <w:lvlText w:val="•"/>
      <w:lvlJc w:val="left"/>
      <w:pPr>
        <w:ind w:left="29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F5C004A">
      <w:start w:val="1"/>
      <w:numFmt w:val="bullet"/>
      <w:lvlText w:val="o"/>
      <w:lvlJc w:val="left"/>
      <w:pPr>
        <w:ind w:left="370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B21B06">
      <w:start w:val="1"/>
      <w:numFmt w:val="bullet"/>
      <w:lvlText w:val="▪"/>
      <w:lvlJc w:val="left"/>
      <w:pPr>
        <w:ind w:left="442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B0EC30">
      <w:start w:val="1"/>
      <w:numFmt w:val="bullet"/>
      <w:lvlText w:val="•"/>
      <w:lvlJc w:val="left"/>
      <w:pPr>
        <w:ind w:left="51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B20190">
      <w:start w:val="1"/>
      <w:numFmt w:val="bullet"/>
      <w:lvlText w:val="o"/>
      <w:lvlJc w:val="left"/>
      <w:pPr>
        <w:ind w:left="58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8809EA">
      <w:start w:val="1"/>
      <w:numFmt w:val="bullet"/>
      <w:lvlText w:val="▪"/>
      <w:lvlJc w:val="left"/>
      <w:pPr>
        <w:ind w:left="65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A045915"/>
    <w:multiLevelType w:val="hybridMultilevel"/>
    <w:tmpl w:val="8C669818"/>
    <w:lvl w:ilvl="0" w:tplc="39025252">
      <w:start w:val="1"/>
      <w:numFmt w:val="bullet"/>
      <w:lvlText w:val="*"/>
      <w:lvlJc w:val="left"/>
      <w:pPr>
        <w:ind w:left="1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867EB0">
      <w:start w:val="1"/>
      <w:numFmt w:val="bullet"/>
      <w:lvlText w:val="o"/>
      <w:lvlJc w:val="left"/>
      <w:pPr>
        <w:ind w:left="15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30A166">
      <w:start w:val="1"/>
      <w:numFmt w:val="bullet"/>
      <w:lvlText w:val="▪"/>
      <w:lvlJc w:val="left"/>
      <w:pPr>
        <w:ind w:left="22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6825FE">
      <w:start w:val="1"/>
      <w:numFmt w:val="bullet"/>
      <w:lvlText w:val="•"/>
      <w:lvlJc w:val="left"/>
      <w:pPr>
        <w:ind w:left="29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528046">
      <w:start w:val="1"/>
      <w:numFmt w:val="bullet"/>
      <w:lvlText w:val="o"/>
      <w:lvlJc w:val="left"/>
      <w:pPr>
        <w:ind w:left="370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ECE766">
      <w:start w:val="1"/>
      <w:numFmt w:val="bullet"/>
      <w:lvlText w:val="▪"/>
      <w:lvlJc w:val="left"/>
      <w:pPr>
        <w:ind w:left="442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2520A52">
      <w:start w:val="1"/>
      <w:numFmt w:val="bullet"/>
      <w:lvlText w:val="•"/>
      <w:lvlJc w:val="left"/>
      <w:pPr>
        <w:ind w:left="51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42F7E8">
      <w:start w:val="1"/>
      <w:numFmt w:val="bullet"/>
      <w:lvlText w:val="o"/>
      <w:lvlJc w:val="left"/>
      <w:pPr>
        <w:ind w:left="58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BCCD098">
      <w:start w:val="1"/>
      <w:numFmt w:val="bullet"/>
      <w:lvlText w:val="▪"/>
      <w:lvlJc w:val="left"/>
      <w:pPr>
        <w:ind w:left="65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C7F04CE"/>
    <w:multiLevelType w:val="hybridMultilevel"/>
    <w:tmpl w:val="FC2CE41E"/>
    <w:lvl w:ilvl="0" w:tplc="004E0690">
      <w:start w:val="1"/>
      <w:numFmt w:val="bullet"/>
      <w:lvlText w:val="*"/>
      <w:lvlJc w:val="left"/>
      <w:pPr>
        <w:ind w:left="3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F567F8C">
      <w:start w:val="1"/>
      <w:numFmt w:val="bullet"/>
      <w:lvlText w:val="o"/>
      <w:lvlJc w:val="left"/>
      <w:pPr>
        <w:ind w:left="15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C2987C">
      <w:start w:val="1"/>
      <w:numFmt w:val="bullet"/>
      <w:lvlText w:val="▪"/>
      <w:lvlJc w:val="left"/>
      <w:pPr>
        <w:ind w:left="22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A2C2D4">
      <w:start w:val="1"/>
      <w:numFmt w:val="bullet"/>
      <w:lvlText w:val="•"/>
      <w:lvlJc w:val="left"/>
      <w:pPr>
        <w:ind w:left="29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34D77C">
      <w:start w:val="1"/>
      <w:numFmt w:val="bullet"/>
      <w:lvlText w:val="o"/>
      <w:lvlJc w:val="left"/>
      <w:pPr>
        <w:ind w:left="370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D0463C">
      <w:start w:val="1"/>
      <w:numFmt w:val="bullet"/>
      <w:lvlText w:val="▪"/>
      <w:lvlJc w:val="left"/>
      <w:pPr>
        <w:ind w:left="442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F2ACDE">
      <w:start w:val="1"/>
      <w:numFmt w:val="bullet"/>
      <w:lvlText w:val="•"/>
      <w:lvlJc w:val="left"/>
      <w:pPr>
        <w:ind w:left="51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0AA724">
      <w:start w:val="1"/>
      <w:numFmt w:val="bullet"/>
      <w:lvlText w:val="o"/>
      <w:lvlJc w:val="left"/>
      <w:pPr>
        <w:ind w:left="58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068128">
      <w:start w:val="1"/>
      <w:numFmt w:val="bullet"/>
      <w:lvlText w:val="▪"/>
      <w:lvlJc w:val="left"/>
      <w:pPr>
        <w:ind w:left="65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3747157"/>
    <w:multiLevelType w:val="hybridMultilevel"/>
    <w:tmpl w:val="E71E2D7A"/>
    <w:lvl w:ilvl="0" w:tplc="1D824C88">
      <w:start w:val="1"/>
      <w:numFmt w:val="bullet"/>
      <w:lvlText w:val="*"/>
      <w:lvlJc w:val="left"/>
      <w:pPr>
        <w:ind w:left="1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02A574">
      <w:start w:val="1"/>
      <w:numFmt w:val="bullet"/>
      <w:lvlText w:val="o"/>
      <w:lvlJc w:val="left"/>
      <w:pPr>
        <w:ind w:left="15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44E010">
      <w:start w:val="1"/>
      <w:numFmt w:val="bullet"/>
      <w:lvlText w:val="▪"/>
      <w:lvlJc w:val="left"/>
      <w:pPr>
        <w:ind w:left="22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8EDD1E">
      <w:start w:val="1"/>
      <w:numFmt w:val="bullet"/>
      <w:lvlText w:val="•"/>
      <w:lvlJc w:val="left"/>
      <w:pPr>
        <w:ind w:left="29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B2B8E6">
      <w:start w:val="1"/>
      <w:numFmt w:val="bullet"/>
      <w:lvlText w:val="o"/>
      <w:lvlJc w:val="left"/>
      <w:pPr>
        <w:ind w:left="370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9249166">
      <w:start w:val="1"/>
      <w:numFmt w:val="bullet"/>
      <w:lvlText w:val="▪"/>
      <w:lvlJc w:val="left"/>
      <w:pPr>
        <w:ind w:left="442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243584">
      <w:start w:val="1"/>
      <w:numFmt w:val="bullet"/>
      <w:lvlText w:val="•"/>
      <w:lvlJc w:val="left"/>
      <w:pPr>
        <w:ind w:left="514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744586">
      <w:start w:val="1"/>
      <w:numFmt w:val="bullet"/>
      <w:lvlText w:val="o"/>
      <w:lvlJc w:val="left"/>
      <w:pPr>
        <w:ind w:left="586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6A6246">
      <w:start w:val="1"/>
      <w:numFmt w:val="bullet"/>
      <w:lvlText w:val="▪"/>
      <w:lvlJc w:val="left"/>
      <w:pPr>
        <w:ind w:left="6588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11"/>
  </w:num>
  <w:num w:numId="9">
    <w:abstractNumId w:val="1"/>
  </w:num>
  <w:num w:numId="10">
    <w:abstractNumId w:val="13"/>
  </w:num>
  <w:num w:numId="11">
    <w:abstractNumId w:val="8"/>
  </w:num>
  <w:num w:numId="12">
    <w:abstractNumId w:val="16"/>
  </w:num>
  <w:num w:numId="13">
    <w:abstractNumId w:val="6"/>
  </w:num>
  <w:num w:numId="14">
    <w:abstractNumId w:val="2"/>
  </w:num>
  <w:num w:numId="15">
    <w:abstractNumId w:val="14"/>
  </w:num>
  <w:num w:numId="16">
    <w:abstractNumId w:val="12"/>
  </w:num>
  <w:num w:numId="17">
    <w:abstractNumId w:val="1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D57"/>
    <w:rsid w:val="000C134E"/>
    <w:rsid w:val="00B6241C"/>
    <w:rsid w:val="00B870B2"/>
    <w:rsid w:val="00D20D57"/>
    <w:rsid w:val="00D716CB"/>
    <w:rsid w:val="00E5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0CD1B"/>
  <w15:docId w15:val="{0F6E0FBE-531F-40CD-8EEE-B03943DC5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" w:line="260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 w:line="260" w:lineRule="auto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semiHidden/>
    <w:unhideWhenUsed/>
    <w:rsid w:val="00D71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1700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wow.bel@yandex.ru</dc:creator>
  <cp:keywords/>
  <cp:lastModifiedBy>Home</cp:lastModifiedBy>
  <cp:revision>4</cp:revision>
  <dcterms:created xsi:type="dcterms:W3CDTF">2024-01-13T11:48:00Z</dcterms:created>
  <dcterms:modified xsi:type="dcterms:W3CDTF">2024-01-13T13:48:00Z</dcterms:modified>
</cp:coreProperties>
</file>