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4A487"/>
    <w:p w14:paraId="7DA85C5F">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ascii="Times New Roman" w:hAnsi="Times New Roman" w:eastAsia="sans-serif" w:cs="Times New Roman"/>
          <w:i w:val="0"/>
          <w:iCs w:val="0"/>
          <w:caps w:val="0"/>
          <w:color w:val="212529"/>
          <w:spacing w:val="0"/>
          <w:sz w:val="28"/>
          <w:szCs w:val="28"/>
        </w:rPr>
      </w:pPr>
      <w:r>
        <w:rPr>
          <w:rFonts w:hint="default" w:ascii="Times New Roman" w:hAnsi="Times New Roman" w:eastAsia="sans-serif" w:cs="Times New Roman"/>
          <w:i w:val="0"/>
          <w:iCs w:val="0"/>
          <w:caps w:val="0"/>
          <w:color w:val="212529"/>
          <w:spacing w:val="0"/>
          <w:sz w:val="28"/>
          <w:szCs w:val="28"/>
          <w:shd w:val="clear" w:fill="FFFFFF"/>
        </w:rPr>
        <w:t xml:space="preserve">Муниципальное </w:t>
      </w:r>
      <w:r>
        <w:rPr>
          <w:rFonts w:hint="default" w:eastAsia="sans-serif" w:cs="Times New Roman"/>
          <w:i w:val="0"/>
          <w:iCs w:val="0"/>
          <w:caps w:val="0"/>
          <w:color w:val="212529"/>
          <w:spacing w:val="0"/>
          <w:sz w:val="28"/>
          <w:szCs w:val="28"/>
          <w:shd w:val="clear" w:fill="FFFFFF"/>
          <w:lang w:val="ru-RU"/>
        </w:rPr>
        <w:t>казенное дошкольное</w:t>
      </w:r>
      <w:r>
        <w:rPr>
          <w:rFonts w:hint="default" w:ascii="Times New Roman" w:hAnsi="Times New Roman" w:eastAsia="sans-serif" w:cs="Times New Roman"/>
          <w:i w:val="0"/>
          <w:iCs w:val="0"/>
          <w:caps w:val="0"/>
          <w:color w:val="212529"/>
          <w:spacing w:val="0"/>
          <w:sz w:val="28"/>
          <w:szCs w:val="28"/>
          <w:shd w:val="clear" w:fill="FFFFFF"/>
        </w:rPr>
        <w:t xml:space="preserve"> образовательное учреждение</w:t>
      </w:r>
    </w:p>
    <w:p w14:paraId="63BA9B20">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детский сад «Сказка» Купинского района</w:t>
      </w:r>
      <w:r>
        <w:rPr>
          <w:rFonts w:hint="default" w:ascii="Times New Roman" w:hAnsi="Times New Roman" w:eastAsia="sans-serif" w:cs="Times New Roman"/>
          <w:i w:val="0"/>
          <w:iCs w:val="0"/>
          <w:caps w:val="0"/>
          <w:color w:val="212529"/>
          <w:spacing w:val="0"/>
          <w:sz w:val="28"/>
          <w:szCs w:val="28"/>
          <w:shd w:val="clear" w:fill="FFFFFF"/>
        </w:rPr>
        <w:t xml:space="preserve"> </w:t>
      </w:r>
      <w:r>
        <w:rPr>
          <w:rFonts w:hint="default" w:eastAsia="sans-serif" w:cs="Times New Roman"/>
          <w:i w:val="0"/>
          <w:iCs w:val="0"/>
          <w:caps w:val="0"/>
          <w:color w:val="212529"/>
          <w:spacing w:val="0"/>
          <w:sz w:val="28"/>
          <w:szCs w:val="28"/>
          <w:shd w:val="clear" w:fill="FFFFFF"/>
          <w:lang w:val="ru-RU"/>
        </w:rPr>
        <w:t>Новосибирской области</w:t>
      </w:r>
    </w:p>
    <w:p w14:paraId="6F288B88">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17449225">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 xml:space="preserve"> </w:t>
      </w:r>
      <w:r>
        <w:rPr>
          <w:rFonts w:hint="default" w:eastAsia="sans-serif" w:cs="Times New Roman"/>
          <w:i w:val="0"/>
          <w:iCs w:val="0"/>
          <w:caps w:val="0"/>
          <w:color w:val="212529"/>
          <w:spacing w:val="0"/>
          <w:sz w:val="28"/>
          <w:szCs w:val="28"/>
          <w:shd w:val="clear" w:fill="FFFFFF"/>
          <w:lang w:val="en-US"/>
        </w:rPr>
        <w:t xml:space="preserve">IV </w:t>
      </w:r>
      <w:r>
        <w:rPr>
          <w:rFonts w:hint="default" w:eastAsia="sans-serif" w:cs="Times New Roman"/>
          <w:i w:val="0"/>
          <w:iCs w:val="0"/>
          <w:caps w:val="0"/>
          <w:color w:val="212529"/>
          <w:spacing w:val="0"/>
          <w:sz w:val="28"/>
          <w:szCs w:val="28"/>
          <w:shd w:val="clear" w:fill="FFFFFF"/>
          <w:lang w:val="ru-RU"/>
        </w:rPr>
        <w:t xml:space="preserve">Всероссийский </w:t>
      </w:r>
      <w:r>
        <w:rPr>
          <w:rFonts w:hint="default" w:eastAsia="sans-serif" w:cs="Times New Roman"/>
          <w:i w:val="0"/>
          <w:iCs w:val="0"/>
          <w:caps w:val="0"/>
          <w:color w:val="212529"/>
          <w:spacing w:val="0"/>
          <w:sz w:val="28"/>
          <w:szCs w:val="28"/>
          <w:shd w:val="clear" w:fill="FFFFFF"/>
          <w:lang w:val="en-US"/>
        </w:rPr>
        <w:t xml:space="preserve"> </w:t>
      </w:r>
      <w:r>
        <w:rPr>
          <w:rFonts w:hint="default" w:eastAsia="sans-serif" w:cs="Times New Roman"/>
          <w:i w:val="0"/>
          <w:iCs w:val="0"/>
          <w:caps w:val="0"/>
          <w:color w:val="212529"/>
          <w:spacing w:val="0"/>
          <w:sz w:val="28"/>
          <w:szCs w:val="28"/>
          <w:shd w:val="clear" w:fill="FFFFFF"/>
          <w:lang w:val="ru-RU"/>
        </w:rPr>
        <w:t>педагогический конкурс «МОЙ ЛУЧШИЙ ПРОЕКТ»</w:t>
      </w:r>
    </w:p>
    <w:p w14:paraId="62CEAD8D">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3719A5F9">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608D94E7">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«ПРОБЛЕМА ПЕРЕРАБОТКИ МУСОРА»</w:t>
      </w:r>
      <w:bookmarkStart w:id="0" w:name="_GoBack"/>
      <w:bookmarkEnd w:id="0"/>
    </w:p>
    <w:p w14:paraId="08011BF3">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2ADB4E27">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5B891784">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67FD7BF7">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209E2505">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477C99A6">
      <w:pPr>
        <w:pStyle w:val="11"/>
        <w:keepNext w:val="0"/>
        <w:keepLines w:val="0"/>
        <w:widowControl/>
        <w:suppressLineNumbers w:val="0"/>
        <w:pBdr>
          <w:bottom w:val="none" w:color="auto" w:sz="0" w:space="0"/>
        </w:pBdr>
        <w:shd w:val="clear" w:fill="FFFFFF"/>
        <w:spacing w:before="0" w:beforeAutospacing="0" w:line="300" w:lineRule="atLeast"/>
        <w:ind w:left="0" w:firstLine="0"/>
        <w:jc w:val="both"/>
        <w:rPr>
          <w:rFonts w:hint="default" w:eastAsia="sans-serif" w:cs="Times New Roman"/>
          <w:i w:val="0"/>
          <w:iCs w:val="0"/>
          <w:caps w:val="0"/>
          <w:color w:val="212529"/>
          <w:spacing w:val="0"/>
          <w:sz w:val="28"/>
          <w:szCs w:val="28"/>
          <w:shd w:val="clear" w:fill="FFFFFF"/>
          <w:lang w:val="ru-RU"/>
        </w:rPr>
      </w:pPr>
    </w:p>
    <w:p w14:paraId="1A864AC2">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660CEF3C">
      <w:pPr>
        <w:pStyle w:val="11"/>
        <w:keepNext w:val="0"/>
        <w:keepLines w:val="0"/>
        <w:widowControl/>
        <w:suppressLineNumbers w:val="0"/>
        <w:pBdr>
          <w:bottom w:val="none" w:color="auto" w:sz="0" w:space="0"/>
        </w:pBdr>
        <w:shd w:val="clear" w:fill="FFFFFF"/>
        <w:wordWrap w:val="0"/>
        <w:spacing w:before="0" w:beforeAutospacing="0" w:line="300" w:lineRule="atLeast"/>
        <w:ind w:left="0" w:firstLine="0"/>
        <w:jc w:val="right"/>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Руководитель конкурсной работы:</w:t>
      </w:r>
    </w:p>
    <w:p w14:paraId="6BE63361">
      <w:pPr>
        <w:pStyle w:val="11"/>
        <w:keepNext w:val="0"/>
        <w:keepLines w:val="0"/>
        <w:widowControl/>
        <w:suppressLineNumbers w:val="0"/>
        <w:pBdr>
          <w:bottom w:val="none" w:color="auto" w:sz="0" w:space="0"/>
        </w:pBdr>
        <w:shd w:val="clear" w:fill="FFFFFF"/>
        <w:wordWrap w:val="0"/>
        <w:spacing w:before="0" w:beforeAutospacing="0" w:line="300" w:lineRule="atLeast"/>
        <w:ind w:left="0" w:firstLine="0"/>
        <w:jc w:val="right"/>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Козлова Анастасия Сергеевна,педагог-псхолог МКДОУ д/с «Сказка»</w:t>
      </w:r>
    </w:p>
    <w:p w14:paraId="10BF6AEA">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right"/>
        <w:rPr>
          <w:rFonts w:hint="default" w:eastAsia="sans-serif" w:cs="Times New Roman"/>
          <w:i w:val="0"/>
          <w:iCs w:val="0"/>
          <w:caps w:val="0"/>
          <w:color w:val="212529"/>
          <w:spacing w:val="0"/>
          <w:sz w:val="28"/>
          <w:szCs w:val="28"/>
          <w:shd w:val="clear" w:fill="FFFFFF"/>
          <w:lang w:val="ru-RU"/>
        </w:rPr>
      </w:pPr>
    </w:p>
    <w:p w14:paraId="1B2EC7BE">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636E4C34">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p>
    <w:p w14:paraId="0520260B">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both"/>
        <w:rPr>
          <w:rFonts w:hint="default" w:eastAsia="sans-serif" w:cs="Times New Roman"/>
          <w:i w:val="0"/>
          <w:iCs w:val="0"/>
          <w:caps w:val="0"/>
          <w:color w:val="212529"/>
          <w:spacing w:val="0"/>
          <w:sz w:val="28"/>
          <w:szCs w:val="28"/>
          <w:shd w:val="clear" w:fill="FFFFFF"/>
          <w:lang w:val="ru-RU"/>
        </w:rPr>
      </w:pPr>
    </w:p>
    <w:p w14:paraId="2939A099">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olor w:val="212529"/>
          <w:spacing w:val="0"/>
          <w:sz w:val="28"/>
          <w:szCs w:val="28"/>
          <w:shd w:val="clear" w:fill="FFFFFF"/>
          <w:lang w:val="ru-RU"/>
        </w:rPr>
        <w:t>Г</w:t>
      </w:r>
      <w:r>
        <w:rPr>
          <w:rFonts w:hint="default" w:eastAsia="sans-serif" w:cs="Times New Roman"/>
          <w:i w:val="0"/>
          <w:iCs w:val="0"/>
          <w:caps w:val="0"/>
          <w:color w:val="212529"/>
          <w:spacing w:val="0"/>
          <w:sz w:val="28"/>
          <w:szCs w:val="28"/>
          <w:shd w:val="clear" w:fill="FFFFFF"/>
          <w:lang w:val="ru-RU"/>
        </w:rPr>
        <w:t>ород Купино</w:t>
      </w:r>
    </w:p>
    <w:p w14:paraId="6171EB34">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center"/>
        <w:rPr>
          <w:rFonts w:hint="default" w:eastAsia="sans-serif" w:cs="Times New Roman"/>
          <w:i w:val="0"/>
          <w:iCs w:val="0"/>
          <w:caps w:val="0"/>
          <w:color w:val="212529"/>
          <w:spacing w:val="0"/>
          <w:sz w:val="28"/>
          <w:szCs w:val="28"/>
          <w:shd w:val="clear" w:fill="FFFFFF"/>
          <w:lang w:val="ru-RU"/>
        </w:rPr>
      </w:pPr>
      <w:r>
        <w:rPr>
          <w:rFonts w:hint="default" w:eastAsia="sans-serif" w:cs="Times New Roman"/>
          <w:i w:val="0"/>
          <w:iCs w:val="0"/>
          <w:caps w:val="0"/>
          <w:color w:val="212529"/>
          <w:spacing w:val="0"/>
          <w:sz w:val="28"/>
          <w:szCs w:val="28"/>
          <w:shd w:val="clear" w:fill="FFFFFF"/>
          <w:lang w:val="ru-RU"/>
        </w:rPr>
        <w:t>2025г.</w:t>
      </w:r>
    </w:p>
    <w:p w14:paraId="552F6CDB">
      <w:pPr>
        <w:pStyle w:val="11"/>
        <w:keepNext w:val="0"/>
        <w:keepLines w:val="0"/>
        <w:widowControl/>
        <w:suppressLineNumbers w:val="0"/>
        <w:pBdr>
          <w:bottom w:val="none" w:color="auto" w:sz="0" w:space="0"/>
        </w:pBdr>
        <w:shd w:val="clear" w:fill="FFFFFF"/>
        <w:wordWrap/>
        <w:spacing w:before="0" w:beforeAutospacing="0" w:line="300" w:lineRule="atLeast"/>
        <w:ind w:left="0" w:firstLine="0"/>
        <w:jc w:val="both"/>
        <w:rPr>
          <w:rFonts w:hint="default" w:eastAsia="sans-serif" w:cs="Times New Roman"/>
          <w:i w:val="0"/>
          <w:iCs w:val="0"/>
          <w:caps w:val="0"/>
          <w:color w:val="212529"/>
          <w:spacing w:val="0"/>
          <w:sz w:val="28"/>
          <w:szCs w:val="28"/>
          <w:shd w:val="clear" w:fill="FFFFFF"/>
          <w:lang w:val="ru-RU"/>
        </w:rPr>
      </w:pPr>
    </w:p>
    <w:p w14:paraId="156607B0">
      <w:pPr>
        <w:pStyle w:val="11"/>
        <w:keepNext w:val="0"/>
        <w:keepLines w:val="0"/>
        <w:widowControl/>
        <w:suppressLineNumbers w:val="0"/>
        <w:pBdr>
          <w:bottom w:val="none" w:color="auto" w:sz="0" w:space="0"/>
        </w:pBdr>
        <w:shd w:val="clear" w:fill="FFFFFF"/>
        <w:spacing w:before="0" w:beforeAutospacing="0" w:line="300" w:lineRule="atLeast"/>
        <w:ind w:left="0" w:firstLine="0"/>
        <w:jc w:val="center"/>
        <w:rPr>
          <w:rFonts w:hint="default" w:ascii="Times New Roman" w:hAnsi="Times New Roman" w:eastAsia="sans-serif" w:cs="Times New Roman"/>
          <w:i w:val="0"/>
          <w:iCs w:val="0"/>
          <w:caps w:val="0"/>
          <w:color w:val="212529"/>
          <w:spacing w:val="0"/>
          <w:sz w:val="28"/>
          <w:szCs w:val="28"/>
        </w:rPr>
      </w:pPr>
      <w:r>
        <w:rPr>
          <w:rFonts w:hint="default" w:ascii="Times New Roman" w:hAnsi="Times New Roman" w:eastAsia="sans-serif" w:cs="Times New Roman"/>
          <w:i w:val="0"/>
          <w:iCs w:val="0"/>
          <w:caps w:val="0"/>
          <w:color w:val="212529"/>
          <w:spacing w:val="0"/>
          <w:sz w:val="28"/>
          <w:szCs w:val="28"/>
          <w:shd w:val="clear" w:fill="FFFFFF"/>
        </w:rPr>
        <w:t>Содержание</w:t>
      </w:r>
    </w:p>
    <w:p w14:paraId="6454B6EB">
      <w:pPr>
        <w:pStyle w:val="11"/>
        <w:keepNext w:val="0"/>
        <w:keepLines w:val="0"/>
        <w:widowControl/>
        <w:suppressLineNumbers w:val="0"/>
        <w:pBdr>
          <w:bottom w:val="none" w:color="auto" w:sz="0" w:space="0"/>
        </w:pBdr>
        <w:shd w:val="clear" w:fill="FFFFFF"/>
        <w:spacing w:before="0" w:beforeAutospacing="0" w:line="300" w:lineRule="atLeast"/>
        <w:ind w:left="0" w:firstLine="0"/>
        <w:jc w:val="both"/>
        <w:rPr>
          <w:rFonts w:hint="default" w:ascii="Times New Roman" w:hAnsi="Times New Roman" w:eastAsia="sans-serif" w:cs="Times New Roman"/>
          <w:i w:val="0"/>
          <w:iCs w:val="0"/>
          <w:caps w:val="0"/>
          <w:color w:val="212529"/>
          <w:spacing w:val="0"/>
          <w:sz w:val="28"/>
          <w:szCs w:val="28"/>
        </w:rPr>
      </w:pPr>
      <w:r>
        <w:rPr>
          <w:rFonts w:hint="default" w:ascii="Times New Roman" w:hAnsi="Times New Roman" w:eastAsia="sans-serif" w:cs="Times New Roman"/>
          <w:i w:val="0"/>
          <w:iCs w:val="0"/>
          <w:caps w:val="0"/>
          <w:color w:val="212529"/>
          <w:spacing w:val="0"/>
          <w:sz w:val="28"/>
          <w:szCs w:val="28"/>
          <w:shd w:val="clear" w:fill="FFFFFF"/>
        </w:rPr>
        <w:t>Введение……………………………………………………………….</w:t>
      </w:r>
    </w:p>
    <w:p w14:paraId="28C35C44">
      <w:pPr>
        <w:pStyle w:val="11"/>
        <w:keepNext w:val="0"/>
        <w:keepLines w:val="0"/>
        <w:widowControl/>
        <w:suppressLineNumbers w:val="0"/>
        <w:pBdr>
          <w:bottom w:val="none" w:color="auto" w:sz="0" w:space="0"/>
        </w:pBdr>
        <w:shd w:val="clear" w:fill="FFFFFF"/>
        <w:spacing w:before="0" w:beforeAutospacing="0" w:line="300" w:lineRule="atLeast"/>
        <w:ind w:left="0" w:firstLine="0"/>
        <w:rPr>
          <w:rFonts w:hint="default" w:ascii="Times New Roman" w:hAnsi="Times New Roman" w:eastAsia="sans-serif" w:cs="Times New Roman"/>
          <w:i w:val="0"/>
          <w:iCs w:val="0"/>
          <w:caps w:val="0"/>
          <w:color w:val="212529"/>
          <w:spacing w:val="0"/>
          <w:sz w:val="28"/>
          <w:szCs w:val="28"/>
        </w:rPr>
      </w:pPr>
      <w:r>
        <w:rPr>
          <w:rFonts w:hint="default" w:ascii="Times New Roman" w:hAnsi="Times New Roman" w:eastAsia="sans-serif" w:cs="Times New Roman"/>
          <w:i w:val="0"/>
          <w:iCs w:val="0"/>
          <w:caps w:val="0"/>
          <w:color w:val="212529"/>
          <w:spacing w:val="0"/>
          <w:sz w:val="28"/>
          <w:szCs w:val="28"/>
          <w:shd w:val="clear" w:fill="FFFFFF"/>
        </w:rPr>
        <w:t>Основная часть</w:t>
      </w:r>
    </w:p>
    <w:p w14:paraId="0745AC19">
      <w:pPr>
        <w:pStyle w:val="11"/>
        <w:keepNext w:val="0"/>
        <w:keepLines w:val="0"/>
        <w:widowControl/>
        <w:suppressLineNumbers w:val="0"/>
        <w:pBdr>
          <w:bottom w:val="none" w:color="auto" w:sz="0" w:space="0"/>
        </w:pBdr>
        <w:shd w:val="clear" w:fill="FFFFFF"/>
        <w:spacing w:before="0" w:beforeAutospacing="0" w:line="300" w:lineRule="atLeast"/>
        <w:ind w:left="0" w:firstLine="0"/>
        <w:jc w:val="both"/>
        <w:rPr>
          <w:rFonts w:hint="default" w:ascii="Times New Roman" w:hAnsi="Times New Roman" w:eastAsia="sans-serif" w:cs="Times New Roman"/>
          <w:i w:val="0"/>
          <w:iCs w:val="0"/>
          <w:caps w:val="0"/>
          <w:color w:val="212529"/>
          <w:spacing w:val="0"/>
          <w:sz w:val="28"/>
          <w:szCs w:val="28"/>
        </w:rPr>
      </w:pPr>
      <w:r>
        <w:rPr>
          <w:rFonts w:hint="default" w:eastAsia="sans-serif" w:cs="Times New Roman"/>
          <w:i w:val="0"/>
          <w:iCs w:val="0"/>
          <w:caps w:val="0"/>
          <w:color w:val="212529"/>
          <w:spacing w:val="0"/>
          <w:sz w:val="28"/>
          <w:szCs w:val="28"/>
          <w:shd w:val="clear" w:fill="FFFFFF"/>
          <w:lang w:val="ru-RU"/>
        </w:rPr>
        <w:t>Классификация отходов</w:t>
      </w:r>
      <w:r>
        <w:rPr>
          <w:rFonts w:hint="default" w:ascii="Times New Roman" w:hAnsi="Times New Roman" w:eastAsia="sans-serif" w:cs="Times New Roman"/>
          <w:i w:val="0"/>
          <w:iCs w:val="0"/>
          <w:caps w:val="0"/>
          <w:color w:val="212529"/>
          <w:spacing w:val="0"/>
          <w:sz w:val="28"/>
          <w:szCs w:val="28"/>
          <w:shd w:val="clear" w:fill="FFFFFF"/>
        </w:rPr>
        <w:t xml:space="preserve">…….…….………………………………………. </w:t>
      </w:r>
    </w:p>
    <w:p w14:paraId="01AEBA86">
      <w:pPr>
        <w:pStyle w:val="11"/>
        <w:keepNext w:val="0"/>
        <w:keepLines w:val="0"/>
        <w:widowControl/>
        <w:suppressLineNumbers w:val="0"/>
        <w:pBdr>
          <w:bottom w:val="none" w:color="auto" w:sz="0" w:space="0"/>
        </w:pBdr>
        <w:shd w:val="clear" w:fill="FFFFFF"/>
        <w:spacing w:before="0" w:beforeAutospacing="0" w:line="300" w:lineRule="atLeast"/>
        <w:ind w:left="0" w:firstLine="0"/>
        <w:jc w:val="both"/>
        <w:rPr>
          <w:rFonts w:hint="default" w:ascii="Times New Roman" w:hAnsi="Times New Roman" w:eastAsia="sans-serif" w:cs="Times New Roman"/>
          <w:i w:val="0"/>
          <w:iCs w:val="0"/>
          <w:caps w:val="0"/>
          <w:color w:val="212529"/>
          <w:spacing w:val="0"/>
          <w:sz w:val="28"/>
          <w:szCs w:val="28"/>
        </w:rPr>
      </w:pPr>
      <w:r>
        <w:rPr>
          <w:rFonts w:hint="default" w:eastAsia="sans-serif" w:cs="Times New Roman"/>
          <w:i w:val="0"/>
          <w:iCs w:val="0"/>
          <w:caps w:val="0"/>
          <w:color w:val="212529"/>
          <w:spacing w:val="0"/>
          <w:sz w:val="28"/>
          <w:szCs w:val="28"/>
          <w:shd w:val="clear" w:fill="FFFFFF"/>
          <w:lang w:val="ru-RU"/>
        </w:rPr>
        <w:t>Способ решения проблемы мусора</w:t>
      </w:r>
      <w:r>
        <w:rPr>
          <w:rFonts w:hint="default" w:ascii="Times New Roman" w:hAnsi="Times New Roman" w:eastAsia="sans-serif" w:cs="Times New Roman"/>
          <w:i w:val="0"/>
          <w:iCs w:val="0"/>
          <w:caps w:val="0"/>
          <w:color w:val="212529"/>
          <w:spacing w:val="0"/>
          <w:sz w:val="28"/>
          <w:szCs w:val="28"/>
          <w:shd w:val="clear" w:fill="FFFFFF"/>
        </w:rPr>
        <w:t>……………..….………...................</w:t>
      </w:r>
    </w:p>
    <w:p w14:paraId="57AE5542">
      <w:pPr>
        <w:pStyle w:val="11"/>
        <w:keepNext w:val="0"/>
        <w:keepLines w:val="0"/>
        <w:widowControl/>
        <w:suppressLineNumbers w:val="0"/>
        <w:pBdr>
          <w:bottom w:val="none" w:color="auto" w:sz="0" w:space="0"/>
        </w:pBdr>
        <w:shd w:val="clear" w:fill="FFFFFF"/>
        <w:spacing w:before="0" w:beforeAutospacing="0" w:line="300" w:lineRule="atLeast"/>
        <w:ind w:left="0" w:firstLine="0"/>
        <w:rPr>
          <w:rFonts w:hint="default" w:ascii="Times New Roman" w:hAnsi="Times New Roman" w:eastAsia="sans-serif" w:cs="Times New Roman"/>
          <w:i w:val="0"/>
          <w:iCs w:val="0"/>
          <w:caps w:val="0"/>
          <w:color w:val="212529"/>
          <w:spacing w:val="0"/>
          <w:sz w:val="28"/>
          <w:szCs w:val="28"/>
        </w:rPr>
      </w:pPr>
      <w:r>
        <w:rPr>
          <w:rFonts w:hint="default" w:eastAsia="sans-serif" w:cs="Times New Roman"/>
          <w:i w:val="0"/>
          <w:iCs w:val="0"/>
          <w:caps w:val="0"/>
          <w:color w:val="212529"/>
          <w:spacing w:val="0"/>
          <w:sz w:val="28"/>
          <w:szCs w:val="28"/>
          <w:shd w:val="clear" w:fill="FFFFFF"/>
          <w:lang w:val="ru-RU"/>
        </w:rPr>
        <w:t>Сортировка и вторичная переработка мусора</w:t>
      </w:r>
      <w:r>
        <w:rPr>
          <w:rFonts w:hint="default" w:ascii="Times New Roman" w:hAnsi="Times New Roman" w:eastAsia="sans-serif" w:cs="Times New Roman"/>
          <w:i w:val="0"/>
          <w:iCs w:val="0"/>
          <w:caps w:val="0"/>
          <w:color w:val="212529"/>
          <w:spacing w:val="0"/>
          <w:sz w:val="28"/>
          <w:szCs w:val="28"/>
          <w:shd w:val="clear" w:fill="FFFFFF"/>
        </w:rPr>
        <w:t xml:space="preserve">…………………..……….………...… </w:t>
      </w:r>
    </w:p>
    <w:p w14:paraId="696DE796">
      <w:pPr>
        <w:pStyle w:val="11"/>
        <w:keepNext w:val="0"/>
        <w:keepLines w:val="0"/>
        <w:widowControl/>
        <w:suppressLineNumbers w:val="0"/>
        <w:pBdr>
          <w:bottom w:val="none" w:color="auto" w:sz="0" w:space="0"/>
        </w:pBdr>
        <w:shd w:val="clear" w:fill="FFFFFF"/>
        <w:spacing w:before="0" w:beforeAutospacing="0" w:line="300" w:lineRule="atLeast"/>
        <w:ind w:left="0" w:firstLine="0"/>
        <w:rPr>
          <w:rFonts w:hint="default" w:ascii="Times New Roman" w:hAnsi="Times New Roman" w:eastAsia="sans-serif" w:cs="Times New Roman"/>
          <w:i w:val="0"/>
          <w:iCs w:val="0"/>
          <w:caps w:val="0"/>
          <w:color w:val="212529"/>
          <w:spacing w:val="0"/>
          <w:sz w:val="28"/>
          <w:szCs w:val="28"/>
        </w:rPr>
      </w:pPr>
      <w:r>
        <w:rPr>
          <w:rFonts w:hint="default" w:eastAsia="sans-serif" w:cs="Times New Roman"/>
          <w:i w:val="0"/>
          <w:iCs w:val="0"/>
          <w:caps w:val="0"/>
          <w:color w:val="212529"/>
          <w:spacing w:val="0"/>
          <w:sz w:val="28"/>
          <w:szCs w:val="28"/>
          <w:shd w:val="clear" w:fill="FFFFFF"/>
          <w:lang w:val="ru-RU"/>
        </w:rPr>
        <w:t xml:space="preserve">Теоретическая часть </w:t>
      </w:r>
      <w:r>
        <w:rPr>
          <w:rFonts w:hint="default" w:ascii="Times New Roman" w:hAnsi="Times New Roman" w:eastAsia="sans-serif" w:cs="Times New Roman"/>
          <w:i w:val="0"/>
          <w:iCs w:val="0"/>
          <w:caps w:val="0"/>
          <w:color w:val="212529"/>
          <w:spacing w:val="0"/>
          <w:sz w:val="28"/>
          <w:szCs w:val="28"/>
          <w:shd w:val="clear" w:fill="FFFFFF"/>
        </w:rPr>
        <w:t>…………</w:t>
      </w:r>
    </w:p>
    <w:p w14:paraId="447060DF">
      <w:pPr>
        <w:pStyle w:val="11"/>
        <w:keepNext w:val="0"/>
        <w:keepLines w:val="0"/>
        <w:widowControl/>
        <w:suppressLineNumbers w:val="0"/>
        <w:pBdr>
          <w:bottom w:val="none" w:color="auto" w:sz="0" w:space="0"/>
        </w:pBdr>
        <w:shd w:val="clear" w:fill="FFFFFF"/>
        <w:spacing w:before="0" w:beforeAutospacing="0" w:line="300" w:lineRule="atLeast"/>
        <w:ind w:left="0" w:firstLine="0"/>
        <w:rPr>
          <w:rFonts w:hint="default" w:ascii="Times New Roman" w:hAnsi="Times New Roman" w:eastAsia="sans-serif" w:cs="Times New Roman"/>
          <w:i w:val="0"/>
          <w:iCs w:val="0"/>
          <w:caps w:val="0"/>
          <w:color w:val="212529"/>
          <w:spacing w:val="0"/>
          <w:sz w:val="28"/>
          <w:szCs w:val="28"/>
          <w:lang w:val="ru-RU"/>
        </w:rPr>
      </w:pPr>
      <w:r>
        <w:rPr>
          <w:rFonts w:hint="default" w:eastAsia="sans-serif" w:cs="Times New Roman"/>
          <w:i w:val="0"/>
          <w:iCs w:val="0"/>
          <w:caps w:val="0"/>
          <w:color w:val="212529"/>
          <w:spacing w:val="0"/>
          <w:sz w:val="28"/>
          <w:szCs w:val="28"/>
          <w:lang w:val="ru-RU"/>
        </w:rPr>
        <w:t>Заключение</w:t>
      </w:r>
    </w:p>
    <w:p w14:paraId="21A5ABF1">
      <w:pPr>
        <w:jc w:val="center"/>
      </w:pPr>
    </w:p>
    <w:p w14:paraId="3CBB5245"/>
    <w:p w14:paraId="25452B76"/>
    <w:p w14:paraId="6863A875"/>
    <w:p w14:paraId="4B07A294"/>
    <w:p w14:paraId="095C608C"/>
    <w:p w14:paraId="7CC06B98"/>
    <w:p w14:paraId="5B2697E4"/>
    <w:p w14:paraId="174799EF"/>
    <w:p w14:paraId="149C888A"/>
    <w:p w14:paraId="5107AD41"/>
    <w:p w14:paraId="237CC12A"/>
    <w:p w14:paraId="6B7C101B"/>
    <w:p w14:paraId="6EBDB07B"/>
    <w:p w14:paraId="1ED92C44"/>
    <w:p w14:paraId="0C6F52E2"/>
    <w:p w14:paraId="1EC6549C"/>
    <w:p w14:paraId="56C08961"/>
    <w:p w14:paraId="4D582D0E"/>
    <w:p w14:paraId="07C3ACD9"/>
    <w:p w14:paraId="5432B63D"/>
    <w:p w14:paraId="0F80B39C"/>
    <w:p w14:paraId="55B20BA2"/>
    <w:p w14:paraId="3ACBF56A"/>
    <w:p w14:paraId="0909953D"/>
    <w:p w14:paraId="5E7C59DE"/>
    <w:p w14:paraId="54D34E0B"/>
    <w:p w14:paraId="7F7280A1"/>
    <w:p w14:paraId="744DBF31"/>
    <w:p w14:paraId="3637A350"/>
    <w:p w14:paraId="56DA94D8"/>
    <w:p w14:paraId="3133773B"/>
    <w:p w14:paraId="51574212"/>
    <w:p w14:paraId="753ABF98"/>
    <w:p w14:paraId="089F19A1"/>
    <w:p w14:paraId="0E25AC16">
      <w:pPr>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АКТУАЛЬНОСТЬ ВЫБРАННОЙ ПРОБЛЕМЫ</w:t>
      </w:r>
    </w:p>
    <w:p w14:paraId="487B0336">
      <w:p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Человеку в процессе жизни свойственно оставлять за собой всевозможный мусор и различные отходы. В каждом доме образуется огромное количество различных бытовых отходов, которые в конечном итоге выбрасываются на свалки, сжигаются. Проблема мусора в последние годы выдвинулась среди прочих экологических проблем на первое место. По мнению специалистов, в настоящее время на каждого жителя планеты приходится в среднем около одной тонны мусора в год. Увеличение количества бытовых отходов связано со следующими причинами: - рост производства товаров массового потребления одноразового использования;</w:t>
      </w:r>
    </w:p>
    <w:p w14:paraId="7D14CAF1">
      <w:p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 - увеличение количества упаковки; </w:t>
      </w:r>
    </w:p>
    <w:p w14:paraId="006DC77E">
      <w:p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 повышение уровня жизни, позволяющее пригодные к использованию вещи заменить новыми. </w:t>
      </w:r>
    </w:p>
    <w:p w14:paraId="6881BBE4">
      <w:p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Бытовые отходы в виде упаковочного материала загрязняют окружающую среду. Большая их часть не разлагается в естественных условиях или имеет очень длительный срок разложения. Чтобы сделать окружающую среду более чистой, нужно уменьшить количество выбрасываемых упаковок, а для этого им надо дать новую жизнь. Актуальность проекта заключается в том, что проблема утилизации мусора всегда беспокоит многих и поэтому я решила узнать, как можно с ней справиться и выяснить что можно сделать из мусора.</w:t>
      </w:r>
    </w:p>
    <w:p w14:paraId="2E05AF6A">
      <w:pPr>
        <w:jc w:val="both"/>
        <w:rPr>
          <w:rFonts w:hint="default" w:ascii="Times New Roman" w:hAnsi="Times New Roman" w:eastAsia="SimSun" w:cs="Times New Roman"/>
          <w:sz w:val="28"/>
          <w:szCs w:val="28"/>
        </w:rPr>
      </w:pPr>
    </w:p>
    <w:p w14:paraId="0F8FDFB6">
      <w:pPr>
        <w:jc w:val="both"/>
        <w:rPr>
          <w:rFonts w:hint="default" w:ascii="Times New Roman" w:hAnsi="Times New Roman" w:eastAsia="SimSun" w:cs="Times New Roman"/>
          <w:sz w:val="28"/>
          <w:szCs w:val="28"/>
        </w:rPr>
      </w:pPr>
    </w:p>
    <w:p w14:paraId="49D6CD00">
      <w:pPr>
        <w:jc w:val="both"/>
        <w:rPr>
          <w:rFonts w:hint="default" w:ascii="Times New Roman" w:hAnsi="Times New Roman" w:eastAsia="SimSun" w:cs="Times New Roman"/>
          <w:sz w:val="28"/>
          <w:szCs w:val="28"/>
        </w:rPr>
      </w:pPr>
    </w:p>
    <w:p w14:paraId="6A222807">
      <w:pPr>
        <w:jc w:val="both"/>
        <w:rPr>
          <w:rFonts w:hint="default" w:ascii="Times New Roman" w:hAnsi="Times New Roman" w:eastAsia="SimSun" w:cs="Times New Roman"/>
          <w:sz w:val="28"/>
          <w:szCs w:val="28"/>
        </w:rPr>
      </w:pPr>
    </w:p>
    <w:p w14:paraId="65C8D16E">
      <w:pPr>
        <w:jc w:val="both"/>
        <w:rPr>
          <w:rFonts w:hint="default" w:ascii="Times New Roman" w:hAnsi="Times New Roman" w:eastAsia="SimSun" w:cs="Times New Roman"/>
          <w:sz w:val="28"/>
          <w:szCs w:val="28"/>
        </w:rPr>
      </w:pPr>
    </w:p>
    <w:p w14:paraId="18FC5C51">
      <w:pPr>
        <w:jc w:val="both"/>
        <w:rPr>
          <w:rFonts w:hint="default" w:ascii="Times New Roman" w:hAnsi="Times New Roman" w:eastAsia="SimSun" w:cs="Times New Roman"/>
          <w:sz w:val="28"/>
          <w:szCs w:val="28"/>
        </w:rPr>
      </w:pPr>
    </w:p>
    <w:p w14:paraId="40E94DE8">
      <w:pPr>
        <w:jc w:val="both"/>
        <w:rPr>
          <w:rFonts w:hint="default" w:ascii="Times New Roman" w:hAnsi="Times New Roman" w:eastAsia="SimSun" w:cs="Times New Roman"/>
          <w:sz w:val="28"/>
          <w:szCs w:val="28"/>
        </w:rPr>
      </w:pPr>
    </w:p>
    <w:p w14:paraId="4884EB71">
      <w:pPr>
        <w:jc w:val="both"/>
        <w:rPr>
          <w:rFonts w:hint="default" w:ascii="Times New Roman" w:hAnsi="Times New Roman" w:eastAsia="SimSun" w:cs="Times New Roman"/>
          <w:sz w:val="28"/>
          <w:szCs w:val="28"/>
        </w:rPr>
      </w:pPr>
    </w:p>
    <w:p w14:paraId="0CFDEE07">
      <w:pPr>
        <w:jc w:val="both"/>
        <w:rPr>
          <w:rFonts w:hint="default" w:ascii="Times New Roman" w:hAnsi="Times New Roman" w:eastAsia="SimSun" w:cs="Times New Roman"/>
          <w:sz w:val="28"/>
          <w:szCs w:val="28"/>
        </w:rPr>
      </w:pPr>
    </w:p>
    <w:p w14:paraId="6D59530B">
      <w:pPr>
        <w:jc w:val="both"/>
        <w:rPr>
          <w:rFonts w:hint="default" w:ascii="Times New Roman" w:hAnsi="Times New Roman" w:eastAsia="SimSun" w:cs="Times New Roman"/>
          <w:sz w:val="28"/>
          <w:szCs w:val="28"/>
        </w:rPr>
      </w:pPr>
    </w:p>
    <w:p w14:paraId="4F7A36E2">
      <w:pPr>
        <w:jc w:val="both"/>
        <w:rPr>
          <w:rFonts w:hint="default" w:ascii="Times New Roman" w:hAnsi="Times New Roman" w:eastAsia="SimSun" w:cs="Times New Roman"/>
          <w:sz w:val="28"/>
          <w:szCs w:val="28"/>
        </w:rPr>
      </w:pPr>
    </w:p>
    <w:p w14:paraId="345DDA3F">
      <w:pPr>
        <w:jc w:val="both"/>
        <w:rPr>
          <w:rFonts w:hint="default" w:ascii="Times New Roman" w:hAnsi="Times New Roman" w:eastAsia="SimSun" w:cs="Times New Roman"/>
          <w:sz w:val="28"/>
          <w:szCs w:val="28"/>
        </w:rPr>
      </w:pPr>
    </w:p>
    <w:p w14:paraId="09629431">
      <w:pPr>
        <w:jc w:val="both"/>
        <w:rPr>
          <w:rFonts w:hint="default" w:ascii="Times New Roman" w:hAnsi="Times New Roman" w:eastAsia="SimSun" w:cs="Times New Roman"/>
          <w:sz w:val="28"/>
          <w:szCs w:val="28"/>
        </w:rPr>
      </w:pPr>
    </w:p>
    <w:p w14:paraId="4771C655">
      <w:pPr>
        <w:jc w:val="both"/>
        <w:rPr>
          <w:rFonts w:hint="default" w:ascii="Times New Roman" w:hAnsi="Times New Roman" w:eastAsia="SimSun" w:cs="Times New Roman"/>
          <w:sz w:val="28"/>
          <w:szCs w:val="28"/>
        </w:rPr>
      </w:pPr>
    </w:p>
    <w:p w14:paraId="66840787">
      <w:pPr>
        <w:jc w:val="both"/>
        <w:rPr>
          <w:rFonts w:hint="default" w:ascii="Times New Roman" w:hAnsi="Times New Roman" w:eastAsia="SimSun" w:cs="Times New Roman"/>
          <w:sz w:val="28"/>
          <w:szCs w:val="28"/>
        </w:rPr>
      </w:pPr>
    </w:p>
    <w:p w14:paraId="53792738">
      <w:pPr>
        <w:jc w:val="both"/>
        <w:rPr>
          <w:rFonts w:hint="default" w:ascii="Times New Roman" w:hAnsi="Times New Roman" w:eastAsia="SimSun" w:cs="Times New Roman"/>
          <w:sz w:val="28"/>
          <w:szCs w:val="28"/>
        </w:rPr>
      </w:pPr>
    </w:p>
    <w:p w14:paraId="7FEDAFF6">
      <w:pPr>
        <w:jc w:val="both"/>
        <w:rPr>
          <w:rFonts w:hint="default" w:ascii="Times New Roman" w:hAnsi="Times New Roman" w:eastAsia="SimSun" w:cs="Times New Roman"/>
          <w:sz w:val="28"/>
          <w:szCs w:val="28"/>
        </w:rPr>
      </w:pPr>
    </w:p>
    <w:p w14:paraId="7D5B4477">
      <w:pPr>
        <w:jc w:val="both"/>
        <w:rPr>
          <w:rFonts w:hint="default" w:ascii="Times New Roman" w:hAnsi="Times New Roman" w:eastAsia="SimSun" w:cs="Times New Roman"/>
          <w:sz w:val="28"/>
          <w:szCs w:val="28"/>
        </w:rPr>
      </w:pPr>
    </w:p>
    <w:p w14:paraId="08BD18D3">
      <w:pPr>
        <w:jc w:val="both"/>
        <w:rPr>
          <w:rFonts w:hint="default" w:ascii="Times New Roman" w:hAnsi="Times New Roman" w:eastAsia="SimSun" w:cs="Times New Roman"/>
          <w:sz w:val="28"/>
          <w:szCs w:val="28"/>
        </w:rPr>
      </w:pPr>
    </w:p>
    <w:p w14:paraId="53A2B12B">
      <w:pPr>
        <w:jc w:val="center"/>
        <w:rPr>
          <w:rFonts w:hint="default" w:ascii="Times New Roman" w:hAnsi="Times New Roman" w:eastAsia="SimSun" w:cs="Times New Roman"/>
          <w:b/>
          <w:bCs/>
          <w:color w:val="auto"/>
          <w:sz w:val="28"/>
          <w:szCs w:val="28"/>
        </w:rPr>
      </w:pPr>
      <w:r>
        <w:rPr>
          <w:rFonts w:hint="default" w:ascii="Times New Roman" w:hAnsi="Times New Roman" w:eastAsia="SimSun" w:cs="Times New Roman"/>
          <w:b/>
          <w:bCs/>
          <w:color w:val="auto"/>
          <w:sz w:val="28"/>
          <w:szCs w:val="28"/>
          <w:lang w:val="ru-RU"/>
        </w:rPr>
        <w:t>ПРОБЛЕМА</w:t>
      </w:r>
    </w:p>
    <w:p w14:paraId="3EBB208D">
      <w:p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1. Загрязнение окружающей среды – накопление мусора; </w:t>
      </w:r>
    </w:p>
    <w:p w14:paraId="45472BDB">
      <w:pPr>
        <w:numPr>
          <w:ilvl w:val="0"/>
          <w:numId w:val="1"/>
        </w:numPr>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Необходимость его утилизации. </w:t>
      </w:r>
    </w:p>
    <w:p w14:paraId="0560BAE7">
      <w:pPr>
        <w:numPr>
          <w:ilvl w:val="0"/>
          <w:numId w:val="1"/>
        </w:numPr>
        <w:jc w:val="both"/>
        <w:rPr>
          <w:rFonts w:hint="default" w:ascii="Times New Roman" w:hAnsi="Times New Roman" w:cs="Times New Roman"/>
          <w:sz w:val="28"/>
          <w:szCs w:val="28"/>
        </w:rPr>
      </w:pPr>
      <w:r>
        <w:rPr>
          <w:rFonts w:hint="default" w:ascii="Times New Roman" w:hAnsi="Times New Roman" w:eastAsia="SimSun" w:cs="Times New Roman"/>
          <w:sz w:val="28"/>
          <w:szCs w:val="28"/>
        </w:rPr>
        <w:t>Неумение большинства населения использовать бытовые отходы грамотно.</w:t>
      </w:r>
    </w:p>
    <w:p w14:paraId="5A6A3A21">
      <w:pPr>
        <w:rPr>
          <w:rFonts w:hint="default" w:ascii="Times New Roman" w:hAnsi="Times New Roman" w:cs="Times New Roman"/>
        </w:rPr>
      </w:pPr>
    </w:p>
    <w:p w14:paraId="4FF01A42">
      <w:pPr>
        <w:rPr>
          <w:rFonts w:hint="default" w:ascii="Times New Roman" w:hAnsi="Times New Roman" w:cs="Times New Roman"/>
        </w:rPr>
      </w:pPr>
    </w:p>
    <w:p w14:paraId="5A9CC09C">
      <w:pPr>
        <w:rPr>
          <w:rFonts w:hint="default" w:ascii="Times New Roman" w:hAnsi="Times New Roman" w:cs="Times New Roman"/>
        </w:rPr>
      </w:pPr>
    </w:p>
    <w:p w14:paraId="3A744B67">
      <w:pPr>
        <w:rPr>
          <w:rFonts w:hint="default" w:ascii="Times New Roman" w:hAnsi="Times New Roman" w:cs="Times New Roman"/>
        </w:rPr>
      </w:pPr>
    </w:p>
    <w:p w14:paraId="3C310549">
      <w:pPr>
        <w:rPr>
          <w:rFonts w:hint="default" w:ascii="Times New Roman" w:hAnsi="Times New Roman" w:cs="Times New Roman"/>
        </w:rPr>
      </w:pPr>
    </w:p>
    <w:p w14:paraId="6ED4F191">
      <w:pPr>
        <w:rPr>
          <w:rFonts w:hint="default" w:ascii="Times New Roman" w:hAnsi="Times New Roman" w:cs="Times New Roman"/>
        </w:rPr>
      </w:pPr>
    </w:p>
    <w:p w14:paraId="6612FC04"/>
    <w:p w14:paraId="2C4A4F00"/>
    <w:p w14:paraId="78A49EA4"/>
    <w:p w14:paraId="0BCD391D"/>
    <w:p w14:paraId="381AA88A"/>
    <w:p w14:paraId="197D8C62"/>
    <w:p w14:paraId="00927D01"/>
    <w:p w14:paraId="61DFAE27"/>
    <w:p w14:paraId="32F65F3B"/>
    <w:p w14:paraId="7AF5881F"/>
    <w:p w14:paraId="183A8258"/>
    <w:p w14:paraId="7ED00BED"/>
    <w:p w14:paraId="18818134"/>
    <w:p w14:paraId="0C5F36DA"/>
    <w:p w14:paraId="762EE325"/>
    <w:p w14:paraId="49E5E270"/>
    <w:p w14:paraId="44E43F0F"/>
    <w:p w14:paraId="6FA30DA9"/>
    <w:p w14:paraId="5B7F8DFE"/>
    <w:p w14:paraId="3EB0B756"/>
    <w:p w14:paraId="0ADE7B75"/>
    <w:p w14:paraId="4D139A3F"/>
    <w:p w14:paraId="762DE524"/>
    <w:p w14:paraId="428DBCC8"/>
    <w:p w14:paraId="4FB5D7DA"/>
    <w:p w14:paraId="385FD813"/>
    <w:p w14:paraId="4C1D34A2"/>
    <w:p w14:paraId="6A36ED52"/>
    <w:p w14:paraId="382D3ADF"/>
    <w:p w14:paraId="6A94A0E5"/>
    <w:p w14:paraId="7877D8AF"/>
    <w:p w14:paraId="2ED9A2E9"/>
    <w:p w14:paraId="0B1500D0"/>
    <w:p w14:paraId="23D172ED"/>
    <w:p w14:paraId="4CEEE011"/>
    <w:p w14:paraId="53231E29"/>
    <w:p w14:paraId="7CAB2FD6"/>
    <w:p w14:paraId="7842977A"/>
    <w:p w14:paraId="7B9D8E27"/>
    <w:p w14:paraId="35E679A7"/>
    <w:p w14:paraId="13D047C4"/>
    <w:p w14:paraId="421486D2"/>
    <w:p w14:paraId="3C7968A3"/>
    <w:p w14:paraId="09C5EE86">
      <w:pPr>
        <w:jc w:val="both"/>
        <w:rPr>
          <w:rFonts w:hint="default" w:ascii="Times New Roman" w:hAnsi="Times New Roman" w:eastAsia="sans-serif" w:cs="Times New Roman"/>
          <w:i w:val="0"/>
          <w:iCs w:val="0"/>
          <w:caps w:val="0"/>
          <w:color w:val="333333"/>
          <w:spacing w:val="0"/>
          <w:sz w:val="28"/>
          <w:szCs w:val="28"/>
          <w:shd w:val="clear" w:color="auto" w:fill="auto"/>
          <w:lang w:val="ru-RU"/>
        </w:rPr>
      </w:pPr>
    </w:p>
    <w:p w14:paraId="13F27147">
      <w:pPr>
        <w:keepNext w:val="0"/>
        <w:keepLines w:val="0"/>
        <w:widowControl/>
        <w:suppressLineNumbers w:val="0"/>
        <w:jc w:val="center"/>
        <w:rPr>
          <w:rFonts w:hint="default" w:ascii="Times New Roman" w:hAnsi="Times New Roman" w:eastAsia="Arial" w:cs="Times New Roman"/>
          <w:b/>
          <w:bCs/>
          <w:i w:val="0"/>
          <w:iCs w:val="0"/>
          <w:caps w:val="0"/>
          <w:color w:val="auto"/>
          <w:spacing w:val="0"/>
          <w:kern w:val="0"/>
          <w:sz w:val="28"/>
          <w:szCs w:val="28"/>
          <w:shd w:val="clear" w:fill="FFFFFF"/>
          <w:lang w:val="ru-RU" w:eastAsia="zh-CN" w:bidi="ar"/>
        </w:rPr>
      </w:pPr>
      <w:r>
        <w:rPr>
          <w:rFonts w:hint="default" w:ascii="Times New Roman" w:hAnsi="Times New Roman" w:eastAsia="Arial" w:cs="Times New Roman"/>
          <w:b/>
          <w:bCs/>
          <w:i w:val="0"/>
          <w:iCs w:val="0"/>
          <w:caps w:val="0"/>
          <w:color w:val="auto"/>
          <w:spacing w:val="0"/>
          <w:kern w:val="0"/>
          <w:sz w:val="28"/>
          <w:szCs w:val="28"/>
          <w:shd w:val="clear" w:fill="FFFFFF"/>
          <w:lang w:val="ru-RU" w:eastAsia="zh-CN" w:bidi="ar"/>
        </w:rPr>
        <w:t>ЦЕЛИ И ЗАДАЧИ</w:t>
      </w:r>
    </w:p>
    <w:p w14:paraId="1A1D78C6">
      <w:pPr>
        <w:keepNext w:val="0"/>
        <w:keepLines w:val="0"/>
        <w:widowControl/>
        <w:suppressLineNumbers w:val="0"/>
        <w:jc w:val="both"/>
        <w:rPr>
          <w:rFonts w:hint="default" w:ascii="Times New Roman" w:hAnsi="Times New Roman" w:cs="Times New Roman"/>
          <w:sz w:val="28"/>
          <w:szCs w:val="28"/>
        </w:rPr>
      </w:pP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br w:type="textWrapping"/>
      </w:r>
      <w:r>
        <w:rPr>
          <w:rFonts w:hint="default" w:ascii="Times New Roman" w:hAnsi="Times New Roman" w:eastAsia="Arial" w:cs="Times New Roman"/>
          <w:i w:val="0"/>
          <w:iCs w:val="0"/>
          <w:caps w:val="0"/>
          <w:color w:val="222222"/>
          <w:spacing w:val="0"/>
          <w:kern w:val="0"/>
          <w:sz w:val="28"/>
          <w:szCs w:val="28"/>
          <w:shd w:val="clear" w:fill="FFFFFF"/>
          <w:lang w:val="en-US" w:eastAsia="zh-CN" w:bidi="ar"/>
        </w:rPr>
        <w:t>Существует несколько подходов к классификации мусора. Самый простой – по месту происхождения. Так мусор делится на промышленный и бытовой. Также существуют классификации по материалу, возможности переработки, эпидемиологическому значению.</w:t>
      </w:r>
    </w:p>
    <w:p w14:paraId="45F95390">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Style w:val="8"/>
          <w:rFonts w:hint="default" w:ascii="Times New Roman" w:hAnsi="Times New Roman" w:eastAsia="Arial" w:cs="Times New Roman"/>
          <w:i w:val="0"/>
          <w:iCs w:val="0"/>
          <w:caps w:val="0"/>
          <w:color w:val="222222"/>
          <w:spacing w:val="0"/>
          <w:sz w:val="28"/>
          <w:szCs w:val="28"/>
          <w:shd w:val="clear" w:fill="FFFFFF"/>
        </w:rPr>
        <w:t>Важно!</w:t>
      </w:r>
      <w:r>
        <w:rPr>
          <w:rFonts w:hint="default" w:ascii="Times New Roman" w:hAnsi="Times New Roman" w:eastAsia="Arial" w:cs="Times New Roman"/>
          <w:i w:val="0"/>
          <w:iCs w:val="0"/>
          <w:caps w:val="0"/>
          <w:color w:val="222222"/>
          <w:spacing w:val="0"/>
          <w:sz w:val="28"/>
          <w:szCs w:val="28"/>
          <w:shd w:val="clear" w:fill="FFFFFF"/>
        </w:rPr>
        <w:t> В России принято делить отходы на классы, исходя из их влияния на экосистему. В странах Запада в первую очередь обращают внимание на возможность вторичной переработки. Такой подход не просто констатирует вред для экологии, но является первым шагом для разрешения экологической катастрофы. Это наглядно объясняет разницу подхода к проблеме бытового мусора в разных странах.</w:t>
      </w:r>
    </w:p>
    <w:p w14:paraId="5EF5BC5B">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По влиянию на окружающую среду в России выделяют следующие группы опасности отходов:</w:t>
      </w:r>
    </w:p>
    <w:p w14:paraId="0421AF52">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Чрезвычайно опасные – не разлагаются, экосистема после них не восстанавливается;</w:t>
      </w:r>
    </w:p>
    <w:p w14:paraId="082D3C84">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Очень опасные – длительно разлагаются, экосистема восстанавливается более 30 лет после полного очищения от отходов;</w:t>
      </w:r>
    </w:p>
    <w:p w14:paraId="6E06AADD">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Опасные – экосистема восстановится через 10 лет после уничтожения источника;</w:t>
      </w:r>
    </w:p>
    <w:p w14:paraId="43FAEA0F">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Малоопасные – на восстановление баланса в природе понадобится 3 года;</w:t>
      </w:r>
    </w:p>
    <w:p w14:paraId="726C0832">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Неопасные – экосистема не нарушена.</w:t>
      </w:r>
    </w:p>
    <w:p w14:paraId="408373BD">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Такая классификация возникла из тех соображений, что большую часть мусора в России не перерабатывают, а отвозят на свалки. Там мусор хранится годами и десятилетиями, что нарушает экологию.</w:t>
      </w:r>
    </w:p>
    <w:p w14:paraId="3E19953E">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shd w:val="clear" w:fill="FFFFFF"/>
        </w:rPr>
      </w:pPr>
      <w:r>
        <w:rPr>
          <w:rFonts w:hint="default" w:ascii="Times New Roman" w:hAnsi="Times New Roman" w:eastAsia="Arial" w:cs="Times New Roman"/>
          <w:i w:val="0"/>
          <w:iCs w:val="0"/>
          <w:caps w:val="0"/>
          <w:color w:val="222222"/>
          <w:spacing w:val="0"/>
          <w:sz w:val="28"/>
          <w:szCs w:val="28"/>
          <w:shd w:val="clear" w:fill="FFFFFF"/>
        </w:rPr>
        <w:t>Куда более правильной, с точки зрения проблемы мусора в окружающем мире, является классификация по возможности переработки отходов. В странах Запада каждый человек понимает, что мусор можно не просто сложить, его можно рассортировать. Таким образом отходы делят на: органику, бумагу и картон, пластик, металл, стекло, резину, несортируемые и опасные отходы (батарейки, аккумуляторы, ртутные термометры).</w:t>
      </w:r>
    </w:p>
    <w:p w14:paraId="56CA741D">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Большинство людей не задумывается над тем, какую опасность проблема мусора несет для человечества. Прежде всего, газы, образующиеся на свалках, создают так называемый «</w:t>
      </w:r>
      <w:r>
        <w:rPr>
          <w:rStyle w:val="6"/>
          <w:rFonts w:hint="default" w:ascii="Times New Roman" w:hAnsi="Times New Roman" w:eastAsia="Arial" w:cs="Times New Roman"/>
          <w:i w:val="0"/>
          <w:iCs w:val="0"/>
          <w:caps w:val="0"/>
          <w:color w:val="222222"/>
          <w:spacing w:val="0"/>
          <w:sz w:val="28"/>
          <w:szCs w:val="28"/>
          <w:shd w:val="clear" w:fill="FFFFFF"/>
        </w:rPr>
        <w:t>парниковый</w:t>
      </w:r>
      <w:r>
        <w:rPr>
          <w:rFonts w:hint="default" w:ascii="Times New Roman" w:hAnsi="Times New Roman" w:eastAsia="Arial" w:cs="Times New Roman"/>
          <w:i w:val="0"/>
          <w:iCs w:val="0"/>
          <w:caps w:val="0"/>
          <w:color w:val="222222"/>
          <w:spacing w:val="0"/>
          <w:sz w:val="28"/>
          <w:szCs w:val="28"/>
          <w:shd w:val="clear" w:fill="FFFFFF"/>
        </w:rPr>
        <w:t>» эффект. Это основная причина глобального потепления, которое грозит вымиранием многим видам животных и затоплением значительных участков суши.</w:t>
      </w:r>
    </w:p>
    <w:p w14:paraId="3189EFB3">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Style w:val="8"/>
          <w:rFonts w:hint="default" w:ascii="Times New Roman" w:hAnsi="Times New Roman" w:eastAsia="Arial" w:cs="Times New Roman"/>
          <w:i w:val="0"/>
          <w:iCs w:val="0"/>
          <w:caps w:val="0"/>
          <w:color w:val="222222"/>
          <w:spacing w:val="0"/>
          <w:sz w:val="28"/>
          <w:szCs w:val="28"/>
          <w:shd w:val="clear" w:fill="FFFFFF"/>
        </w:rPr>
        <w:t>Внимание!</w:t>
      </w:r>
      <w:r>
        <w:rPr>
          <w:rFonts w:hint="default" w:ascii="Times New Roman" w:hAnsi="Times New Roman" w:eastAsia="Arial" w:cs="Times New Roman"/>
          <w:i w:val="0"/>
          <w:iCs w:val="0"/>
          <w:caps w:val="0"/>
          <w:color w:val="222222"/>
          <w:spacing w:val="0"/>
          <w:sz w:val="28"/>
          <w:szCs w:val="28"/>
          <w:shd w:val="clear" w:fill="FFFFFF"/>
        </w:rPr>
        <w:t> Особую опасность для окружающей среды представляет пластик. Масштабы его потребления просто катастрофические. Тысячи тонн пластика оказываются на свалках, откуда попадают в воду, уничтожая морских животных и птиц, разрушая целые экосистемы.</w:t>
      </w:r>
    </w:p>
    <w:p w14:paraId="7B9CB76B">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К тому же, большинство видов отходов разлагаются не просто десятки, а сотни и тысячи лет. Таким образом, то, что человек выбрасывает на свалку на протяжении своей жизни, разлагается дольше, чем живет он сам, его дети, внуки и правнуки. Свалки занимают большие площади. После них земля в этом месте становится непригодной для жизни.</w:t>
      </w:r>
    </w:p>
    <w:p w14:paraId="69BD0D5A">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Особое значение проблема мусора имеет в России. Здесь большое количество несанкционированных свалок, которые иногда располагаются просто посреди жилых кварталов. К тому же, низкая культура потребления и уровень ответственности населения, наносят дополнительный вред окружающей среде. Решить проблему можно, но для этого необходимы определенные средства.</w:t>
      </w:r>
    </w:p>
    <w:p w14:paraId="089D24FA">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shd w:val="clear" w:fill="FFFFFF"/>
        </w:rPr>
      </w:pPr>
    </w:p>
    <w:p w14:paraId="3BBB1E79">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1FBB0822">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0CB51CC8">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76DED8A9">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7992B17E">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61FC0418">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2B1135EC">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34864E83">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47D91F62">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5F31B015">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3C6FED98">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649755DD">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231C1741">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542F8E06">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0F607C56">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5032BC06">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3F54A9E4">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15680D88">
      <w:pPr>
        <w:pStyle w:val="2"/>
        <w:keepNext w:val="0"/>
        <w:keepLines w:val="0"/>
        <w:widowControl/>
        <w:suppressLineNumbers w:val="0"/>
        <w:spacing w:before="300" w:beforeAutospacing="0" w:after="0" w:afterAutospacing="0"/>
        <w:jc w:val="center"/>
        <w:rPr>
          <w:rFonts w:hint="default" w:ascii="Times New Roman" w:hAnsi="Times New Roman" w:eastAsia="Arial" w:cs="Times New Roman"/>
          <w:b/>
          <w:bCs/>
          <w:i w:val="0"/>
          <w:iCs w:val="0"/>
          <w:color w:val="auto"/>
          <w:sz w:val="28"/>
          <w:szCs w:val="28"/>
          <w:u w:val="none"/>
          <w:lang w:val="ru-RU"/>
        </w:rPr>
      </w:pPr>
      <w:r>
        <w:rPr>
          <w:rFonts w:hint="default" w:ascii="Times New Roman" w:hAnsi="Times New Roman" w:eastAsia="Arial" w:cs="Times New Roman"/>
          <w:b/>
          <w:bCs/>
          <w:i w:val="0"/>
          <w:iCs w:val="0"/>
          <w:color w:val="auto"/>
          <w:sz w:val="28"/>
          <w:szCs w:val="28"/>
          <w:u w:val="none"/>
          <w:lang w:val="ru-RU"/>
        </w:rPr>
        <w:t>СПОСОБ РЕШЕНИЯ ПРОБЛЕМЫ МУСОРА</w:t>
      </w:r>
    </w:p>
    <w:p w14:paraId="0A3E9CDE">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Экологическая проблема мусора – это международная проблема. Она существует во всех странах, но каждая нация подходит к ее разрешению по-своему. У кого-то это получается менее, а у кого-то более эффективно. Существует несколько основных точек приложения к решению проблемы мусора.</w:t>
      </w:r>
    </w:p>
    <w:p w14:paraId="01FB8347">
      <w:pPr>
        <w:pStyle w:val="2"/>
        <w:keepNext w:val="0"/>
        <w:keepLines w:val="0"/>
        <w:widowControl/>
        <w:suppressLineNumbers w:val="0"/>
        <w:spacing w:before="300" w:beforeAutospacing="0" w:after="0" w:afterAutospacing="0"/>
        <w:jc w:val="both"/>
        <w:rPr>
          <w:rFonts w:hint="default" w:ascii="Times New Roman" w:hAnsi="Times New Roman" w:eastAsia="Arial" w:cs="Times New Roman"/>
          <w:b/>
          <w:bCs/>
          <w:i w:val="0"/>
          <w:iCs w:val="0"/>
          <w:color w:val="856129"/>
          <w:sz w:val="28"/>
          <w:szCs w:val="28"/>
          <w:u w:val="none"/>
        </w:rPr>
      </w:pPr>
      <w:r>
        <w:rPr>
          <w:rFonts w:hint="default" w:ascii="Times New Roman" w:hAnsi="Times New Roman" w:eastAsia="Arial" w:cs="Times New Roman"/>
          <w:b/>
          <w:bCs/>
          <w:i w:val="0"/>
          <w:iCs w:val="0"/>
          <w:caps w:val="0"/>
          <w:color w:val="856129"/>
          <w:spacing w:val="0"/>
          <w:sz w:val="28"/>
          <w:szCs w:val="28"/>
          <w:u w:val="none"/>
          <w:shd w:val="clear" w:fill="FFFFFF"/>
        </w:rPr>
        <w:t>Разумное потребление</w:t>
      </w:r>
    </w:p>
    <w:p w14:paraId="52619DD1">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drawing>
          <wp:inline distT="0" distB="0" distL="114300" distR="114300">
            <wp:extent cx="3810000" cy="1428750"/>
            <wp:effectExtent l="0" t="0" r="0" b="0"/>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5"/>
                    <a:stretch>
                      <a:fillRect/>
                    </a:stretch>
                  </pic:blipFill>
                  <pic:spPr>
                    <a:xfrm>
                      <a:off x="0" y="0"/>
                      <a:ext cx="3810000" cy="1428750"/>
                    </a:xfrm>
                    <a:prstGeom prst="rect">
                      <a:avLst/>
                    </a:prstGeom>
                    <a:noFill/>
                    <a:ln w="9525">
                      <a:noFill/>
                    </a:ln>
                  </pic:spPr>
                </pic:pic>
              </a:graphicData>
            </a:graphic>
          </wp:inline>
        </w:drawing>
      </w:r>
    </w:p>
    <w:p w14:paraId="288B83E7">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Это первое, что может и должен сделать каждый человек для решения проблемы загрязнения мусором. Разумное потребление означает целенаправленное уменьшение количества отходов еще на этапе покупки товаров. В некоторых странах Европы очень хорошо развита культура потребления. Люди покупают вещи только тогда, когда действительно в них нуждаются. Также у них не принято выбрасывать одежду и обувь. Вместо этого более обеспеченные слои населения отдают одежду менее обеспеченным людям.Некоторые бренды выпускают одежду из переработанного сырья. Рекомендуется отдать предпочтение товарам именно этих производителей. Все, что можно переработать отдается на переработку. Аккумуляторы, батарейки и электроника никогда не вбрасываются. Вместо этого они отправляются в специальные пункты сбора.</w:t>
      </w:r>
    </w:p>
    <w:p w14:paraId="657C3386">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Негативное воздействие на окружающую среду оказывают пластиковые тары и упаковки, одноразовая посуда. Отказ от их использования – важный шаг на пути к решению проблемы загрязнения мусором. Также рекомендуется покупать качественные товары, которые прослужат дольше. В России больше, чем в других странах развита погоня за модой. Новая одежда, обувь, флагманские смартфоны – все это покупается, используется непродолжительное время – и отправляется на свалку.</w:t>
      </w:r>
    </w:p>
    <w:p w14:paraId="3D170AD3">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Такое отношение к потреблению опасно для окружающей среды. Осознанное приобретение товаров – то, что может сделать каждый человек для нашей планеты.</w:t>
      </w:r>
    </w:p>
    <w:p w14:paraId="499ABEDE">
      <w:pPr>
        <w:pStyle w:val="2"/>
        <w:keepNext w:val="0"/>
        <w:keepLines w:val="0"/>
        <w:widowControl/>
        <w:suppressLineNumbers w:val="0"/>
        <w:spacing w:before="300" w:beforeAutospacing="0" w:after="0" w:afterAutospacing="0"/>
        <w:jc w:val="center"/>
        <w:rPr>
          <w:rFonts w:hint="default" w:ascii="Times New Roman" w:hAnsi="Times New Roman" w:eastAsia="Arial" w:cs="Times New Roman"/>
          <w:b/>
          <w:bCs/>
          <w:i w:val="0"/>
          <w:iCs w:val="0"/>
          <w:color w:val="auto"/>
          <w:sz w:val="28"/>
          <w:szCs w:val="28"/>
          <w:u w:val="none"/>
          <w:lang w:val="ru-RU"/>
        </w:rPr>
      </w:pPr>
      <w:r>
        <w:rPr>
          <w:rFonts w:hint="default" w:ascii="Times New Roman" w:hAnsi="Times New Roman" w:eastAsia="Arial" w:cs="Times New Roman"/>
          <w:b/>
          <w:bCs/>
          <w:i w:val="0"/>
          <w:iCs w:val="0"/>
          <w:color w:val="auto"/>
          <w:sz w:val="28"/>
          <w:szCs w:val="28"/>
          <w:u w:val="none"/>
          <w:lang w:val="ru-RU"/>
        </w:rPr>
        <w:t>СОРТИРОВКА И ВТОРИЧНАЯ ПЕРЕРАБОТКА МУСОРА</w:t>
      </w:r>
    </w:p>
    <w:p w14:paraId="3364ACD4">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Переработка отходов – наиболее эффективный метод решения проблемы мусора на данный момент. Все, что может быть переработано и использовано повторно – перерабатывается, остальное – утилизируется. Такой подход действует в большинстве развитых стран.</w:t>
      </w:r>
    </w:p>
    <w:p w14:paraId="232A1B54">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Начальный этап – сортировка. Ею занимается каждый сознательный житель развитых стран. Существуют разные походы к сортировке. Например, в некоторых странах выделяют мусор перерабатываемый и неперерабатываемый. Их складывают в разные пакеты. Первый вывозится на сортировочный пункт, второй – нет. В некоторых штатах США принято перерабатываемые отходы складывать в синие пакеты. Весь мусор приходит на сортировочный пункт, откуда изымаются синие пакеты и уже из них мусор сортируют.</w:t>
      </w:r>
    </w:p>
    <w:p w14:paraId="0853AC06">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В европейских странах сортировка происходит еще в доме. У каждого дома стоит несколько контейнеров для мусора или один контейнер с разными отделами. Сортировка происходит по-разному. Где-то отдельно складывают пищевые отходы, стекло, пластик, бумагу. Где-то нет отдельных контейнеров для стекла, а где-то – есть даже для металлов. Подход к сортировке различается. Суть сортировки одинаковая – разделить предметы, которые пойдут на разные заводы по переработке.</w:t>
      </w:r>
    </w:p>
    <w:p w14:paraId="478DA695">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Style w:val="8"/>
          <w:rFonts w:hint="default" w:ascii="Times New Roman" w:hAnsi="Times New Roman" w:eastAsia="Arial" w:cs="Times New Roman"/>
          <w:i w:val="0"/>
          <w:iCs w:val="0"/>
          <w:caps w:val="0"/>
          <w:color w:val="222222"/>
          <w:spacing w:val="0"/>
          <w:sz w:val="28"/>
          <w:szCs w:val="28"/>
          <w:shd w:val="clear" w:fill="FFFFFF"/>
        </w:rPr>
        <w:t>Обратите внимание</w:t>
      </w:r>
      <w:r>
        <w:rPr>
          <w:rFonts w:hint="default" w:ascii="Times New Roman" w:hAnsi="Times New Roman" w:eastAsia="Arial" w:cs="Times New Roman"/>
          <w:i w:val="0"/>
          <w:iCs w:val="0"/>
          <w:caps w:val="0"/>
          <w:color w:val="222222"/>
          <w:spacing w:val="0"/>
          <w:sz w:val="28"/>
          <w:szCs w:val="28"/>
          <w:shd w:val="clear" w:fill="FFFFFF"/>
        </w:rPr>
        <w:t>! В некоторых странах существует денежное поощрение возвращения тар и упаковок. При покупке продуктов в таре из пластика или бумаги, за нее платят отдельно. Затем, когда тара возвращается в специальный пункт сбора, деньги за нее отдают. Плата является как бы залогом того, что упаковка будет возвращена.</w:t>
      </w:r>
    </w:p>
    <w:p w14:paraId="30D81ED8">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Проблема переработки мусора существует во многих странах. Не каждое государство может позволить завод, который занимался бы переработкой отходов. Это дорогое предприятие, которое не всегда окупается. С точки зрения предотвращения экологической катастрофы, переработка мусора – наиболее эффективный способ избавления от отходов.</w:t>
      </w:r>
    </w:p>
    <w:p w14:paraId="17251186">
      <w:pPr>
        <w:jc w:val="both"/>
        <w:rPr>
          <w:rFonts w:hint="default" w:ascii="Times New Roman" w:hAnsi="Times New Roman" w:eastAsia="sans-serif" w:cs="Times New Roman"/>
          <w:i w:val="0"/>
          <w:iCs w:val="0"/>
          <w:caps w:val="0"/>
          <w:color w:val="333333"/>
          <w:spacing w:val="0"/>
          <w:sz w:val="28"/>
          <w:szCs w:val="28"/>
          <w:shd w:val="clear" w:color="auto" w:fill="auto"/>
          <w:lang w:val="ru-RU"/>
        </w:rPr>
      </w:pPr>
    </w:p>
    <w:p w14:paraId="330F7D20">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55F27170">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46D9FB76">
      <w:pPr>
        <w:jc w:val="both"/>
        <w:rPr>
          <w:rFonts w:hint="default" w:ascii="Times New Roman" w:hAnsi="Times New Roman" w:eastAsia="sans-serif" w:cs="Times New Roman"/>
          <w:i w:val="0"/>
          <w:iCs w:val="0"/>
          <w:caps w:val="0"/>
          <w:color w:val="333333"/>
          <w:spacing w:val="0"/>
          <w:sz w:val="28"/>
          <w:szCs w:val="28"/>
          <w:shd w:val="clear" w:color="auto" w:fill="auto"/>
          <w:lang w:val="ru-RU"/>
        </w:rPr>
      </w:pPr>
    </w:p>
    <w:p w14:paraId="12CF90C0">
      <w:pPr>
        <w:jc w:val="center"/>
        <w:rPr>
          <w:rFonts w:hint="default" w:ascii="Times New Roman" w:hAnsi="Times New Roman" w:eastAsia="sans-serif" w:cs="Times New Roman"/>
          <w:i w:val="0"/>
          <w:iCs w:val="0"/>
          <w:caps w:val="0"/>
          <w:color w:val="333333"/>
          <w:spacing w:val="0"/>
          <w:sz w:val="28"/>
          <w:szCs w:val="28"/>
          <w:shd w:val="clear" w:color="auto" w:fill="auto"/>
          <w:lang w:val="ru-RU"/>
        </w:rPr>
      </w:pPr>
    </w:p>
    <w:p w14:paraId="0FB33243">
      <w:pPr>
        <w:jc w:val="center"/>
        <w:rPr>
          <w:rFonts w:hint="default" w:ascii="Times New Roman" w:hAnsi="Times New Roman" w:eastAsia="sans-serif" w:cs="Times New Roman"/>
          <w:b/>
          <w:bCs/>
          <w:i w:val="0"/>
          <w:iCs w:val="0"/>
          <w:caps w:val="0"/>
          <w:color w:val="333333"/>
          <w:spacing w:val="0"/>
          <w:sz w:val="28"/>
          <w:szCs w:val="28"/>
          <w:shd w:val="clear" w:color="auto" w:fill="auto"/>
          <w:lang w:val="ru-RU"/>
        </w:rPr>
      </w:pPr>
      <w:r>
        <w:rPr>
          <w:rFonts w:hint="default" w:ascii="Times New Roman" w:hAnsi="Times New Roman" w:eastAsia="sans-serif" w:cs="Times New Roman"/>
          <w:b/>
          <w:bCs/>
          <w:i w:val="0"/>
          <w:iCs w:val="0"/>
          <w:caps w:val="0"/>
          <w:color w:val="333333"/>
          <w:spacing w:val="0"/>
          <w:sz w:val="28"/>
          <w:szCs w:val="28"/>
          <w:shd w:val="clear" w:color="auto" w:fill="auto"/>
          <w:lang w:val="ru-RU"/>
        </w:rPr>
        <w:t>ГЕОГРАФИЯ ПРОЕКТА</w:t>
      </w:r>
    </w:p>
    <w:p w14:paraId="501EE6B6">
      <w:pPr>
        <w:jc w:val="both"/>
        <w:rPr>
          <w:rFonts w:hint="default" w:ascii="Times New Roman" w:hAnsi="Times New Roman" w:eastAsia="sans-serif" w:cs="Times New Roman"/>
          <w:i w:val="0"/>
          <w:iCs w:val="0"/>
          <w:caps w:val="0"/>
          <w:color w:val="333333"/>
          <w:spacing w:val="0"/>
          <w:sz w:val="28"/>
          <w:szCs w:val="28"/>
          <w:shd w:val="clear" w:color="auto" w:fill="auto"/>
          <w:lang w:val="ru-RU"/>
        </w:rPr>
      </w:pPr>
      <w:r>
        <w:rPr>
          <w:rFonts w:hint="default" w:ascii="Times New Roman" w:hAnsi="Times New Roman" w:eastAsia="sans-serif" w:cs="Times New Roman"/>
          <w:i w:val="0"/>
          <w:iCs w:val="0"/>
          <w:caps w:val="0"/>
          <w:color w:val="333333"/>
          <w:spacing w:val="0"/>
          <w:sz w:val="28"/>
          <w:szCs w:val="28"/>
          <w:shd w:val="clear" w:color="auto" w:fill="auto"/>
        </w:rPr>
        <w:t xml:space="preserve">Ежегодно в </w:t>
      </w:r>
      <w:r>
        <w:rPr>
          <w:rFonts w:hint="default" w:ascii="Times New Roman" w:hAnsi="Times New Roman" w:eastAsia="sans-serif" w:cs="Times New Roman"/>
          <w:i w:val="0"/>
          <w:iCs w:val="0"/>
          <w:caps w:val="0"/>
          <w:color w:val="333333"/>
          <w:spacing w:val="0"/>
          <w:sz w:val="28"/>
          <w:szCs w:val="28"/>
          <w:shd w:val="clear" w:color="auto" w:fill="auto"/>
          <w:lang w:val="ru-RU"/>
        </w:rPr>
        <w:t>нашем городе Купино</w:t>
      </w:r>
      <w:r>
        <w:rPr>
          <w:rFonts w:hint="default" w:ascii="Times New Roman" w:hAnsi="Times New Roman" w:eastAsia="sans-serif" w:cs="Times New Roman"/>
          <w:i w:val="0"/>
          <w:iCs w:val="0"/>
          <w:caps w:val="0"/>
          <w:color w:val="333333"/>
          <w:spacing w:val="0"/>
          <w:sz w:val="28"/>
          <w:szCs w:val="28"/>
          <w:shd w:val="clear" w:color="auto" w:fill="auto"/>
        </w:rPr>
        <w:t xml:space="preserve"> образуется </w:t>
      </w:r>
      <w:r>
        <w:rPr>
          <w:rFonts w:hint="default" w:ascii="Times New Roman" w:hAnsi="Times New Roman" w:eastAsia="sans-serif" w:cs="Times New Roman"/>
          <w:i w:val="0"/>
          <w:iCs w:val="0"/>
          <w:caps w:val="0"/>
          <w:color w:val="333333"/>
          <w:spacing w:val="0"/>
          <w:sz w:val="28"/>
          <w:szCs w:val="28"/>
          <w:shd w:val="clear" w:color="auto" w:fill="auto"/>
          <w:lang w:val="ru-RU"/>
        </w:rPr>
        <w:t xml:space="preserve">большое колличество </w:t>
      </w:r>
      <w:r>
        <w:rPr>
          <w:rFonts w:hint="default" w:ascii="Times New Roman" w:hAnsi="Times New Roman" w:eastAsia="sans-serif" w:cs="Times New Roman"/>
          <w:i w:val="0"/>
          <w:iCs w:val="0"/>
          <w:caps w:val="0"/>
          <w:color w:val="333333"/>
          <w:spacing w:val="0"/>
          <w:sz w:val="28"/>
          <w:szCs w:val="28"/>
          <w:shd w:val="clear" w:color="auto" w:fill="auto"/>
        </w:rPr>
        <w:t xml:space="preserve"> бытовых  и  промышленных</w:t>
      </w:r>
      <w:r>
        <w:rPr>
          <w:rFonts w:hint="default" w:ascii="Times New Roman" w:hAnsi="Times New Roman" w:eastAsia="sans-serif" w:cs="Times New Roman"/>
          <w:i w:val="0"/>
          <w:iCs w:val="0"/>
          <w:caps w:val="0"/>
          <w:color w:val="333333"/>
          <w:spacing w:val="0"/>
          <w:sz w:val="28"/>
          <w:szCs w:val="28"/>
          <w:shd w:val="clear" w:color="auto" w:fill="auto"/>
          <w:lang w:val="ru-RU"/>
        </w:rPr>
        <w:t xml:space="preserve"> отходов, основная часть </w:t>
      </w:r>
      <w:r>
        <w:rPr>
          <w:rFonts w:hint="default" w:ascii="Times New Roman" w:hAnsi="Times New Roman" w:eastAsia="sans-serif" w:cs="Times New Roman"/>
          <w:i w:val="0"/>
          <w:iCs w:val="0"/>
          <w:caps w:val="0"/>
          <w:color w:val="333333"/>
          <w:spacing w:val="0"/>
          <w:sz w:val="28"/>
          <w:szCs w:val="28"/>
          <w:shd w:val="clear" w:color="auto" w:fill="auto"/>
        </w:rPr>
        <w:t xml:space="preserve">хранится на полигоне твердых бытовых отходов (далее ТБО). В нашем городе, для утилизации отходов используется </w:t>
      </w:r>
      <w:r>
        <w:rPr>
          <w:rFonts w:hint="default" w:ascii="Times New Roman" w:hAnsi="Times New Roman" w:eastAsia="sans-serif" w:cs="Times New Roman"/>
          <w:i w:val="0"/>
          <w:iCs w:val="0"/>
          <w:caps w:val="0"/>
          <w:color w:val="333333"/>
          <w:spacing w:val="0"/>
          <w:sz w:val="28"/>
          <w:szCs w:val="28"/>
          <w:shd w:val="clear" w:color="auto" w:fill="auto"/>
          <w:lang w:val="ru-RU"/>
        </w:rPr>
        <w:t xml:space="preserve">именно этот </w:t>
      </w:r>
      <w:r>
        <w:rPr>
          <w:rFonts w:hint="default" w:ascii="Times New Roman" w:hAnsi="Times New Roman" w:eastAsia="sans-serif" w:cs="Times New Roman"/>
          <w:i w:val="0"/>
          <w:iCs w:val="0"/>
          <w:caps w:val="0"/>
          <w:color w:val="333333"/>
          <w:spacing w:val="0"/>
          <w:sz w:val="28"/>
          <w:szCs w:val="28"/>
          <w:shd w:val="clear" w:color="auto" w:fill="auto"/>
        </w:rPr>
        <w:t>наиболее распространенный в мире метод</w:t>
      </w:r>
      <w:r>
        <w:rPr>
          <w:rFonts w:hint="default" w:ascii="Times New Roman" w:hAnsi="Times New Roman" w:eastAsia="sans-serif" w:cs="Times New Roman"/>
          <w:i w:val="0"/>
          <w:iCs w:val="0"/>
          <w:caps w:val="0"/>
          <w:color w:val="333333"/>
          <w:spacing w:val="0"/>
          <w:sz w:val="28"/>
          <w:szCs w:val="28"/>
          <w:shd w:val="clear" w:color="auto" w:fill="auto"/>
          <w:lang w:val="ru-RU"/>
        </w:rPr>
        <w:t>.</w:t>
      </w:r>
    </w:p>
    <w:p w14:paraId="651582D7">
      <w:pPr>
        <w:jc w:val="both"/>
        <w:rPr>
          <w:rFonts w:hint="default" w:ascii="Times New Roman" w:hAnsi="Times New Roman" w:eastAsia="sans-serif" w:cs="Times New Roman"/>
          <w:i w:val="0"/>
          <w:iCs w:val="0"/>
          <w:caps w:val="0"/>
          <w:color w:val="333333"/>
          <w:spacing w:val="0"/>
          <w:sz w:val="28"/>
          <w:szCs w:val="28"/>
          <w:shd w:val="clear" w:color="auto" w:fill="auto"/>
          <w:lang w:val="ru-RU"/>
        </w:rPr>
      </w:pPr>
      <w:r>
        <w:rPr>
          <w:rFonts w:hint="default" w:ascii="sans-serif" w:hAnsi="sans-serif" w:eastAsia="sans-serif" w:cs="sans-serif"/>
          <w:i w:val="0"/>
          <w:iCs w:val="0"/>
          <w:caps w:val="0"/>
          <w:color w:val="333333"/>
          <w:spacing w:val="0"/>
          <w:sz w:val="27"/>
          <w:szCs w:val="27"/>
          <w:shd w:val="clear" w:color="FFFFFF" w:fill="D9D9D9"/>
        </w:rPr>
        <w:drawing>
          <wp:inline distT="0" distB="0" distL="114300" distR="114300">
            <wp:extent cx="5566410" cy="2629535"/>
            <wp:effectExtent l="0" t="0" r="15240" b="18415"/>
            <wp:docPr id="3" name="Изображение 3" descr="172282734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1722827341229"/>
                    <pic:cNvPicPr>
                      <a:picLocks noChangeAspect="1"/>
                    </pic:cNvPicPr>
                  </pic:nvPicPr>
                  <pic:blipFill>
                    <a:blip r:embed="rId6"/>
                    <a:stretch>
                      <a:fillRect/>
                    </a:stretch>
                  </pic:blipFill>
                  <pic:spPr>
                    <a:xfrm>
                      <a:off x="0" y="0"/>
                      <a:ext cx="5566410" cy="2629535"/>
                    </a:xfrm>
                    <a:prstGeom prst="rect">
                      <a:avLst/>
                    </a:prstGeom>
                  </pic:spPr>
                </pic:pic>
              </a:graphicData>
            </a:graphic>
          </wp:inline>
        </w:drawing>
      </w:r>
    </w:p>
    <w:p w14:paraId="63D76F7F">
      <w:pPr>
        <w:jc w:val="both"/>
        <w:rPr>
          <w:rFonts w:hint="default" w:ascii="sans-serif" w:hAnsi="sans-serif" w:eastAsia="sans-serif" w:cs="sans-serif"/>
          <w:i w:val="0"/>
          <w:iCs w:val="0"/>
          <w:caps w:val="0"/>
          <w:color w:val="333333"/>
          <w:spacing w:val="0"/>
          <w:sz w:val="27"/>
          <w:szCs w:val="27"/>
          <w:shd w:val="clear" w:color="FFFFFF" w:fill="D9D9D9"/>
        </w:rPr>
      </w:pPr>
    </w:p>
    <w:p w14:paraId="1F7D89C6">
      <w:pPr>
        <w:jc w:val="both"/>
        <w:rPr>
          <w:rFonts w:hint="default" w:ascii="Times New Roman" w:hAnsi="Times New Roman" w:eastAsia="sans-serif" w:cs="Times New Roman"/>
          <w:i w:val="0"/>
          <w:iCs w:val="0"/>
          <w:caps w:val="0"/>
          <w:color w:val="333333"/>
          <w:spacing w:val="0"/>
          <w:sz w:val="28"/>
          <w:szCs w:val="28"/>
          <w:shd w:val="clear" w:color="auto" w:fill="auto"/>
          <w:lang w:val="ru-RU"/>
        </w:rPr>
      </w:pPr>
      <w:r>
        <w:rPr>
          <w:rFonts w:hint="default" w:ascii="sans-serif" w:hAnsi="sans-serif" w:eastAsia="sans-serif" w:cs="sans-serif"/>
          <w:i w:val="0"/>
          <w:iCs w:val="0"/>
          <w:caps w:val="0"/>
          <w:color w:val="333333"/>
          <w:spacing w:val="0"/>
          <w:sz w:val="27"/>
          <w:szCs w:val="27"/>
          <w:shd w:val="clear" w:color="FFFFFF" w:fill="D9D9D9"/>
        </w:rPr>
        <w:drawing>
          <wp:inline distT="0" distB="0" distL="114300" distR="114300">
            <wp:extent cx="5603240" cy="2828925"/>
            <wp:effectExtent l="0" t="0" r="16510" b="9525"/>
            <wp:docPr id="4" name="Изображение 4" descr="172282734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1722827341249"/>
                    <pic:cNvPicPr>
                      <a:picLocks noChangeAspect="1"/>
                    </pic:cNvPicPr>
                  </pic:nvPicPr>
                  <pic:blipFill>
                    <a:blip r:embed="rId7"/>
                    <a:stretch>
                      <a:fillRect/>
                    </a:stretch>
                  </pic:blipFill>
                  <pic:spPr>
                    <a:xfrm>
                      <a:off x="0" y="0"/>
                      <a:ext cx="5603240" cy="2828925"/>
                    </a:xfrm>
                    <a:prstGeom prst="rect">
                      <a:avLst/>
                    </a:prstGeom>
                  </pic:spPr>
                </pic:pic>
              </a:graphicData>
            </a:graphic>
          </wp:inline>
        </w:drawing>
      </w:r>
      <w:r>
        <w:rPr>
          <w:rFonts w:hint="default" w:ascii="sans-serif" w:hAnsi="sans-serif" w:eastAsia="sans-serif" w:cs="sans-serif"/>
          <w:i w:val="0"/>
          <w:iCs w:val="0"/>
          <w:caps w:val="0"/>
          <w:color w:val="333333"/>
          <w:spacing w:val="0"/>
          <w:sz w:val="27"/>
          <w:szCs w:val="27"/>
          <w:shd w:val="clear" w:color="FFFFFF" w:fill="D9D9D9"/>
        </w:rPr>
        <w:br w:type="textWrapping"/>
      </w:r>
      <w:r>
        <w:rPr>
          <w:rFonts w:hint="default" w:ascii="Times New Roman" w:hAnsi="Times New Roman" w:eastAsia="sans-serif" w:cs="Times New Roman"/>
          <w:i w:val="0"/>
          <w:iCs w:val="0"/>
          <w:caps w:val="0"/>
          <w:color w:val="333333"/>
          <w:spacing w:val="0"/>
          <w:sz w:val="27"/>
          <w:szCs w:val="27"/>
          <w:shd w:val="clear" w:color="auto" w:fill="auto"/>
        </w:rPr>
        <w:t xml:space="preserve">Сложившаяся в городе ситуация в области использования, обезвреживания, хранения и захоронения бытовых и промышленных отходов характеризуется опасным загрязнением окружающей среды, нерациональным использованием природных ресурсов, значительным экономическим ущербом и представляет угрозу </w:t>
      </w:r>
      <w:r>
        <w:rPr>
          <w:rFonts w:ascii="sans-serif" w:hAnsi="sans-serif" w:eastAsia="sans-serif" w:cs="sans-serif"/>
          <w:i w:val="0"/>
          <w:iCs w:val="0"/>
          <w:caps w:val="0"/>
          <w:color w:val="333333"/>
          <w:spacing w:val="0"/>
          <w:sz w:val="27"/>
          <w:szCs w:val="27"/>
          <w:shd w:val="clear" w:color="auto" w:fill="auto"/>
        </w:rPr>
        <w:t>з</w:t>
      </w:r>
      <w:r>
        <w:rPr>
          <w:rFonts w:hint="default" w:ascii="Times New Roman" w:hAnsi="Times New Roman" w:eastAsia="sans-serif" w:cs="Times New Roman"/>
          <w:i w:val="0"/>
          <w:iCs w:val="0"/>
          <w:caps w:val="0"/>
          <w:color w:val="333333"/>
          <w:spacing w:val="0"/>
          <w:sz w:val="27"/>
          <w:szCs w:val="27"/>
          <w:shd w:val="clear" w:color="auto" w:fill="auto"/>
        </w:rPr>
        <w:t>доровью населения города.По данным статистики на территории Российской Федерации в год человек выбрасывает порядка 400 кг бытовых отходов, из которых на долю пищевых отходов приходится 41 %, бумаги и картона — 35 %, стекла — 8 %, металлов–4 %, пластика — 3 % и другого — 9 %.</w:t>
      </w:r>
      <w:r>
        <w:rPr>
          <w:rFonts w:hint="default" w:ascii="Times New Roman" w:hAnsi="Times New Roman" w:eastAsia="sans-serif" w:cs="Times New Roman"/>
          <w:i w:val="0"/>
          <w:iCs w:val="0"/>
          <w:caps w:val="0"/>
          <w:color w:val="333333"/>
          <w:spacing w:val="0"/>
          <w:sz w:val="27"/>
          <w:szCs w:val="27"/>
          <w:shd w:val="clear" w:color="auto" w:fill="auto"/>
        </w:rPr>
        <w:br w:type="textWrapping"/>
      </w:r>
      <w:r>
        <w:rPr>
          <w:rFonts w:hint="default" w:ascii="Times New Roman" w:hAnsi="Times New Roman" w:eastAsia="sans-serif" w:cs="Times New Roman"/>
          <w:i w:val="0"/>
          <w:iCs w:val="0"/>
          <w:caps w:val="0"/>
          <w:color w:val="333333"/>
          <w:spacing w:val="0"/>
          <w:sz w:val="28"/>
          <w:szCs w:val="28"/>
          <w:shd w:val="clear" w:color="auto" w:fill="auto"/>
        </w:rPr>
        <w:t xml:space="preserve">Придерживаясь диаграммы «Структура мусорных отходов по типу» (рисунок 1), </w:t>
      </w:r>
      <w:r>
        <w:rPr>
          <w:rFonts w:hint="default" w:ascii="Times New Roman" w:hAnsi="Times New Roman" w:eastAsia="sans-serif" w:cs="Times New Roman"/>
          <w:i w:val="0"/>
          <w:iCs w:val="0"/>
          <w:caps w:val="0"/>
          <w:color w:val="333333"/>
          <w:spacing w:val="0"/>
          <w:sz w:val="28"/>
          <w:szCs w:val="28"/>
          <w:shd w:val="clear" w:color="auto" w:fill="auto"/>
          <w:lang w:val="ru-RU"/>
        </w:rPr>
        <w:t xml:space="preserve">в городской черте </w:t>
      </w:r>
      <w:r>
        <w:rPr>
          <w:rFonts w:hint="default" w:ascii="Times New Roman" w:hAnsi="Times New Roman" w:eastAsia="sans-serif" w:cs="Times New Roman"/>
          <w:i w:val="0"/>
          <w:iCs w:val="0"/>
          <w:caps w:val="0"/>
          <w:color w:val="333333"/>
          <w:spacing w:val="0"/>
          <w:sz w:val="28"/>
          <w:szCs w:val="28"/>
          <w:shd w:val="clear" w:color="auto" w:fill="auto"/>
        </w:rPr>
        <w:t>планируется</w:t>
      </w:r>
      <w:r>
        <w:rPr>
          <w:rFonts w:hint="default" w:ascii="Times New Roman" w:hAnsi="Times New Roman" w:eastAsia="sans-serif" w:cs="Times New Roman"/>
          <w:i w:val="0"/>
          <w:iCs w:val="0"/>
          <w:caps w:val="0"/>
          <w:color w:val="333333"/>
          <w:spacing w:val="0"/>
          <w:sz w:val="28"/>
          <w:szCs w:val="28"/>
          <w:shd w:val="clear" w:color="auto" w:fill="auto"/>
          <w:lang w:val="ru-RU"/>
        </w:rPr>
        <w:t xml:space="preserve"> разделение отходов по типу,которые будут установлены на предприятиях,возле многоквартирных домов,частного сектора.</w:t>
      </w:r>
      <w:r>
        <w:rPr>
          <w:rFonts w:hint="default" w:ascii="Times New Roman" w:hAnsi="Times New Roman" w:eastAsia="sans-serif" w:cs="Times New Roman"/>
          <w:i w:val="0"/>
          <w:iCs w:val="0"/>
          <w:caps w:val="0"/>
          <w:color w:val="333333"/>
          <w:spacing w:val="0"/>
          <w:sz w:val="27"/>
          <w:szCs w:val="27"/>
          <w:shd w:val="clear" w:fill="F6F6F6"/>
        </w:rPr>
        <w:t xml:space="preserve"> Для этого достаточно добиться разрешения у городской администрации.</w:t>
      </w:r>
      <w:r>
        <w:rPr>
          <w:rFonts w:hint="default" w:ascii="sans-serif" w:hAnsi="sans-serif" w:eastAsia="sans-serif" w:cs="sans-serif"/>
          <w:i w:val="0"/>
          <w:iCs w:val="0"/>
          <w:caps w:val="0"/>
          <w:color w:val="333333"/>
          <w:spacing w:val="0"/>
          <w:sz w:val="27"/>
          <w:szCs w:val="27"/>
          <w:shd w:val="clear" w:fill="F6F6F6"/>
        </w:rPr>
        <w:br w:type="textWrapping"/>
      </w:r>
      <w:r>
        <w:rPr>
          <w:rFonts w:hint="default" w:ascii="sans-serif" w:hAnsi="sans-serif" w:eastAsia="sans-serif" w:cs="sans-serif"/>
          <w:i w:val="0"/>
          <w:iCs w:val="0"/>
          <w:caps w:val="0"/>
          <w:color w:val="333333"/>
          <w:spacing w:val="0"/>
          <w:sz w:val="27"/>
          <w:szCs w:val="27"/>
          <w:shd w:val="clear" w:fill="F6F6F6"/>
        </w:rPr>
        <w:br w:type="textWrapping"/>
      </w:r>
      <w:r>
        <w:rPr>
          <w:rFonts w:hint="default" w:ascii="Times New Roman" w:hAnsi="Times New Roman" w:eastAsia="sans-serif" w:cs="Times New Roman"/>
          <w:i w:val="0"/>
          <w:iCs w:val="0"/>
          <w:caps w:val="0"/>
          <w:color w:val="333333"/>
          <w:spacing w:val="0"/>
          <w:sz w:val="28"/>
          <w:szCs w:val="28"/>
          <w:shd w:val="clear" w:color="auto" w:fill="auto"/>
        </w:rPr>
        <w:br w:type="textWrapping"/>
      </w:r>
      <w:r>
        <w:rPr>
          <w:rFonts w:hint="default" w:ascii="sans-serif" w:hAnsi="sans-serif" w:eastAsia="sans-serif" w:cs="sans-serif"/>
          <w:i w:val="0"/>
          <w:iCs w:val="0"/>
          <w:caps w:val="0"/>
          <w:color w:val="333333"/>
          <w:spacing w:val="0"/>
          <w:sz w:val="27"/>
          <w:szCs w:val="27"/>
          <w:shd w:val="clear" w:fill="F6F6F6"/>
        </w:rPr>
        <w:drawing>
          <wp:inline distT="0" distB="0" distL="114300" distR="114300">
            <wp:extent cx="5828030" cy="3950335"/>
            <wp:effectExtent l="0" t="0" r="1270" b="12065"/>
            <wp:docPr id="1" name="Изображение 1" descr="172282740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1722827403265"/>
                    <pic:cNvPicPr>
                      <a:picLocks noChangeAspect="1"/>
                    </pic:cNvPicPr>
                  </pic:nvPicPr>
                  <pic:blipFill>
                    <a:blip r:embed="rId8"/>
                    <a:stretch>
                      <a:fillRect/>
                    </a:stretch>
                  </pic:blipFill>
                  <pic:spPr>
                    <a:xfrm>
                      <a:off x="0" y="0"/>
                      <a:ext cx="5828030" cy="3950335"/>
                    </a:xfrm>
                    <a:prstGeom prst="rect">
                      <a:avLst/>
                    </a:prstGeom>
                  </pic:spPr>
                </pic:pic>
              </a:graphicData>
            </a:graphic>
          </wp:inline>
        </w:drawing>
      </w:r>
      <w:r>
        <w:rPr>
          <w:rFonts w:hint="default" w:ascii="sans-serif" w:hAnsi="sans-serif" w:eastAsia="sans-serif" w:cs="sans-serif"/>
          <w:i w:val="0"/>
          <w:iCs w:val="0"/>
          <w:caps w:val="0"/>
          <w:color w:val="333333"/>
          <w:spacing w:val="0"/>
          <w:sz w:val="27"/>
          <w:szCs w:val="27"/>
          <w:shd w:val="clear" w:fill="F6F6F6"/>
        </w:rPr>
        <w:br w:type="textWrapping"/>
      </w:r>
      <w:r>
        <w:rPr>
          <w:rFonts w:hint="default" w:ascii="sans-serif" w:hAnsi="sans-serif" w:eastAsia="sans-serif" w:cs="sans-serif"/>
          <w:i w:val="0"/>
          <w:iCs w:val="0"/>
          <w:caps w:val="0"/>
          <w:color w:val="333333"/>
          <w:spacing w:val="0"/>
          <w:sz w:val="27"/>
          <w:szCs w:val="27"/>
          <w:shd w:val="clear" w:color="auto" w:fill="auto"/>
        </w:rPr>
        <w:br w:type="textWrapping"/>
      </w:r>
      <w:r>
        <w:rPr>
          <w:rFonts w:hint="default" w:ascii="Times New Roman" w:hAnsi="Times New Roman" w:eastAsia="sans-serif" w:cs="Times New Roman"/>
          <w:i w:val="0"/>
          <w:iCs w:val="0"/>
          <w:caps w:val="0"/>
          <w:color w:val="333333"/>
          <w:spacing w:val="0"/>
          <w:sz w:val="28"/>
          <w:szCs w:val="28"/>
          <w:shd w:val="clear" w:color="auto" w:fill="auto"/>
        </w:rPr>
        <w:t xml:space="preserve">Бытовые отходы населения будут вывозить мусоровозы, специально оснащенные контейнерами. Прейскурант на вывоз бытовых отходов </w:t>
      </w:r>
      <w:r>
        <w:rPr>
          <w:rFonts w:hint="default" w:ascii="Times New Roman" w:hAnsi="Times New Roman" w:eastAsia="sans-serif" w:cs="Times New Roman"/>
          <w:i w:val="0"/>
          <w:iCs w:val="0"/>
          <w:caps w:val="0"/>
          <w:color w:val="333333"/>
          <w:spacing w:val="0"/>
          <w:sz w:val="28"/>
          <w:szCs w:val="28"/>
          <w:shd w:val="clear" w:color="auto" w:fill="auto"/>
          <w:lang w:val="ru-RU"/>
        </w:rPr>
        <w:t>будет разработан дополнительно.</w:t>
      </w:r>
    </w:p>
    <w:p w14:paraId="01B8B05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Times New Roman" w:hAnsi="Times New Roman" w:eastAsia="sans-serif" w:cs="Times New Roman"/>
          <w:i w:val="0"/>
          <w:iCs w:val="0"/>
          <w:caps w:val="0"/>
          <w:color w:val="333333"/>
          <w:spacing w:val="0"/>
          <w:sz w:val="28"/>
          <w:szCs w:val="28"/>
          <w:shd w:val="clear" w:color="FFFFFF" w:fill="D9D9D9"/>
        </w:rPr>
      </w:pPr>
      <w:r>
        <w:rPr>
          <w:rFonts w:hint="default" w:ascii="Times New Roman" w:hAnsi="Times New Roman" w:eastAsia="sans-serif" w:cs="Times New Roman"/>
          <w:i w:val="0"/>
          <w:iCs w:val="0"/>
          <w:caps w:val="0"/>
          <w:color w:val="333333"/>
          <w:spacing w:val="0"/>
          <w:sz w:val="28"/>
          <w:szCs w:val="28"/>
          <w:shd w:val="clear" w:color="auto" w:fill="auto"/>
        </w:rPr>
        <w:t>Примерно треть нашего мусорного ведра занимают пластиковые бутылки. Это полиэфир, он же ПЭТ — самый используемый пластик в мире. Этот мусор легко поддается переработке и может возвращаться к вам бесконечное количество раз. Технология переработки пластика экономит расход нефти, поскольку в первичном производстве пластик изготавливают именно из нее</w:t>
      </w:r>
      <w:r>
        <w:rPr>
          <w:rFonts w:hint="default" w:ascii="Times New Roman" w:hAnsi="Times New Roman" w:eastAsia="sans-serif" w:cs="Times New Roman"/>
          <w:i w:val="0"/>
          <w:iCs w:val="0"/>
          <w:caps w:val="0"/>
          <w:color w:val="333333"/>
          <w:spacing w:val="0"/>
          <w:sz w:val="28"/>
          <w:szCs w:val="28"/>
          <w:shd w:val="clear" w:color="FFFFFF" w:fill="D9D9D9"/>
        </w:rPr>
        <w:t>.</w:t>
      </w:r>
      <w:r>
        <w:rPr>
          <w:rFonts w:hint="default" w:ascii="Times New Roman" w:hAnsi="Times New Roman" w:eastAsia="sans-serif" w:cs="Times New Roman"/>
          <w:i w:val="0"/>
          <w:iCs w:val="0"/>
          <w:caps w:val="0"/>
          <w:color w:val="333333"/>
          <w:spacing w:val="0"/>
          <w:sz w:val="28"/>
          <w:szCs w:val="28"/>
          <w:shd w:val="clear" w:color="FFFFFF" w:fill="D9D9D9"/>
        </w:rPr>
        <w:br w:type="textWrapping"/>
      </w:r>
    </w:p>
    <w:p w14:paraId="5A9EA78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Times New Roman" w:hAnsi="Times New Roman" w:eastAsia="sans-serif" w:cs="Times New Roman"/>
          <w:i w:val="0"/>
          <w:iCs w:val="0"/>
          <w:caps w:val="0"/>
          <w:color w:val="333333"/>
          <w:spacing w:val="0"/>
          <w:sz w:val="28"/>
          <w:szCs w:val="28"/>
          <w:shd w:val="clear" w:color="FFFFFF" w:fill="D9D9D9"/>
        </w:rPr>
      </w:pPr>
    </w:p>
    <w:p w14:paraId="0D71A20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Times New Roman" w:hAnsi="Times New Roman" w:eastAsia="sans-serif" w:cs="Times New Roman"/>
          <w:i w:val="0"/>
          <w:iCs w:val="0"/>
          <w:caps w:val="0"/>
          <w:color w:val="333333"/>
          <w:spacing w:val="0"/>
          <w:sz w:val="28"/>
          <w:szCs w:val="28"/>
          <w:shd w:val="clear" w:color="FFFFFF" w:fill="D9D9D9"/>
        </w:rPr>
      </w:pPr>
    </w:p>
    <w:p w14:paraId="19B7ADD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Times New Roman" w:hAnsi="Times New Roman" w:eastAsia="sans-serif" w:cs="Times New Roman"/>
          <w:i w:val="0"/>
          <w:iCs w:val="0"/>
          <w:caps w:val="0"/>
          <w:color w:val="2D3236"/>
          <w:spacing w:val="0"/>
          <w:sz w:val="28"/>
          <w:szCs w:val="28"/>
        </w:rPr>
      </w:pPr>
      <w:r>
        <w:rPr>
          <w:rFonts w:hint="default" w:ascii="Times New Roman" w:hAnsi="Times New Roman" w:eastAsia="sans-serif" w:cs="Times New Roman"/>
          <w:i w:val="0"/>
          <w:iCs w:val="0"/>
          <w:caps w:val="0"/>
          <w:color w:val="333333"/>
          <w:spacing w:val="0"/>
          <w:sz w:val="24"/>
          <w:szCs w:val="24"/>
          <w:shd w:val="clear" w:fill="F6F6F6"/>
        </w:rPr>
        <w:br w:type="textWrapping"/>
      </w:r>
      <w:r>
        <w:rPr>
          <w:rFonts w:hint="default" w:ascii="Times New Roman" w:hAnsi="Times New Roman" w:eastAsia="sans-serif" w:cs="Times New Roman"/>
          <w:i w:val="0"/>
          <w:iCs w:val="0"/>
          <w:caps w:val="0"/>
          <w:color w:val="000000"/>
          <w:spacing w:val="0"/>
          <w:sz w:val="28"/>
          <w:szCs w:val="28"/>
          <w:shd w:val="clear" w:fill="FFFFFF"/>
          <w:vertAlign w:val="baseline"/>
        </w:rPr>
        <w:t>Один из важнейших пунктов, о котором стоит задуматься в первую очередь, это где будет размещаться завод по переработке отходов.</w:t>
      </w:r>
    </w:p>
    <w:p w14:paraId="0FBD1526">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Times New Roman" w:hAnsi="Times New Roman" w:eastAsia="sans-serif" w:cs="Times New Roman"/>
          <w:i w:val="0"/>
          <w:iCs w:val="0"/>
          <w:caps w:val="0"/>
          <w:color w:val="2D3236"/>
          <w:spacing w:val="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Данный вид деятельности довольно специфический, поэтому имеется ряд запретов, где нельзя устанавливать мусороперерабатывающие агрегаты.</w:t>
      </w:r>
    </w:p>
    <w:p w14:paraId="16B0489E">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jc w:val="both"/>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На участке земли, который относится к жилому фонду. Грубо говоря, если решили расположить мини-завод у себя на заднем дворе, то от такой идеи придется отказаться.</w:t>
      </w:r>
    </w:p>
    <w:p w14:paraId="79B7B1F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jc w:val="both"/>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Вблизи жилых домов, заведений общепита, учебных учреждений, торговых точек.</w:t>
      </w:r>
    </w:p>
    <w:p w14:paraId="5799960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jc w:val="both"/>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На землях сельскохозяйственного назначения. </w:t>
      </w:r>
    </w:p>
    <w:p w14:paraId="71E4076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360" w:leftChars="0" w:right="0" w:rightChars="0"/>
        <w:jc w:val="both"/>
        <w:textAlignment w:val="baseline"/>
        <w:rPr>
          <w:rFonts w:hint="default" w:ascii="Times New Roman" w:hAnsi="Times New Roman" w:cs="Times New Roman"/>
          <w:color w:val="000000"/>
          <w:sz w:val="28"/>
          <w:szCs w:val="28"/>
          <w:lang w:val="ru-RU"/>
        </w:rPr>
      </w:pPr>
    </w:p>
    <w:p w14:paraId="24EDFA6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280" w:firstLineChars="100"/>
        <w:jc w:val="both"/>
        <w:rPr>
          <w:rFonts w:hint="default" w:ascii="Times New Roman" w:hAnsi="Times New Roman" w:eastAsia="sans-serif" w:cs="Times New Roman"/>
          <w:i w:val="0"/>
          <w:iCs w:val="0"/>
          <w:caps w:val="0"/>
          <w:color w:val="000000"/>
          <w:spacing w:val="0"/>
          <w:sz w:val="28"/>
          <w:szCs w:val="28"/>
          <w:shd w:val="clear" w:fill="FFFFFF"/>
          <w:vertAlign w:val="baseline"/>
        </w:rPr>
      </w:pPr>
      <w:r>
        <w:rPr>
          <w:rFonts w:hint="default" w:ascii="Times New Roman" w:hAnsi="Times New Roman" w:eastAsia="sans-serif" w:cs="Times New Roman"/>
          <w:i w:val="0"/>
          <w:iCs w:val="0"/>
          <w:caps w:val="0"/>
          <w:color w:val="000000"/>
          <w:spacing w:val="0"/>
          <w:sz w:val="28"/>
          <w:szCs w:val="28"/>
          <w:shd w:val="clear" w:fill="FFFFFF"/>
          <w:vertAlign w:val="baseline"/>
        </w:rPr>
        <w:t>Оптимально — разместить завод по переработке отходов за чертой города, либо в промышленной зоне. Неплохой вариант арендовать помещение в различных производственных комплексах, которые простаивают без дела. В целом, заброшенные промышленные здания не слишком популярны</w:t>
      </w:r>
      <w:r>
        <w:rPr>
          <w:rFonts w:hint="default" w:ascii="Times New Roman" w:hAnsi="Times New Roman" w:eastAsia="sans-serif" w:cs="Times New Roman"/>
          <w:i w:val="0"/>
          <w:iCs w:val="0"/>
          <w:caps w:val="0"/>
          <w:color w:val="000000"/>
          <w:spacing w:val="0"/>
          <w:sz w:val="28"/>
          <w:szCs w:val="28"/>
          <w:shd w:val="clear" w:fill="FFFFFF"/>
          <w:vertAlign w:val="baseline"/>
          <w:lang w:val="ru-RU"/>
        </w:rPr>
        <w:t>.</w:t>
      </w:r>
      <w:r>
        <w:rPr>
          <w:rFonts w:hint="default" w:ascii="Times New Roman" w:hAnsi="Times New Roman" w:eastAsia="sans-serif" w:cs="Times New Roman"/>
          <w:i w:val="0"/>
          <w:iCs w:val="0"/>
          <w:caps w:val="0"/>
          <w:color w:val="000000"/>
          <w:spacing w:val="0"/>
          <w:sz w:val="28"/>
          <w:szCs w:val="28"/>
          <w:shd w:val="clear" w:fill="FFFFFF"/>
          <w:vertAlign w:val="baseline"/>
        </w:rPr>
        <w:t> </w:t>
      </w:r>
    </w:p>
    <w:p w14:paraId="10223975">
      <w:pPr>
        <w:jc w:val="both"/>
        <w:rPr>
          <w:rFonts w:hint="default" w:ascii="Times New Roman" w:hAnsi="Times New Roman" w:eastAsia="sans-serif" w:cs="Times New Roman"/>
          <w:i w:val="0"/>
          <w:iCs w:val="0"/>
          <w:caps w:val="0"/>
          <w:color w:val="auto"/>
          <w:spacing w:val="0"/>
          <w:sz w:val="27"/>
          <w:szCs w:val="27"/>
          <w:shd w:val="clear" w:color="auto" w:fill="auto"/>
        </w:rPr>
      </w:pPr>
      <w:r>
        <w:rPr>
          <w:rFonts w:hint="default" w:ascii="Times New Roman" w:hAnsi="Times New Roman" w:eastAsia="sans-serif" w:cs="Times New Roman"/>
          <w:i w:val="0"/>
          <w:iCs w:val="0"/>
          <w:caps w:val="0"/>
          <w:color w:val="auto"/>
          <w:spacing w:val="0"/>
          <w:sz w:val="27"/>
          <w:szCs w:val="27"/>
          <w:shd w:val="clear" w:color="auto" w:fill="auto"/>
        </w:rPr>
        <w:t xml:space="preserve">Работа предприятия по переработки бытовых отходов состоит из следующих этапов: </w:t>
      </w:r>
    </w:p>
    <w:p w14:paraId="2C66B049">
      <w:pPr>
        <w:jc w:val="both"/>
        <w:rPr>
          <w:rFonts w:hint="default" w:ascii="Times New Roman" w:hAnsi="Times New Roman" w:eastAsia="sans-serif" w:cs="Times New Roman"/>
          <w:i w:val="0"/>
          <w:iCs w:val="0"/>
          <w:caps w:val="0"/>
          <w:color w:val="auto"/>
          <w:spacing w:val="0"/>
          <w:sz w:val="27"/>
          <w:szCs w:val="27"/>
          <w:shd w:val="clear" w:color="auto" w:fill="auto"/>
        </w:rPr>
      </w:pPr>
      <w:r>
        <w:rPr>
          <w:rFonts w:hint="default" w:ascii="Times New Roman" w:hAnsi="Times New Roman" w:eastAsia="sans-serif" w:cs="Times New Roman"/>
          <w:i w:val="0"/>
          <w:iCs w:val="0"/>
          <w:caps w:val="0"/>
          <w:color w:val="auto"/>
          <w:spacing w:val="0"/>
          <w:sz w:val="27"/>
          <w:szCs w:val="27"/>
          <w:shd w:val="clear" w:color="auto" w:fill="auto"/>
          <w:lang w:val="ru-RU"/>
        </w:rPr>
        <w:t>-</w:t>
      </w:r>
      <w:r>
        <w:rPr>
          <w:rFonts w:hint="default" w:ascii="Times New Roman" w:hAnsi="Times New Roman" w:eastAsia="sans-serif" w:cs="Times New Roman"/>
          <w:i w:val="0"/>
          <w:iCs w:val="0"/>
          <w:caps w:val="0"/>
          <w:color w:val="auto"/>
          <w:spacing w:val="0"/>
          <w:sz w:val="27"/>
          <w:szCs w:val="27"/>
          <w:shd w:val="clear" w:color="auto" w:fill="auto"/>
        </w:rPr>
        <w:t xml:space="preserve">сбор бытовых отходов населения специально оборудованными мусоровозами; </w:t>
      </w:r>
    </w:p>
    <w:p w14:paraId="4BE6A122">
      <w:pPr>
        <w:jc w:val="both"/>
        <w:rPr>
          <w:rFonts w:hint="default" w:ascii="Times New Roman" w:hAnsi="Times New Roman" w:eastAsia="sans-serif" w:cs="Times New Roman"/>
          <w:i w:val="0"/>
          <w:iCs w:val="0"/>
          <w:caps w:val="0"/>
          <w:color w:val="auto"/>
          <w:spacing w:val="0"/>
          <w:sz w:val="27"/>
          <w:szCs w:val="27"/>
          <w:shd w:val="clear" w:color="auto" w:fill="auto"/>
        </w:rPr>
      </w:pPr>
      <w:r>
        <w:rPr>
          <w:rFonts w:hint="default" w:ascii="Times New Roman" w:hAnsi="Times New Roman" w:eastAsia="sans-serif" w:cs="Times New Roman"/>
          <w:i w:val="0"/>
          <w:iCs w:val="0"/>
          <w:caps w:val="0"/>
          <w:color w:val="auto"/>
          <w:spacing w:val="0"/>
          <w:sz w:val="27"/>
          <w:szCs w:val="27"/>
          <w:shd w:val="clear" w:color="auto" w:fill="auto"/>
          <w:lang w:val="ru-RU"/>
        </w:rPr>
        <w:t>-</w:t>
      </w:r>
      <w:r>
        <w:rPr>
          <w:rFonts w:hint="default" w:ascii="Times New Roman" w:hAnsi="Times New Roman" w:eastAsia="sans-serif" w:cs="Times New Roman"/>
          <w:i w:val="0"/>
          <w:iCs w:val="0"/>
          <w:caps w:val="0"/>
          <w:color w:val="auto"/>
          <w:spacing w:val="0"/>
          <w:sz w:val="27"/>
          <w:szCs w:val="27"/>
          <w:shd w:val="clear" w:color="auto" w:fill="auto"/>
        </w:rPr>
        <w:t xml:space="preserve">автоматизированное разделение бытовых отходов по фракциям и их дальнейшая переработка во вторичное сырье; </w:t>
      </w:r>
    </w:p>
    <w:p w14:paraId="3AD42740">
      <w:pPr>
        <w:jc w:val="both"/>
        <w:rPr>
          <w:rFonts w:hint="default" w:ascii="Times New Roman" w:hAnsi="Times New Roman" w:eastAsia="sans-serif" w:cs="Times New Roman"/>
          <w:i w:val="0"/>
          <w:iCs w:val="0"/>
          <w:caps w:val="0"/>
          <w:color w:val="auto"/>
          <w:spacing w:val="0"/>
          <w:sz w:val="27"/>
          <w:szCs w:val="27"/>
          <w:shd w:val="clear" w:color="auto" w:fill="auto"/>
          <w:lang w:val="ru-RU"/>
        </w:rPr>
      </w:pPr>
      <w:r>
        <w:rPr>
          <w:rFonts w:hint="default" w:ascii="Times New Roman" w:hAnsi="Times New Roman" w:eastAsia="sans-serif" w:cs="Times New Roman"/>
          <w:i w:val="0"/>
          <w:iCs w:val="0"/>
          <w:caps w:val="0"/>
          <w:color w:val="auto"/>
          <w:spacing w:val="0"/>
          <w:sz w:val="27"/>
          <w:szCs w:val="27"/>
          <w:shd w:val="clear" w:color="auto" w:fill="auto"/>
          <w:lang w:val="ru-RU"/>
        </w:rPr>
        <w:t>-</w:t>
      </w:r>
      <w:r>
        <w:rPr>
          <w:rFonts w:hint="default" w:ascii="Times New Roman" w:hAnsi="Times New Roman" w:eastAsia="sans-serif" w:cs="Times New Roman"/>
          <w:i w:val="0"/>
          <w:iCs w:val="0"/>
          <w:caps w:val="0"/>
          <w:color w:val="auto"/>
          <w:spacing w:val="0"/>
          <w:sz w:val="27"/>
          <w:szCs w:val="27"/>
          <w:shd w:val="clear" w:color="auto" w:fill="auto"/>
        </w:rPr>
        <w:t>cбыт полученного вторичного сырья заводам по переработке стекла, пластика, макулатуры, а также сельскохозяйственным угодьям, нуждающимся в органических удобрениях</w:t>
      </w:r>
      <w:r>
        <w:rPr>
          <w:rFonts w:hint="default" w:ascii="Times New Roman" w:hAnsi="Times New Roman" w:eastAsia="sans-serif" w:cs="Times New Roman"/>
          <w:i w:val="0"/>
          <w:iCs w:val="0"/>
          <w:caps w:val="0"/>
          <w:color w:val="auto"/>
          <w:spacing w:val="0"/>
          <w:sz w:val="27"/>
          <w:szCs w:val="27"/>
          <w:shd w:val="clear" w:color="auto" w:fill="auto"/>
          <w:lang w:val="ru-RU"/>
        </w:rPr>
        <w:t>.</w:t>
      </w:r>
    </w:p>
    <w:p w14:paraId="693FA8A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rPr>
          <w:rFonts w:hint="default" w:ascii="Times New Roman" w:hAnsi="Times New Roman" w:eastAsia="sans-serif" w:cs="Times New Roman"/>
          <w:i w:val="0"/>
          <w:iCs w:val="0"/>
          <w:caps w:val="0"/>
          <w:color w:val="2D3236"/>
          <w:spacing w:val="0"/>
          <w:sz w:val="28"/>
          <w:szCs w:val="28"/>
        </w:rPr>
      </w:pPr>
      <w:r>
        <w:rPr>
          <w:rFonts w:hint="default" w:ascii="Times New Roman" w:hAnsi="Times New Roman" w:eastAsia="sans-serif" w:cs="Times New Roman"/>
          <w:i w:val="0"/>
          <w:iCs w:val="0"/>
          <w:caps w:val="0"/>
          <w:color w:val="auto"/>
          <w:spacing w:val="0"/>
          <w:sz w:val="28"/>
          <w:szCs w:val="28"/>
          <w:shd w:val="clear" w:color="auto" w:fill="auto"/>
        </w:rPr>
        <w:t>Особенностью переработки твердых бытовых отходов является то, что она предполагает использование ручного труда. По этой причине даже для небольшого предприятия необходимо 40–50 человек обслуживающего персонала.</w:t>
      </w:r>
      <w:r>
        <w:rPr>
          <w:rFonts w:hint="default" w:ascii="Times New Roman" w:hAnsi="Times New Roman" w:eastAsia="sans-serif" w:cs="Times New Roman"/>
          <w:i w:val="0"/>
          <w:iCs w:val="0"/>
          <w:caps w:val="0"/>
          <w:color w:val="333333"/>
          <w:spacing w:val="0"/>
          <w:sz w:val="28"/>
          <w:szCs w:val="28"/>
          <w:shd w:val="clear" w:color="auto" w:fill="auto"/>
        </w:rPr>
        <w:br w:type="textWrapping"/>
      </w:r>
      <w:r>
        <w:rPr>
          <w:rFonts w:ascii="Arial" w:hAnsi="Arial" w:eastAsia="sans-serif" w:cs="Arial"/>
          <w:i w:val="0"/>
          <w:iCs w:val="0"/>
          <w:caps w:val="0"/>
          <w:color w:val="000000"/>
          <w:spacing w:val="0"/>
          <w:sz w:val="22"/>
          <w:szCs w:val="22"/>
          <w:shd w:val="clear" w:fill="FFFFFF"/>
          <w:vertAlign w:val="baseline"/>
        </w:rPr>
        <w:t>П</w:t>
      </w:r>
      <w:r>
        <w:rPr>
          <w:rFonts w:hint="default" w:ascii="Times New Roman" w:hAnsi="Times New Roman" w:eastAsia="sans-serif" w:cs="Times New Roman"/>
          <w:i w:val="0"/>
          <w:iCs w:val="0"/>
          <w:caps w:val="0"/>
          <w:color w:val="000000"/>
          <w:spacing w:val="0"/>
          <w:sz w:val="28"/>
          <w:szCs w:val="28"/>
          <w:shd w:val="clear" w:fill="FFFFFF"/>
          <w:vertAlign w:val="baseline"/>
        </w:rPr>
        <w:t>осле того как будет выбран тип отходов и определены каналы, по которым будет поступать сырье, можно заняться подбором оборудования.</w:t>
      </w:r>
    </w:p>
    <w:p w14:paraId="010A89FE">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rPr>
          <w:rFonts w:hint="default" w:ascii="Times New Roman" w:hAnsi="Times New Roman" w:eastAsia="sans-serif" w:cs="Times New Roman"/>
          <w:i w:val="0"/>
          <w:iCs w:val="0"/>
          <w:caps w:val="0"/>
          <w:color w:val="2D3236"/>
          <w:spacing w:val="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Базовый набор для перерабатывающего завода может быть таким:</w:t>
      </w:r>
    </w:p>
    <w:p w14:paraId="7045C624">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Конвейеры.</w:t>
      </w:r>
    </w:p>
    <w:p w14:paraId="6BD1F79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auto"/>
          <w:spacing w:val="0"/>
          <w:sz w:val="28"/>
          <w:szCs w:val="28"/>
          <w:u w:val="none"/>
          <w:shd w:val="clear" w:fill="FFFFFF"/>
          <w:vertAlign w:val="baseline"/>
        </w:rPr>
        <w:fldChar w:fldCharType="begin"/>
      </w:r>
      <w:r>
        <w:rPr>
          <w:rFonts w:hint="default" w:ascii="Times New Roman" w:hAnsi="Times New Roman" w:eastAsia="sans-serif" w:cs="Times New Roman"/>
          <w:i w:val="0"/>
          <w:iCs w:val="0"/>
          <w:caps w:val="0"/>
          <w:color w:val="auto"/>
          <w:spacing w:val="0"/>
          <w:sz w:val="28"/>
          <w:szCs w:val="28"/>
          <w:u w:val="none"/>
          <w:shd w:val="clear" w:fill="FFFFFF"/>
          <w:vertAlign w:val="baseline"/>
        </w:rPr>
        <w:instrText xml:space="preserve"> HYPERLINK "https://netmus.ru/katalog-tipovyh-resheniy/stancii-peregruza-otxodov/" </w:instrText>
      </w:r>
      <w:r>
        <w:rPr>
          <w:rFonts w:hint="default" w:ascii="Times New Roman" w:hAnsi="Times New Roman" w:eastAsia="sans-serif" w:cs="Times New Roman"/>
          <w:i w:val="0"/>
          <w:iCs w:val="0"/>
          <w:caps w:val="0"/>
          <w:color w:val="auto"/>
          <w:spacing w:val="0"/>
          <w:sz w:val="28"/>
          <w:szCs w:val="28"/>
          <w:u w:val="none"/>
          <w:shd w:val="clear" w:fill="FFFFFF"/>
          <w:vertAlign w:val="baseline"/>
        </w:rPr>
        <w:fldChar w:fldCharType="separate"/>
      </w:r>
      <w:r>
        <w:rPr>
          <w:rStyle w:val="7"/>
          <w:rFonts w:hint="default" w:ascii="Times New Roman" w:hAnsi="Times New Roman" w:eastAsia="sans-serif" w:cs="Times New Roman"/>
          <w:i w:val="0"/>
          <w:iCs w:val="0"/>
          <w:caps w:val="0"/>
          <w:color w:val="auto"/>
          <w:spacing w:val="0"/>
          <w:sz w:val="28"/>
          <w:szCs w:val="28"/>
          <w:u w:val="none"/>
          <w:shd w:val="clear" w:fill="FFFFFF"/>
          <w:vertAlign w:val="baseline"/>
        </w:rPr>
        <w:t>Сортировочная линия</w:t>
      </w:r>
      <w:r>
        <w:rPr>
          <w:rFonts w:hint="default" w:ascii="Times New Roman" w:hAnsi="Times New Roman" w:eastAsia="sans-serif" w:cs="Times New Roman"/>
          <w:i w:val="0"/>
          <w:iCs w:val="0"/>
          <w:caps w:val="0"/>
          <w:color w:val="auto"/>
          <w:spacing w:val="0"/>
          <w:sz w:val="28"/>
          <w:szCs w:val="28"/>
          <w:u w:val="none"/>
          <w:shd w:val="clear" w:fill="FFFFFF"/>
          <w:vertAlign w:val="baseline"/>
        </w:rPr>
        <w:fldChar w:fldCharType="end"/>
      </w:r>
      <w:r>
        <w:rPr>
          <w:rFonts w:hint="default" w:ascii="Times New Roman" w:hAnsi="Times New Roman" w:eastAsia="sans-serif" w:cs="Times New Roman"/>
          <w:i w:val="0"/>
          <w:iCs w:val="0"/>
          <w:caps w:val="0"/>
          <w:color w:val="auto"/>
          <w:spacing w:val="0"/>
          <w:sz w:val="28"/>
          <w:szCs w:val="28"/>
          <w:shd w:val="clear" w:fill="FFFFFF"/>
          <w:vertAlign w:val="baseline"/>
        </w:rPr>
        <w:t>.</w:t>
      </w:r>
    </w:p>
    <w:p w14:paraId="5D4D783A">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Агрегаты первичной обработки ресурсов — мойки и сушки.</w:t>
      </w:r>
    </w:p>
    <w:p w14:paraId="2CBF7CC6">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Сепараторы.</w:t>
      </w:r>
    </w:p>
    <w:p w14:paraId="2BF6E1A9">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cs="Times New Roman"/>
          <w:color w:val="000000"/>
          <w:sz w:val="28"/>
          <w:szCs w:val="28"/>
        </w:rPr>
      </w:pPr>
      <w:r>
        <w:rPr>
          <w:rFonts w:hint="default" w:ascii="Times New Roman" w:hAnsi="Times New Roman" w:eastAsia="sans-serif" w:cs="Times New Roman"/>
          <w:i w:val="0"/>
          <w:iCs w:val="0"/>
          <w:caps w:val="0"/>
          <w:color w:val="000000"/>
          <w:spacing w:val="0"/>
          <w:sz w:val="28"/>
          <w:szCs w:val="28"/>
          <w:shd w:val="clear" w:fill="FFFFFF"/>
          <w:vertAlign w:val="baseline"/>
        </w:rPr>
        <w:t>Дробильные установки. </w:t>
      </w:r>
    </w:p>
    <w:p w14:paraId="30C6138D">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hanging="360"/>
        <w:textAlignment w:val="baseline"/>
        <w:rPr>
          <w:rFonts w:hint="default" w:ascii="Times New Roman" w:hAnsi="Times New Roman" w:eastAsia="sans-serif" w:cs="Times New Roman"/>
          <w:i w:val="0"/>
          <w:iCs w:val="0"/>
          <w:caps w:val="0"/>
          <w:color w:val="333333"/>
          <w:spacing w:val="0"/>
          <w:sz w:val="28"/>
          <w:szCs w:val="28"/>
          <w:shd w:val="clear" w:color="FFFFFF" w:fill="D9D9D9"/>
        </w:rPr>
      </w:pPr>
      <w:r>
        <w:rPr>
          <w:rFonts w:hint="default" w:ascii="Times New Roman" w:hAnsi="Times New Roman" w:eastAsia="sans-serif" w:cs="Times New Roman"/>
          <w:i w:val="0"/>
          <w:iCs w:val="0"/>
          <w:caps w:val="0"/>
          <w:color w:val="000000"/>
          <w:spacing w:val="0"/>
          <w:sz w:val="28"/>
          <w:szCs w:val="28"/>
          <w:shd w:val="clear" w:fill="FFFFFF"/>
          <w:vertAlign w:val="baseline"/>
        </w:rPr>
        <w:t>Прессовальное оборудование.</w:t>
      </w:r>
    </w:p>
    <w:p w14:paraId="635A0035">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shd w:val="clear" w:fill="FFFFFF"/>
          <w:lang w:val="ru-RU"/>
        </w:rPr>
      </w:pPr>
    </w:p>
    <w:p w14:paraId="3EAA8DAB">
      <w:pPr>
        <w:pStyle w:val="11"/>
        <w:keepNext w:val="0"/>
        <w:keepLines w:val="0"/>
        <w:widowControl/>
        <w:suppressLineNumbers w:val="0"/>
        <w:shd w:val="clear" w:fill="FFFFFF"/>
        <w:ind w:left="0" w:firstLine="0"/>
        <w:jc w:val="center"/>
        <w:rPr>
          <w:rFonts w:hint="default" w:ascii="Times New Roman" w:hAnsi="Times New Roman" w:eastAsia="Arial" w:cs="Times New Roman"/>
          <w:b/>
          <w:bCs/>
          <w:i w:val="0"/>
          <w:iCs w:val="0"/>
          <w:caps w:val="0"/>
          <w:color w:val="auto"/>
          <w:spacing w:val="0"/>
          <w:sz w:val="28"/>
          <w:szCs w:val="28"/>
          <w:shd w:val="clear" w:fill="FFFFFF"/>
          <w:lang w:val="ru-RU"/>
        </w:rPr>
      </w:pPr>
      <w:r>
        <w:rPr>
          <w:rFonts w:hint="default" w:ascii="Times New Roman" w:hAnsi="Times New Roman" w:eastAsia="Arial" w:cs="Times New Roman"/>
          <w:b/>
          <w:bCs/>
          <w:i w:val="0"/>
          <w:iCs w:val="0"/>
          <w:caps w:val="0"/>
          <w:color w:val="auto"/>
          <w:spacing w:val="0"/>
          <w:sz w:val="28"/>
          <w:szCs w:val="28"/>
          <w:shd w:val="clear" w:fill="FFFFFF"/>
          <w:lang w:val="ru-RU"/>
        </w:rPr>
        <w:t>ЗАКЛЮЧЕНИЕ</w:t>
      </w:r>
    </w:p>
    <w:p w14:paraId="7CD9FED0">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В настоящее время проблема бытовых отходов является одной из главнейших в мире. С каждым годом ситуация все больше и больше ухудшается. Состав отходов усложняется, следовательно, увеличивается токсичность. В результате этого остро встал вопрос о «</w:t>
      </w:r>
      <w:r>
        <w:rPr>
          <w:rStyle w:val="6"/>
          <w:rFonts w:hint="default" w:ascii="Times New Roman" w:hAnsi="Times New Roman" w:eastAsia="Arial" w:cs="Times New Roman"/>
          <w:i w:val="0"/>
          <w:iCs w:val="0"/>
          <w:caps w:val="0"/>
          <w:color w:val="222222"/>
          <w:spacing w:val="0"/>
          <w:sz w:val="28"/>
          <w:szCs w:val="28"/>
          <w:shd w:val="clear" w:fill="FFFFFF"/>
        </w:rPr>
        <w:t>кризисе свалок</w:t>
      </w:r>
      <w:r>
        <w:rPr>
          <w:rFonts w:hint="default" w:ascii="Times New Roman" w:hAnsi="Times New Roman" w:eastAsia="Arial" w:cs="Times New Roman"/>
          <w:i w:val="0"/>
          <w:iCs w:val="0"/>
          <w:caps w:val="0"/>
          <w:color w:val="222222"/>
          <w:spacing w:val="0"/>
          <w:sz w:val="28"/>
          <w:szCs w:val="28"/>
          <w:shd w:val="clear" w:fill="FFFFFF"/>
        </w:rPr>
        <w:t>», который заключается в отсутствии земли под складирование мусора. Проблемы утилизации ТБО существуют в России.</w:t>
      </w:r>
    </w:p>
    <w:p w14:paraId="17233815">
      <w:pPr>
        <w:pStyle w:val="11"/>
        <w:keepNext w:val="0"/>
        <w:keepLines w:val="0"/>
        <w:widowControl/>
        <w:suppressLineNumbers w:val="0"/>
        <w:shd w:val="clear" w:fill="FFFFFF"/>
        <w:ind w:left="0" w:firstLine="0"/>
        <w:jc w:val="both"/>
        <w:rPr>
          <w:rFonts w:hint="default" w:ascii="Times New Roman" w:hAnsi="Times New Roman" w:eastAsia="Arial" w:cs="Times New Roman"/>
          <w:i w:val="0"/>
          <w:iCs w:val="0"/>
          <w:caps w:val="0"/>
          <w:color w:val="222222"/>
          <w:spacing w:val="0"/>
          <w:sz w:val="28"/>
          <w:szCs w:val="28"/>
        </w:rPr>
      </w:pPr>
      <w:r>
        <w:rPr>
          <w:rFonts w:hint="default" w:ascii="Times New Roman" w:hAnsi="Times New Roman" w:eastAsia="Arial" w:cs="Times New Roman"/>
          <w:i w:val="0"/>
          <w:iCs w:val="0"/>
          <w:caps w:val="0"/>
          <w:color w:val="222222"/>
          <w:spacing w:val="0"/>
          <w:sz w:val="28"/>
          <w:szCs w:val="28"/>
          <w:shd w:val="clear" w:fill="FFFFFF"/>
        </w:rPr>
        <w:t xml:space="preserve">Для того, чтобы решить данную проблему есть различные способы утилизации отходов: сжигание мусора, сливание в водоемы, захоронение мусора и многие другие. Но каждый из этих видов утилизации имеет свои недостатки. Поэтому приемлемым способом является вторичная переработка, которая помогает не только уменьшать количество мусора, но и сберегать экосистему </w:t>
      </w:r>
      <w:r>
        <w:rPr>
          <w:rFonts w:hint="default" w:eastAsia="Arial" w:cs="Times New Roman"/>
          <w:i w:val="0"/>
          <w:iCs w:val="0"/>
          <w:caps w:val="0"/>
          <w:color w:val="222222"/>
          <w:spacing w:val="0"/>
          <w:sz w:val="28"/>
          <w:szCs w:val="28"/>
          <w:shd w:val="clear" w:fill="FFFFFF"/>
          <w:lang w:val="ru-RU"/>
        </w:rPr>
        <w:t xml:space="preserve">моей </w:t>
      </w:r>
      <w:r>
        <w:rPr>
          <w:rFonts w:hint="default" w:ascii="Times New Roman" w:hAnsi="Times New Roman" w:eastAsia="Arial" w:cs="Times New Roman"/>
          <w:i w:val="0"/>
          <w:iCs w:val="0"/>
          <w:caps w:val="0"/>
          <w:color w:val="222222"/>
          <w:spacing w:val="0"/>
          <w:sz w:val="28"/>
          <w:szCs w:val="28"/>
          <w:shd w:val="clear" w:fill="FFFFFF"/>
        </w:rPr>
        <w:t xml:space="preserve"> местности.</w:t>
      </w:r>
    </w:p>
    <w:p w14:paraId="720D949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360" w:leftChars="0" w:right="0" w:rightChars="0"/>
        <w:jc w:val="both"/>
        <w:textAlignment w:val="baseline"/>
        <w:rPr>
          <w:rFonts w:hint="default" w:ascii="Times New Roman" w:hAnsi="Times New Roman" w:cs="Times New Roman"/>
          <w:color w:val="000000"/>
          <w:sz w:val="28"/>
          <w:szCs w:val="28"/>
        </w:rPr>
      </w:pPr>
      <w:r>
        <w:rPr>
          <w:rFonts w:hint="default" w:ascii="sans-serif" w:hAnsi="sans-serif" w:eastAsia="sans-serif" w:cs="sans-serif"/>
          <w:i w:val="0"/>
          <w:iCs w:val="0"/>
          <w:caps w:val="0"/>
          <w:color w:val="333333"/>
          <w:spacing w:val="0"/>
          <w:sz w:val="27"/>
          <w:szCs w:val="27"/>
          <w:shd w:val="clear" w:fill="F6F6F6"/>
        </w:rPr>
        <w:br w:type="textWrapping"/>
      </w:r>
    </w:p>
    <w:p w14:paraId="1DE8DD8B">
      <w:pPr>
        <w:ind w:firstLine="405" w:firstLineChars="150"/>
        <w:jc w:val="both"/>
        <w:rPr>
          <w:rFonts w:hint="default" w:ascii="sans-serif" w:hAnsi="sans-serif" w:eastAsia="sans-serif" w:cs="sans-serif"/>
          <w:i w:val="0"/>
          <w:iCs w:val="0"/>
          <w:caps w:val="0"/>
          <w:color w:val="333333"/>
          <w:spacing w:val="0"/>
          <w:sz w:val="27"/>
          <w:szCs w:val="27"/>
          <w:shd w:val="clear" w:color="FFFFFF" w:fill="D9D9D9"/>
        </w:rPr>
      </w:pPr>
      <w:r>
        <w:rPr>
          <w:rFonts w:hint="default" w:ascii="sans-serif" w:hAnsi="sans-serif" w:eastAsia="sans-serif" w:cs="sans-serif"/>
          <w:i w:val="0"/>
          <w:iCs w:val="0"/>
          <w:caps w:val="0"/>
          <w:color w:val="333333"/>
          <w:spacing w:val="0"/>
          <w:sz w:val="27"/>
          <w:szCs w:val="27"/>
          <w:shd w:val="clear" w:fill="F6F6F6"/>
        </w:rPr>
        <w:br w:type="textWrapping"/>
      </w:r>
      <w:r>
        <w:rPr>
          <w:rFonts w:hint="default" w:ascii="sans-serif" w:hAnsi="sans-serif" w:eastAsia="sans-serif" w:cs="sans-serif"/>
          <w:i w:val="0"/>
          <w:iCs w:val="0"/>
          <w:caps w:val="0"/>
          <w:color w:val="333333"/>
          <w:spacing w:val="0"/>
          <w:sz w:val="27"/>
          <w:szCs w:val="27"/>
          <w:shd w:val="clear" w:fill="F6F6F6"/>
        </w:rPr>
        <w:br w:type="textWrapping"/>
      </w:r>
      <w:r>
        <w:rPr>
          <w:rFonts w:hint="default" w:ascii="Times New Roman" w:hAnsi="Times New Roman" w:eastAsia="sans-serif" w:cs="Times New Roman"/>
          <w:i w:val="0"/>
          <w:iCs w:val="0"/>
          <w:caps w:val="0"/>
          <w:color w:val="333333"/>
          <w:spacing w:val="0"/>
          <w:sz w:val="28"/>
          <w:szCs w:val="28"/>
          <w:shd w:val="clear" w:color="FFFFFF" w:fill="D9D9D9"/>
        </w:rPr>
        <w:br w:type="textWrapping"/>
      </w:r>
      <w:r>
        <w:rPr>
          <w:rFonts w:hint="default" w:ascii="Times New Roman" w:hAnsi="Times New Roman" w:eastAsia="sans-serif" w:cs="Times New Roman"/>
          <w:i w:val="0"/>
          <w:iCs w:val="0"/>
          <w:caps w:val="0"/>
          <w:color w:val="333333"/>
          <w:spacing w:val="0"/>
          <w:sz w:val="28"/>
          <w:szCs w:val="28"/>
          <w:shd w:val="clear" w:fill="F6F6F6"/>
        </w:rPr>
        <w:br w:type="textWrapping"/>
      </w:r>
      <w:r>
        <w:rPr>
          <w:rFonts w:hint="default" w:ascii="Times New Roman" w:hAnsi="Times New Roman" w:eastAsia="sans-serif" w:cs="Times New Roman"/>
          <w:i w:val="0"/>
          <w:iCs w:val="0"/>
          <w:caps w:val="0"/>
          <w:color w:val="333333"/>
          <w:spacing w:val="0"/>
          <w:sz w:val="28"/>
          <w:szCs w:val="28"/>
          <w:shd w:val="clear" w:fill="F6F6F6"/>
        </w:rPr>
        <w:br w:type="textWrapping"/>
      </w:r>
    </w:p>
    <w:p w14:paraId="2CFF7F03">
      <w:pPr>
        <w:jc w:val="both"/>
      </w:pPr>
      <w:r>
        <w:rPr>
          <w:rFonts w:hint="default" w:ascii="sans-serif" w:hAnsi="sans-serif" w:eastAsia="sans-serif" w:cs="sans-serif"/>
          <w:i w:val="0"/>
          <w:iCs w:val="0"/>
          <w:caps w:val="0"/>
          <w:color w:val="333333"/>
          <w:spacing w:val="0"/>
          <w:sz w:val="27"/>
          <w:szCs w:val="27"/>
          <w:shd w:val="clear" w:fill="F6F6F6"/>
        </w:rPr>
        <w:br w:type="textWrapping"/>
      </w:r>
    </w:p>
    <w:sectPr>
      <w:footerReference r:id="rId3" w:type="default"/>
      <w:pgSz w:w="11906" w:h="16838"/>
      <w:pgMar w:top="1440" w:right="1463"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5A3ED">
    <w:pPr>
      <w:pStyle w:val="10"/>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Текстовое поле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F941E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yRxmtCAgAAcwQAAA4AAAAAAAAAAQAgAAAAHwEAAGRy&#10;cy9lMm9Eb2MueG1sUEsFBgAAAAAGAAYAWQEAANMFAAAAAA==&#10;">
              <v:fill on="f" focussize="0,0"/>
              <v:stroke on="f" weight="0.5pt"/>
              <v:imagedata o:title=""/>
              <o:lock v:ext="edit" aspectratio="f"/>
              <v:textbox inset="0mm,0mm,0mm,0mm" style="mso-fit-shape-to-text:t;">
                <w:txbxContent>
                  <w:p w14:paraId="1FF941E5">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0911D"/>
    <w:multiLevelType w:val="multilevel"/>
    <w:tmpl w:val="A400911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F94B1FED"/>
    <w:multiLevelType w:val="multilevel"/>
    <w:tmpl w:val="F94B1FE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4B0A69E4"/>
    <w:multiLevelType w:val="singleLevel"/>
    <w:tmpl w:val="4B0A69E4"/>
    <w:lvl w:ilvl="0" w:tentative="0">
      <w:start w:val="2"/>
      <w:numFmt w:val="decimal"/>
      <w:suff w:val="space"/>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9E3EAE"/>
    <w:rsid w:val="41857E40"/>
    <w:rsid w:val="483C61C6"/>
    <w:rsid w:val="563F6EC9"/>
    <w:rsid w:val="64D333B7"/>
    <w:rsid w:val="6F946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character" w:styleId="7">
    <w:name w:val="Hyperlink"/>
    <w:basedOn w:val="4"/>
    <w:qFormat/>
    <w:uiPriority w:val="0"/>
    <w:rPr>
      <w:color w:val="0000FF"/>
      <w:u w:val="single"/>
    </w:rPr>
  </w:style>
  <w:style w:type="character" w:styleId="8">
    <w:name w:val="Strong"/>
    <w:basedOn w:val="4"/>
    <w:qFormat/>
    <w:uiPriority w:val="0"/>
    <w:rPr>
      <w:b/>
      <w:bCs/>
    </w:rPr>
  </w:style>
  <w:style w:type="paragraph" w:styleId="9">
    <w:name w:val="header"/>
    <w:basedOn w:val="1"/>
    <w:qFormat/>
    <w:uiPriority w:val="0"/>
    <w:pPr>
      <w:tabs>
        <w:tab w:val="center" w:pos="4153"/>
        <w:tab w:val="right" w:pos="8306"/>
      </w:tabs>
    </w:pPr>
  </w:style>
  <w:style w:type="paragraph" w:styleId="10">
    <w:name w:val="footer"/>
    <w:basedOn w:val="1"/>
    <w:qFormat/>
    <w:uiPriority w:val="0"/>
    <w:pPr>
      <w:tabs>
        <w:tab w:val="center" w:pos="4153"/>
        <w:tab w:val="right" w:pos="8306"/>
      </w:tabs>
    </w:pPr>
  </w:style>
  <w:style w:type="paragraph" w:styleId="11">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58</TotalTime>
  <ScaleCrop>false</ScaleCrop>
  <LinksUpToDate>false</LinksUpToDate>
  <CharactersWithSpaces>0</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2024-08-06T14:51:00Z</dcterms:created>
  <dc:creator>User</dc:creator>
  <cp:lastModifiedBy>Анастасия Козлова</cp:lastModifiedBy>
  <dcterms:modified xsi:type="dcterms:W3CDTF">2025-03-24T05:00:26Z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3B02B8DB6BB44C6DA679C3381D40921E_12</vt:lpwstr>
  </property>
</Properties>
</file>