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4B" w:rsidRPr="00B53040" w:rsidRDefault="000C094B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040">
        <w:rPr>
          <w:rFonts w:ascii="Times New Roman" w:hAnsi="Times New Roman" w:cs="Times New Roman"/>
          <w:sz w:val="28"/>
          <w:szCs w:val="28"/>
        </w:rPr>
        <w:t xml:space="preserve">МИНИСТЕРСТВО ИСКУССТВА И КУЛЬТУРНОЙ ПОЛИТИКИ </w:t>
      </w:r>
    </w:p>
    <w:p w:rsidR="000C094B" w:rsidRPr="00B53040" w:rsidRDefault="000C094B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040">
        <w:rPr>
          <w:rFonts w:ascii="Times New Roman" w:hAnsi="Times New Roman" w:cs="Times New Roman"/>
          <w:sz w:val="28"/>
          <w:szCs w:val="28"/>
        </w:rPr>
        <w:t>ОБЛАСТНОЕ ГОСУДАРСТВЕННОЕ БЮДЖЕТНОЕ</w:t>
      </w:r>
    </w:p>
    <w:p w:rsidR="000C094B" w:rsidRPr="00B53040" w:rsidRDefault="000C094B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040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0C094B" w:rsidRPr="00B53040" w:rsidRDefault="000C094B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040">
        <w:rPr>
          <w:rFonts w:ascii="Times New Roman" w:hAnsi="Times New Roman" w:cs="Times New Roman"/>
          <w:sz w:val="28"/>
          <w:szCs w:val="28"/>
        </w:rPr>
        <w:t>«УЛЬЯНОВСКИЙ КОЛЛЕДЖ КУЛЬТУРЫ И ИСКУССТВА»</w:t>
      </w:r>
    </w:p>
    <w:p w:rsidR="000C094B" w:rsidRDefault="000C094B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541AC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541AC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541AC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541AC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541AC" w:rsidRPr="00B53040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C094B" w:rsidRPr="008541AC" w:rsidRDefault="008541AC" w:rsidP="000C094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40"/>
          <w:szCs w:val="40"/>
        </w:rPr>
      </w:pPr>
      <w:r w:rsidRPr="008541AC">
        <w:rPr>
          <w:rFonts w:ascii="Times New Roman" w:hAnsi="Times New Roman" w:cs="Times New Roman"/>
          <w:sz w:val="40"/>
          <w:szCs w:val="40"/>
        </w:rPr>
        <w:t>МОЙ ЛУЧШИЙ ПРОЕКТ</w:t>
      </w:r>
    </w:p>
    <w:p w:rsidR="008541AC" w:rsidRDefault="008541AC" w:rsidP="008541AC">
      <w:pPr>
        <w:jc w:val="center"/>
        <w:rPr>
          <w:rFonts w:ascii="Times New Roman" w:hAnsi="Times New Roman" w:cs="Times New Roman"/>
          <w:sz w:val="40"/>
          <w:szCs w:val="40"/>
        </w:rPr>
      </w:pPr>
      <w:r w:rsidRPr="008541AC">
        <w:rPr>
          <w:rFonts w:ascii="Times New Roman" w:hAnsi="Times New Roman" w:cs="Times New Roman"/>
          <w:sz w:val="40"/>
          <w:szCs w:val="40"/>
        </w:rPr>
        <w:t>Ф</w:t>
      </w:r>
      <w:r>
        <w:rPr>
          <w:rFonts w:ascii="Times New Roman" w:hAnsi="Times New Roman" w:cs="Times New Roman"/>
          <w:sz w:val="40"/>
          <w:szCs w:val="40"/>
        </w:rPr>
        <w:t>ОРМИРОВАНИЕ</w:t>
      </w:r>
      <w:r w:rsidRPr="008541AC">
        <w:rPr>
          <w:rFonts w:ascii="Times New Roman" w:hAnsi="Times New Roman" w:cs="Times New Roman"/>
          <w:sz w:val="40"/>
          <w:szCs w:val="40"/>
        </w:rPr>
        <w:t xml:space="preserve"> ИНТЕРЕСА К </w:t>
      </w:r>
      <w:r>
        <w:rPr>
          <w:rFonts w:ascii="Times New Roman" w:hAnsi="Times New Roman" w:cs="Times New Roman"/>
          <w:sz w:val="40"/>
          <w:szCs w:val="40"/>
        </w:rPr>
        <w:t xml:space="preserve">ИЗУЧЕНИЮ </w:t>
      </w:r>
      <w:r w:rsidRPr="008541AC">
        <w:rPr>
          <w:rFonts w:ascii="Times New Roman" w:hAnsi="Times New Roman" w:cs="Times New Roman"/>
          <w:sz w:val="40"/>
          <w:szCs w:val="40"/>
        </w:rPr>
        <w:t xml:space="preserve">ИСТОРИИ ИЗОБРАЗИТЕЛЬНОГО ИСКУССТВА </w:t>
      </w:r>
    </w:p>
    <w:p w:rsidR="000C094B" w:rsidRDefault="008541AC" w:rsidP="008541AC">
      <w:pPr>
        <w:jc w:val="center"/>
        <w:rPr>
          <w:rFonts w:ascii="Times New Roman" w:hAnsi="Times New Roman" w:cs="Times New Roman"/>
          <w:sz w:val="40"/>
          <w:szCs w:val="40"/>
        </w:rPr>
      </w:pPr>
      <w:r w:rsidRPr="008541AC">
        <w:rPr>
          <w:rFonts w:ascii="Times New Roman" w:hAnsi="Times New Roman" w:cs="Times New Roman"/>
          <w:sz w:val="40"/>
          <w:szCs w:val="40"/>
        </w:rPr>
        <w:t xml:space="preserve">ЮРКИНА ОЛЬГА НИКОЛАЕВНА </w:t>
      </w:r>
    </w:p>
    <w:p w:rsidR="00726F13" w:rsidRPr="008541AC" w:rsidRDefault="00726F13" w:rsidP="008541A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Преподаватель художественных дисциплин  ОГБПОУ Ульяновский колледж культуры и искусства»</w:t>
      </w:r>
    </w:p>
    <w:p w:rsidR="000C094B" w:rsidRPr="00B53040" w:rsidRDefault="000C094B" w:rsidP="000C094B">
      <w:pPr>
        <w:tabs>
          <w:tab w:val="left" w:pos="5670"/>
        </w:tabs>
        <w:spacing w:line="360" w:lineRule="auto"/>
        <w:ind w:left="538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C094B" w:rsidRPr="00B53040" w:rsidRDefault="000C094B" w:rsidP="000C094B">
      <w:pPr>
        <w:tabs>
          <w:tab w:val="left" w:pos="5670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094B" w:rsidRPr="00B53040" w:rsidRDefault="000C094B" w:rsidP="000C094B">
      <w:pPr>
        <w:tabs>
          <w:tab w:val="left" w:pos="5670"/>
        </w:tabs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094B" w:rsidRDefault="000C094B" w:rsidP="000C094B">
      <w:pPr>
        <w:spacing w:after="160" w:line="259" w:lineRule="auto"/>
      </w:pPr>
    </w:p>
    <w:p w:rsidR="000C094B" w:rsidRDefault="000C094B" w:rsidP="000C094B">
      <w:pPr>
        <w:spacing w:after="160" w:line="259" w:lineRule="auto"/>
      </w:pPr>
    </w:p>
    <w:p w:rsidR="000C094B" w:rsidRDefault="000C094B" w:rsidP="000C094B">
      <w:pPr>
        <w:spacing w:after="160" w:line="259" w:lineRule="auto"/>
      </w:pPr>
    </w:p>
    <w:p w:rsidR="000C094B" w:rsidRDefault="000C094B" w:rsidP="000C094B">
      <w:pPr>
        <w:spacing w:after="160" w:line="259" w:lineRule="auto"/>
      </w:pPr>
    </w:p>
    <w:p w:rsidR="000C094B" w:rsidRDefault="000C094B" w:rsidP="000C094B">
      <w:pPr>
        <w:spacing w:after="160" w:line="259" w:lineRule="auto"/>
      </w:pPr>
    </w:p>
    <w:p w:rsidR="008541AC" w:rsidRDefault="008541AC" w:rsidP="000C094B">
      <w:pPr>
        <w:spacing w:after="160" w:line="259" w:lineRule="auto"/>
      </w:pPr>
    </w:p>
    <w:p w:rsidR="008541AC" w:rsidRPr="00B53040" w:rsidRDefault="008541AC" w:rsidP="000C094B">
      <w:pPr>
        <w:spacing w:after="160" w:line="259" w:lineRule="auto"/>
      </w:pPr>
      <w:bookmarkStart w:id="0" w:name="_GoBack"/>
      <w:bookmarkEnd w:id="0"/>
    </w:p>
    <w:p w:rsidR="000C094B" w:rsidRPr="00B53040" w:rsidRDefault="000C094B" w:rsidP="000C094B">
      <w:pPr>
        <w:tabs>
          <w:tab w:val="left" w:pos="5670"/>
        </w:tabs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53040">
        <w:rPr>
          <w:rFonts w:ascii="Times New Roman" w:hAnsi="Times New Roman" w:cs="Times New Roman"/>
          <w:sz w:val="28"/>
          <w:szCs w:val="28"/>
        </w:rPr>
        <w:t>Ульяновск</w:t>
      </w:r>
    </w:p>
    <w:p w:rsidR="000C094B" w:rsidRPr="005D7470" w:rsidRDefault="000C094B" w:rsidP="000C094B">
      <w:pPr>
        <w:tabs>
          <w:tab w:val="left" w:pos="5670"/>
        </w:tabs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8541AC" w:rsidRPr="008541AC" w:rsidRDefault="008541AC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Искусство играет важную роль в образовании и в жизни человека вообще.</w:t>
      </w:r>
      <w:r w:rsidR="00E70A11">
        <w:rPr>
          <w:rFonts w:ascii="Times New Roman" w:hAnsi="Times New Roman" w:cs="Times New Roman"/>
          <w:sz w:val="28"/>
          <w:szCs w:val="28"/>
        </w:rPr>
        <w:t xml:space="preserve"> </w:t>
      </w:r>
      <w:r w:rsidRPr="008541AC">
        <w:rPr>
          <w:rFonts w:ascii="Times New Roman" w:hAnsi="Times New Roman" w:cs="Times New Roman"/>
          <w:sz w:val="28"/>
          <w:szCs w:val="28"/>
        </w:rPr>
        <w:t>С детства необходимо формировать систему ценностей, приобщая к культуре и искусству. Делая какие-то зарисовки, человек развивает образное мышление. Навык рисования, возможность выражать эмоции, передавать настроение, выстраивать композицию – важны для любого человека, так как рисование положительно влияет на развитие речи, письма, памяти и внимания;  помогает найти альтернативный способ выражения эмоций и мыслей.</w:t>
      </w:r>
    </w:p>
    <w:p w:rsidR="008541AC" w:rsidRPr="008541AC" w:rsidRDefault="008541AC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1AC">
        <w:rPr>
          <w:rFonts w:ascii="Times New Roman" w:hAnsi="Times New Roman" w:cs="Times New Roman"/>
          <w:sz w:val="28"/>
          <w:szCs w:val="28"/>
        </w:rPr>
        <w:t>Искусство помогает учащимся сохранять интерес и мотивацию к обучению. Занимаясь искусством, человек часто испытывает удовлетворение от своих достижений и реализации своих идей.</w:t>
      </w:r>
    </w:p>
    <w:p w:rsidR="008541AC" w:rsidRPr="008541AC" w:rsidRDefault="008541AC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1AC">
        <w:rPr>
          <w:rFonts w:ascii="Times New Roman" w:hAnsi="Times New Roman" w:cs="Times New Roman"/>
          <w:sz w:val="28"/>
          <w:szCs w:val="28"/>
        </w:rPr>
        <w:t xml:space="preserve">Изобразительное искусство важно для развития творческих способностей и разностороннего развития личности. Обучая теории искусства и различным техникам рисования, педагог прививает обучающимся любовь к творчеству, вкус и художественное восприятие действительности. Искусство в целом помогает человеку сформировать комплекс важных качеств: понимание внутреннего мира людей, художественный вкус, образное мышление, навыки самостоятельной работы, понимание картины мира.  </w:t>
      </w:r>
    </w:p>
    <w:p w:rsidR="00590CC0" w:rsidRPr="00590CC0" w:rsidRDefault="008541AC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41AC">
        <w:rPr>
          <w:rFonts w:ascii="Times New Roman" w:hAnsi="Times New Roman" w:cs="Times New Roman"/>
          <w:sz w:val="28"/>
          <w:szCs w:val="28"/>
        </w:rPr>
        <w:t>Преимуществом влияния искусства на образование является и использование интеграции междисциплинарных знаний.</w:t>
      </w:r>
      <w:r w:rsidR="00590CC0" w:rsidRPr="00590CC0">
        <w:t xml:space="preserve"> </w:t>
      </w:r>
      <w:r w:rsidR="00590CC0" w:rsidRPr="00590CC0">
        <w:rPr>
          <w:rFonts w:ascii="Times New Roman" w:hAnsi="Times New Roman" w:cs="Times New Roman"/>
          <w:sz w:val="28"/>
          <w:szCs w:val="28"/>
        </w:rPr>
        <w:t>Учащиеся выражают свои мысли и чувства через творческий процесс,  учатся видеть мир по-другому, мыслить гибко и находить необычные решения.</w:t>
      </w:r>
    </w:p>
    <w:p w:rsidR="008541AC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0CC0">
        <w:rPr>
          <w:rFonts w:ascii="Times New Roman" w:hAnsi="Times New Roman" w:cs="Times New Roman"/>
          <w:sz w:val="28"/>
          <w:szCs w:val="28"/>
        </w:rPr>
        <w:t>Социально-коммуникативное развитие возрастает в современных условиях и относится к числу важнейших проблем педагогики. Человек, будь то подросток или студент, хорошо и правильно рисующий или пишущий стихи, к примеру, вызывает уважение, что позитивно влияет на развитие коммуникационных навыков, приобщению к социокультурным нормам, традициям семьи, общества и государства.</w:t>
      </w:r>
      <w:r w:rsidRPr="00590CC0">
        <w:t xml:space="preserve"> </w:t>
      </w:r>
      <w:r w:rsidRPr="00590CC0">
        <w:rPr>
          <w:rFonts w:ascii="Times New Roman" w:hAnsi="Times New Roman" w:cs="Times New Roman"/>
          <w:sz w:val="28"/>
          <w:szCs w:val="28"/>
        </w:rPr>
        <w:t>Необходимо развивать креативное мышление.</w:t>
      </w:r>
    </w:p>
    <w:p w:rsidR="000C094B" w:rsidRPr="003F03D6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3D6">
        <w:rPr>
          <w:rFonts w:ascii="Times New Roman" w:hAnsi="Times New Roman" w:cs="Times New Roman"/>
          <w:sz w:val="28"/>
          <w:szCs w:val="28"/>
        </w:rPr>
        <w:lastRenderedPageBreak/>
        <w:t>Проблема формирования интереса к культуре своего народа, стремления к изучению исчезающих видов народного искусства, понимания их высокой художественной значимости является сегодня особенно актуальной [</w:t>
      </w:r>
      <w:r w:rsidR="00590CC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 с. 7</w:t>
      </w:r>
      <w:r w:rsidRPr="003F03D6">
        <w:rPr>
          <w:rFonts w:ascii="Times New Roman" w:hAnsi="Times New Roman" w:cs="Times New Roman"/>
          <w:sz w:val="28"/>
          <w:szCs w:val="28"/>
        </w:rPr>
        <w:t>].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F7FCB">
        <w:rPr>
          <w:rFonts w:ascii="Times New Roman" w:hAnsi="Times New Roman" w:cs="Times New Roman"/>
          <w:sz w:val="28"/>
          <w:szCs w:val="28"/>
        </w:rPr>
        <w:t>В процессе творческого сотрудничества и взаимодействия над проектами учащиеся учатся слушать друг друга, выражать свои мысли и идеи, находить компромиссы и решать конфликты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DC5">
        <w:rPr>
          <w:rFonts w:ascii="Times New Roman" w:hAnsi="Times New Roman" w:cs="Times New Roman"/>
          <w:sz w:val="28"/>
          <w:szCs w:val="28"/>
        </w:rPr>
        <w:t>[</w:t>
      </w:r>
      <w:r w:rsidR="00590CC0">
        <w:rPr>
          <w:rFonts w:ascii="Times New Roman" w:hAnsi="Times New Roman" w:cs="Times New Roman"/>
          <w:sz w:val="28"/>
          <w:szCs w:val="28"/>
        </w:rPr>
        <w:t>3</w:t>
      </w:r>
      <w:r w:rsidRPr="00AB5DC5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94B" w:rsidRPr="00B96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9694B">
        <w:rPr>
          <w:rFonts w:ascii="Times New Roman" w:hAnsi="Times New Roman" w:cs="Times New Roman"/>
          <w:sz w:val="28"/>
          <w:szCs w:val="28"/>
        </w:rPr>
        <w:t>Урок изобразительного искусства – один из немногих, где дети имеют возможность создавать что-то своими руками. Грамотно преподаваемый предмет «изобразительное искусство» даёт возможность любому, даже самому неуверенному в себе ребёнку научиться выражать свои мысли и чувства при помощи изображения, доставить радость окружающим, почувствовать себя увереннее и научиться творчески мыслить [</w:t>
      </w:r>
      <w:r w:rsidR="00590CC0">
        <w:rPr>
          <w:rFonts w:ascii="Times New Roman" w:hAnsi="Times New Roman" w:cs="Times New Roman"/>
          <w:sz w:val="28"/>
          <w:szCs w:val="28"/>
        </w:rPr>
        <w:t>2</w:t>
      </w:r>
      <w:r w:rsidRPr="00B9694B">
        <w:rPr>
          <w:rFonts w:ascii="Times New Roman" w:hAnsi="Times New Roman" w:cs="Times New Roman"/>
          <w:sz w:val="28"/>
          <w:szCs w:val="28"/>
        </w:rPr>
        <w:t>, с. 52].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D6DA6">
        <w:rPr>
          <w:rFonts w:ascii="Times New Roman" w:hAnsi="Times New Roman" w:cs="Times New Roman"/>
          <w:sz w:val="28"/>
          <w:szCs w:val="28"/>
        </w:rPr>
        <w:t>Обучение через искусство может быть мостом между разными предметами. Например, изучение истории искусства может помочь лучше понять исторический контекст литературных произведений.</w:t>
      </w:r>
      <w:r w:rsidRPr="003D6DA6">
        <w:t xml:space="preserve"> </w:t>
      </w:r>
      <w:r w:rsidRPr="003D6DA6">
        <w:rPr>
          <w:rFonts w:ascii="Times New Roman" w:hAnsi="Times New Roman" w:cs="Times New Roman"/>
          <w:sz w:val="28"/>
          <w:szCs w:val="28"/>
        </w:rPr>
        <w:t>Современные технологии предоставляют уникальные возможности для интеграции искусства в образовательный процесс. Виртуальные экскурсии, онлайн-галереи и обучающие приложения помогают детям исследовать искусство и культуру в интерактивной форме</w:t>
      </w:r>
      <w:r w:rsidR="00590CC0">
        <w:rPr>
          <w:rFonts w:ascii="Times New Roman" w:hAnsi="Times New Roman" w:cs="Times New Roman"/>
          <w:sz w:val="28"/>
          <w:szCs w:val="28"/>
        </w:rPr>
        <w:t xml:space="preserve"> [4</w:t>
      </w:r>
      <w:r>
        <w:rPr>
          <w:rFonts w:ascii="Times New Roman" w:hAnsi="Times New Roman" w:cs="Times New Roman"/>
          <w:sz w:val="28"/>
          <w:szCs w:val="28"/>
        </w:rPr>
        <w:t>]</w:t>
      </w:r>
      <w:r w:rsidRPr="003D6D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51109">
        <w:rPr>
          <w:rFonts w:ascii="Times New Roman" w:hAnsi="Times New Roman" w:cs="Times New Roman"/>
          <w:sz w:val="28"/>
          <w:szCs w:val="28"/>
        </w:rPr>
        <w:t xml:space="preserve">едагог-художник, в первую очередь, сам должен уметь рисовать, писать картины и вообще разбираться в живописи (эстетическое воспитание просто необходимо). И, конечно же, быть эрудированным, то есть быть многогранной личностью. </w:t>
      </w:r>
      <w:r>
        <w:rPr>
          <w:rFonts w:ascii="Times New Roman" w:hAnsi="Times New Roman" w:cs="Times New Roman"/>
          <w:sz w:val="28"/>
          <w:szCs w:val="28"/>
        </w:rPr>
        <w:t>Для интеллектуального развития можно использовать к</w:t>
      </w:r>
      <w:r w:rsidRPr="005A4DB4">
        <w:rPr>
          <w:rFonts w:ascii="Times New Roman" w:hAnsi="Times New Roman" w:cs="Times New Roman"/>
          <w:sz w:val="28"/>
          <w:szCs w:val="28"/>
        </w:rPr>
        <w:t>россворды</w:t>
      </w:r>
      <w:r>
        <w:rPr>
          <w:rFonts w:ascii="Times New Roman" w:hAnsi="Times New Roman" w:cs="Times New Roman"/>
          <w:sz w:val="28"/>
          <w:szCs w:val="28"/>
        </w:rPr>
        <w:t xml:space="preserve">, которые имеют разные цели. Основной целью является всестороннее развитие человека, помогает в обучении. 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Pr="00221447">
        <w:rPr>
          <w:rFonts w:ascii="Times New Roman" w:hAnsi="Times New Roman" w:cs="Times New Roman"/>
          <w:sz w:val="28"/>
          <w:szCs w:val="28"/>
        </w:rPr>
        <w:t>ую форму подачи материала используют учите</w:t>
      </w:r>
      <w:r>
        <w:rPr>
          <w:rFonts w:ascii="Times New Roman" w:hAnsi="Times New Roman" w:cs="Times New Roman"/>
          <w:sz w:val="28"/>
          <w:szCs w:val="28"/>
        </w:rPr>
        <w:t>ля школ, преподаватели вузов и средних профессиональных учреждений. Создаётся непринуждённая атмосфера</w:t>
      </w:r>
      <w:r w:rsidRPr="002214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помогающая </w:t>
      </w:r>
      <w:r w:rsidRPr="00221447">
        <w:rPr>
          <w:rFonts w:ascii="Times New Roman" w:hAnsi="Times New Roman" w:cs="Times New Roman"/>
          <w:sz w:val="28"/>
          <w:szCs w:val="28"/>
        </w:rPr>
        <w:t>наладить контакт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21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студентами, и </w:t>
      </w:r>
      <w:r w:rsidRPr="0022144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1447">
        <w:rPr>
          <w:rFonts w:ascii="Times New Roman" w:hAnsi="Times New Roman" w:cs="Times New Roman"/>
          <w:sz w:val="28"/>
          <w:szCs w:val="28"/>
        </w:rPr>
        <w:t xml:space="preserve"> легче усваивать материал.</w:t>
      </w:r>
      <w:r>
        <w:rPr>
          <w:rFonts w:ascii="Times New Roman" w:hAnsi="Times New Roman" w:cs="Times New Roman"/>
          <w:sz w:val="28"/>
          <w:szCs w:val="28"/>
        </w:rPr>
        <w:t xml:space="preserve"> К тому же расширяется словарный запас - в</w:t>
      </w:r>
      <w:r w:rsidRPr="005A4DB4">
        <w:rPr>
          <w:rFonts w:ascii="Times New Roman" w:hAnsi="Times New Roman" w:cs="Times New Roman"/>
          <w:sz w:val="28"/>
          <w:szCs w:val="28"/>
        </w:rPr>
        <w:t xml:space="preserve"> </w:t>
      </w:r>
      <w:r w:rsidRPr="005A4DB4">
        <w:rPr>
          <w:rFonts w:ascii="Times New Roman" w:hAnsi="Times New Roman" w:cs="Times New Roman"/>
          <w:sz w:val="28"/>
          <w:szCs w:val="28"/>
        </w:rPr>
        <w:lastRenderedPageBreak/>
        <w:t>процессе разгадывания можно узнавать новые слова и их толкования, что расширяет кругоз</w:t>
      </w:r>
      <w:r>
        <w:rPr>
          <w:rFonts w:ascii="Times New Roman" w:hAnsi="Times New Roman" w:cs="Times New Roman"/>
          <w:sz w:val="28"/>
          <w:szCs w:val="28"/>
        </w:rPr>
        <w:t xml:space="preserve">ор и увеличивает багаж знаний. </w:t>
      </w:r>
      <w:r w:rsidRPr="005D3621">
        <w:rPr>
          <w:rFonts w:ascii="Times New Roman" w:hAnsi="Times New Roman" w:cs="Times New Roman"/>
          <w:sz w:val="28"/>
          <w:szCs w:val="28"/>
        </w:rPr>
        <w:t xml:space="preserve">Разгадывание кроссвордов </w:t>
      </w:r>
      <w:r>
        <w:rPr>
          <w:rFonts w:ascii="Times New Roman" w:hAnsi="Times New Roman" w:cs="Times New Roman"/>
          <w:sz w:val="28"/>
          <w:szCs w:val="28"/>
        </w:rPr>
        <w:t>способствует улучшению умственных способностей,</w:t>
      </w:r>
      <w:r w:rsidRPr="00F22C25">
        <w:rPr>
          <w:rFonts w:ascii="Times New Roman" w:hAnsi="Times New Roman" w:cs="Times New Roman"/>
          <w:sz w:val="28"/>
          <w:szCs w:val="28"/>
        </w:rPr>
        <w:t xml:space="preserve"> </w:t>
      </w:r>
      <w:r w:rsidRPr="005D3621">
        <w:rPr>
          <w:rFonts w:ascii="Times New Roman" w:hAnsi="Times New Roman" w:cs="Times New Roman"/>
          <w:sz w:val="28"/>
          <w:szCs w:val="28"/>
        </w:rPr>
        <w:t>снижает риск развития заболеваний.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A4DB4">
        <w:rPr>
          <w:rFonts w:ascii="Times New Roman" w:hAnsi="Times New Roman" w:cs="Times New Roman"/>
          <w:sz w:val="28"/>
          <w:szCs w:val="28"/>
        </w:rPr>
        <w:t>Учёные доказали, что регулярное разгадывание кроссвордов может уменьшить вероятность старческой деменции, боле</w:t>
      </w:r>
      <w:r>
        <w:rPr>
          <w:rFonts w:ascii="Times New Roman" w:hAnsi="Times New Roman" w:cs="Times New Roman"/>
          <w:sz w:val="28"/>
          <w:szCs w:val="28"/>
        </w:rPr>
        <w:t xml:space="preserve">зней Альцгеймера и Паркинсона. </w:t>
      </w:r>
      <w:r w:rsidRPr="00F22C25">
        <w:rPr>
          <w:rFonts w:ascii="Times New Roman" w:hAnsi="Times New Roman" w:cs="Times New Roman"/>
          <w:sz w:val="28"/>
          <w:szCs w:val="28"/>
        </w:rPr>
        <w:t xml:space="preserve">Занятия позволяют задействовать части мозга, активность которых при выполнении рутинных задач снижена. </w:t>
      </w:r>
      <w:r>
        <w:rPr>
          <w:rFonts w:ascii="Times New Roman" w:hAnsi="Times New Roman" w:cs="Times New Roman"/>
          <w:sz w:val="28"/>
          <w:szCs w:val="28"/>
        </w:rPr>
        <w:t>А ещё – это с</w:t>
      </w:r>
      <w:r w:rsidRPr="005A4DB4">
        <w:rPr>
          <w:rFonts w:ascii="Times New Roman" w:hAnsi="Times New Roman" w:cs="Times New Roman"/>
          <w:sz w:val="28"/>
          <w:szCs w:val="28"/>
        </w:rPr>
        <w:t>пособ избавиться от стресса и</w:t>
      </w:r>
      <w:r>
        <w:rPr>
          <w:rFonts w:ascii="Times New Roman" w:hAnsi="Times New Roman" w:cs="Times New Roman"/>
          <w:sz w:val="28"/>
          <w:szCs w:val="28"/>
        </w:rPr>
        <w:t>ли отвлечься от плохих мыслей</w:t>
      </w:r>
      <w:r w:rsidRPr="00F22C2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B5DC5">
        <w:rPr>
          <w:rFonts w:ascii="Times New Roman" w:hAnsi="Times New Roman" w:cs="Times New Roman"/>
          <w:sz w:val="28"/>
          <w:szCs w:val="28"/>
        </w:rPr>
        <w:t>[</w:t>
      </w:r>
      <w:r w:rsidR="00590CC0">
        <w:rPr>
          <w:rFonts w:ascii="Times New Roman" w:hAnsi="Times New Roman" w:cs="Times New Roman"/>
          <w:sz w:val="28"/>
          <w:szCs w:val="28"/>
        </w:rPr>
        <w:t>4</w:t>
      </w:r>
      <w:r w:rsidRPr="00AB5DC5">
        <w:rPr>
          <w:rFonts w:ascii="Times New Roman" w:hAnsi="Times New Roman" w:cs="Times New Roman"/>
          <w:sz w:val="28"/>
          <w:szCs w:val="28"/>
        </w:rPr>
        <w:t>].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C094B" w:rsidRDefault="000C094B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F03D6">
        <w:rPr>
          <w:rFonts w:ascii="Times New Roman" w:hAnsi="Times New Roman" w:cs="Times New Roman"/>
          <w:sz w:val="28"/>
          <w:szCs w:val="28"/>
        </w:rPr>
        <w:t xml:space="preserve">Вариантом </w:t>
      </w:r>
      <w:r w:rsidR="00F7135B">
        <w:rPr>
          <w:rFonts w:ascii="Times New Roman" w:hAnsi="Times New Roman" w:cs="Times New Roman"/>
          <w:sz w:val="28"/>
          <w:szCs w:val="28"/>
        </w:rPr>
        <w:t>успешного обучения истории изобразительного искусства</w:t>
      </w:r>
      <w:r>
        <w:rPr>
          <w:rFonts w:ascii="Times New Roman" w:hAnsi="Times New Roman" w:cs="Times New Roman"/>
          <w:sz w:val="28"/>
          <w:szCs w:val="28"/>
        </w:rPr>
        <w:t xml:space="preserve"> и развития творческого потенциала может стать</w:t>
      </w:r>
      <w:r w:rsidRPr="003F03D6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 мною разработанного кроссворда, который состоит из вопросов </w:t>
      </w:r>
      <w:r w:rsidR="00F7135B">
        <w:rPr>
          <w:rFonts w:ascii="Times New Roman" w:hAnsi="Times New Roman" w:cs="Times New Roman"/>
          <w:sz w:val="28"/>
          <w:szCs w:val="28"/>
        </w:rPr>
        <w:t xml:space="preserve">одного из разделов </w:t>
      </w:r>
      <w:r>
        <w:rPr>
          <w:rFonts w:ascii="Times New Roman" w:hAnsi="Times New Roman" w:cs="Times New Roman"/>
          <w:sz w:val="28"/>
          <w:szCs w:val="28"/>
        </w:rPr>
        <w:t xml:space="preserve">истории изобразительного искусства. </w:t>
      </w:r>
      <w:r w:rsidR="00E70A11">
        <w:rPr>
          <w:rFonts w:ascii="Times New Roman" w:hAnsi="Times New Roman" w:cs="Times New Roman"/>
          <w:sz w:val="28"/>
          <w:szCs w:val="28"/>
        </w:rPr>
        <w:t>Студенты с большим ин</w:t>
      </w:r>
      <w:r w:rsidR="00D15CC7">
        <w:rPr>
          <w:rFonts w:ascii="Times New Roman" w:hAnsi="Times New Roman" w:cs="Times New Roman"/>
          <w:sz w:val="28"/>
          <w:szCs w:val="28"/>
        </w:rPr>
        <w:t>тересом и азартом его отгадывают</w:t>
      </w:r>
      <w:r w:rsidR="00E70A11">
        <w:rPr>
          <w:rFonts w:ascii="Times New Roman" w:hAnsi="Times New Roman" w:cs="Times New Roman"/>
          <w:sz w:val="28"/>
          <w:szCs w:val="28"/>
        </w:rPr>
        <w:t>.</w:t>
      </w:r>
    </w:p>
    <w:p w:rsidR="00045030" w:rsidRDefault="00045030" w:rsidP="00045030">
      <w:pPr>
        <w:tabs>
          <w:tab w:val="left" w:pos="9072"/>
        </w:tabs>
        <w:spacing w:line="360" w:lineRule="auto"/>
        <w:ind w:left="-567" w:right="283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030">
        <w:rPr>
          <w:rFonts w:ascii="Times New Roman" w:hAnsi="Times New Roman" w:cs="Times New Roman"/>
          <w:b/>
          <w:sz w:val="28"/>
          <w:szCs w:val="28"/>
        </w:rPr>
        <w:t>ИСКУССТВО ДОКОЛУМБОВОЙ АМЕРИКИ</w:t>
      </w:r>
    </w:p>
    <w:p w:rsidR="00F7135B" w:rsidRPr="00045030" w:rsidRDefault="00F7135B" w:rsidP="00E70A11">
      <w:pPr>
        <w:tabs>
          <w:tab w:val="left" w:pos="9072"/>
        </w:tabs>
        <w:spacing w:line="360" w:lineRule="auto"/>
        <w:ind w:left="-567" w:right="283" w:firstLine="283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23AD9B" wp14:editId="0CFE28EF">
            <wp:extent cx="5920740" cy="4175760"/>
            <wp:effectExtent l="0" t="0" r="3810" b="0"/>
            <wp:docPr id="1" name="Рисунок 1" descr="https://sun9-43.userapi.com/impg/DTjced-A9qGQWhiREav2HgWcrbBc6MmundEB7Q/LDtbclDmmKo.jpg?size=1812x1340&amp;quality=95&amp;sign=4b22b1567979bf4e51662e5cc76803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3.userapi.com/impg/DTjced-A9qGQWhiREav2HgWcrbBc6MmundEB7Q/LDtbclDmmKo.jpg?size=1812x1340&amp;quality=95&amp;sign=4b22b1567979bf4e51662e5cc76803b5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7" t="7186" r="2977" b="2151"/>
                    <a:stretch/>
                  </pic:blipFill>
                  <pic:spPr bwMode="auto">
                    <a:xfrm>
                      <a:off x="0" y="0"/>
                      <a:ext cx="5919974" cy="417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030" w:rsidRPr="00045030" w:rsidRDefault="0004503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5030">
        <w:rPr>
          <w:rFonts w:ascii="Times New Roman" w:hAnsi="Times New Roman" w:cs="Times New Roman"/>
          <w:sz w:val="28"/>
          <w:szCs w:val="28"/>
        </w:rPr>
        <w:lastRenderedPageBreak/>
        <w:t xml:space="preserve">По горизонтали: 4. Здание с площадкой для культовой игры. 9. Искусство проектирования и строительства зданий и сооружений. 10. В мифологии ацтеков богиня земли и огня, родившая луну и звёзды. 11. Испанский мореплаватель итальянского происхождения, первым из достоверно известных путешественников пересёк Атлантический океан, открыл и положил начало исследованию Южной и Центральной Америки. 14. Титул связанной узами кровного родства высшей знати в Империи инков, представлявшей собой особую этнокультурную общность. 18. Характер поверхности художественного произведения и её обработки; определяется особенностями наложения красок. 19. Вид изобразительного искусства, произведения которого имеют объёмную форму и выполняются из твёрдых материалов методом высекания. 22. Кукуруза сахарная. 23. Испанский или португальский завоеватель Америки в конце XV–XVI веков. В переводе с испанского языка — «завоеватель». 26. Культовое животное майя, символизирующее силу, решительность и ум. 28. В изобразительном искусстве — предмет изображения или определённое событие, ситуация, показанные в произведении и часто обозначаемые в его названии. 35. Драгоценный камень, который играл важную роль в культуре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, подтверждал высокий ранг правящих классов. При раскопках гробниц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были найдены ритуальные топоры, клыки, бусы, фигурки животных и людей из него. 36. В империи инков процесс изъятия внутренностей тела правителя, которые помещали в золотые вазы, заполнение полостей смолой, а тело покрытие битумом. </w:t>
      </w:r>
    </w:p>
    <w:p w:rsidR="00045030" w:rsidRDefault="0004503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45030">
        <w:rPr>
          <w:rFonts w:ascii="Times New Roman" w:hAnsi="Times New Roman" w:cs="Times New Roman"/>
          <w:sz w:val="28"/>
          <w:szCs w:val="28"/>
        </w:rPr>
        <w:t xml:space="preserve">По вертикали: 1. В архитектуре — монументальное сооружение, имеющее правильную ступенчатую или башнеобразную форму. Характерно в основном для древнего мира. 2. Одна из вершин зодчества майя. 3. Культовое сооружение, предназначенное для совершения богослужений и религиозных обрядов. 5. Ацтекский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альтепетль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(город-государство), находившийся на месте современного города Мехико. Был основан примерно в 1325 году. 6. В искусстве ……, ковки и чеканки золота ацтеки достигли </w:t>
      </w:r>
      <w:r w:rsidRPr="00045030">
        <w:rPr>
          <w:rFonts w:ascii="Times New Roman" w:hAnsi="Times New Roman" w:cs="Times New Roman"/>
          <w:sz w:val="28"/>
          <w:szCs w:val="28"/>
        </w:rPr>
        <w:lastRenderedPageBreak/>
        <w:t xml:space="preserve">большого мастерства. 7. Архитектура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сохранилась плохо, так как в качестве строительного материала использовались земля и щебень, </w:t>
      </w:r>
      <w:proofErr w:type="gramStart"/>
      <w:r w:rsidRPr="00045030">
        <w:rPr>
          <w:rFonts w:ascii="Times New Roman" w:hAnsi="Times New Roman" w:cs="Times New Roman"/>
          <w:sz w:val="28"/>
          <w:szCs w:val="28"/>
        </w:rPr>
        <w:t>покрытые</w:t>
      </w:r>
      <w:proofErr w:type="gramEnd"/>
      <w:r w:rsidRPr="00045030">
        <w:rPr>
          <w:rFonts w:ascii="Times New Roman" w:hAnsi="Times New Roman" w:cs="Times New Roman"/>
          <w:sz w:val="28"/>
          <w:szCs w:val="28"/>
        </w:rPr>
        <w:t xml:space="preserve"> толстым слоем …… .  8. Пирамиды инков имели в плане не только прямоугольную форму. 12. Государство в Северной Америке, на территории которого находился политический и культурный центр майя - Чичен-Ица. 13. Империя инков включала земли современной Боливии, север Чили и Аргентины, южную часть этой страны. 15. Древняя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мезоамериканская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цивилизация (название дано условно, по одному из небольших племён); они первыми на Американском континенте перешли к пашенному земледелию, торговле и ремеслу. 16. Эти изделия инков отличается от стилей, доминировавших в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центральноандском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регионе в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доинкскую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эпоху. Стиль инков характеризуется своим массовым производством большого количества крайне стандартизированных изделий. 17. Столица империи инков, в настоящее время – руины. 18. Живопись майя демонстрирует реалистичное восприятие и еще более развитый реалистичный стиль, чем в какой-либо другой цивилизации из числа солнечных царств Америки. Техника исполнения – классическая: на стены клали цементный раствор, и, пока он был еще сырой, художник рисовал на нем свою картину. Потом его помощники – а их, вероятно, было много – наносили цвета. 20. Пирамида Солнца представляет собой 4 большие, уменьшающиеся пирамиды, поставленные одна на другую. По какому сооружению поднимались к святилищу храма? 21. Один из представителей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мезоамериканской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культуры народа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науа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, процветавшей в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постклассический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период с 1300 по 1521 год. 22. Цивилизация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Мезоамерики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>, известная благодаря своей письменности, искусству, архитектуре, математической и астрономической системам. 24. Искусство инков (период расцвета — 1400–1535) прославилось золотым и ювелирным искусством, скульптурой из золота и ……</w:t>
      </w:r>
      <w:proofErr w:type="gramStart"/>
      <w:r w:rsidRPr="000450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45030">
        <w:rPr>
          <w:rFonts w:ascii="Times New Roman" w:hAnsi="Times New Roman" w:cs="Times New Roman"/>
          <w:sz w:val="28"/>
          <w:szCs w:val="28"/>
        </w:rPr>
        <w:t xml:space="preserve"> а также характерным абстрактным искусством. 25. Майя употребляли в пищу чёрную, красную или белую  ……,   иногда с овощами или мясом. 27. Искусство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имело единый стиль. Множество художественных поделок, изготовленных из </w:t>
      </w:r>
      <w:r w:rsidRPr="00045030">
        <w:rPr>
          <w:rFonts w:ascii="Times New Roman" w:hAnsi="Times New Roman" w:cs="Times New Roman"/>
          <w:sz w:val="28"/>
          <w:szCs w:val="28"/>
        </w:rPr>
        <w:lastRenderedPageBreak/>
        <w:t xml:space="preserve">….., достаточно натуралистичны. 29. Что по древнейшей легенде инков получили супруги, вышедшие из озера Титикака, от своего отца Солнца для определения места основания города и страны? 30. Лицо скульптуры правителя майя было равнодушно и спокойно величаво. Что оно внушало покорённым пленникам? 31. Что использовали майя для передвижения по рекам?  32. Мировую известность получила скульптура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ольмеков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, представленная огромными каменными головами (до 3 м). На одной из скульптур - юноша. Что у него на голове? 33. В процессе создания «ткани» ….. вставлялись в своеобразную паутину, причём каждое ….. подвешивалось на нить и закреплялось узелком во втором ряду так, что с другой стороны видимой оставалась лишь разноцветная часть. Прежде чем закрепить, из них нужно было тщательно составить разноцветный узор в виде мозаики. Что ремесленники ацтеки ткали вместе, чтобы сделать красивые плащи и головные уборы? 34. На чём строили ацтеки свои постройки? 37. Атрибут распространённой игры </w:t>
      </w:r>
      <w:proofErr w:type="spellStart"/>
      <w:r w:rsidRPr="00045030">
        <w:rPr>
          <w:rFonts w:ascii="Times New Roman" w:hAnsi="Times New Roman" w:cs="Times New Roman"/>
          <w:sz w:val="28"/>
          <w:szCs w:val="28"/>
        </w:rPr>
        <w:t>тлачтли</w:t>
      </w:r>
      <w:proofErr w:type="spellEnd"/>
      <w:r w:rsidRPr="000450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503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45030">
        <w:rPr>
          <w:rFonts w:ascii="Times New Roman" w:hAnsi="Times New Roman" w:cs="Times New Roman"/>
          <w:sz w:val="28"/>
          <w:szCs w:val="28"/>
        </w:rPr>
        <w:t xml:space="preserve"> майя.</w:t>
      </w:r>
    </w:p>
    <w:p w:rsidR="00045030" w:rsidRDefault="0004503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0CC0" w:rsidRPr="00CC4F05" w:rsidRDefault="00590CC0" w:rsidP="004855A0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C4F05">
        <w:rPr>
          <w:rFonts w:ascii="Times New Roman" w:hAnsi="Times New Roman" w:cs="Times New Roman"/>
          <w:sz w:val="28"/>
          <w:szCs w:val="28"/>
        </w:rPr>
        <w:t>Список источников:</w:t>
      </w:r>
    </w:p>
    <w:p w:rsidR="00590CC0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020B9F">
        <w:rPr>
          <w:rFonts w:ascii="Times New Roman" w:hAnsi="Times New Roman" w:cs="Times New Roman"/>
          <w:sz w:val="28"/>
          <w:szCs w:val="28"/>
        </w:rPr>
        <w:t>Платохина</w:t>
      </w:r>
      <w:proofErr w:type="spellEnd"/>
      <w:r w:rsidRPr="00020B9F">
        <w:rPr>
          <w:rFonts w:ascii="Times New Roman" w:hAnsi="Times New Roman" w:cs="Times New Roman"/>
          <w:sz w:val="28"/>
          <w:szCs w:val="28"/>
        </w:rPr>
        <w:t xml:space="preserve">, Н.А. Креативное рукоделие для детей старшего дошкольного возраста / Н.А. </w:t>
      </w:r>
      <w:proofErr w:type="spellStart"/>
      <w:r w:rsidRPr="00020B9F">
        <w:rPr>
          <w:rFonts w:ascii="Times New Roman" w:hAnsi="Times New Roman" w:cs="Times New Roman"/>
          <w:sz w:val="28"/>
          <w:szCs w:val="28"/>
        </w:rPr>
        <w:t>Платохина</w:t>
      </w:r>
      <w:proofErr w:type="spellEnd"/>
      <w:r w:rsidRPr="00020B9F">
        <w:rPr>
          <w:rFonts w:ascii="Times New Roman" w:hAnsi="Times New Roman" w:cs="Times New Roman"/>
          <w:sz w:val="28"/>
          <w:szCs w:val="28"/>
        </w:rPr>
        <w:t xml:space="preserve"> // Справочник старшего воспитателя дошкольного учреждения. – 2011. - № 9. – С. 7-18.</w:t>
      </w:r>
    </w:p>
    <w:p w:rsidR="00590CC0" w:rsidRPr="00B9694B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2. </w:t>
      </w:r>
      <w:r w:rsidRPr="00B9694B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Сапожникова, Татьяна. Нужны ли в школе уроки изобразительного искусства </w:t>
      </w:r>
      <w:r w:rsidRPr="00B9694B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/</w:t>
      </w:r>
      <w:r w:rsidRPr="00B9694B">
        <w:rPr>
          <w:rFonts w:ascii="Times New Roman" w:hAnsi="Times New Roman" w:cs="Times New Roman"/>
          <w:sz w:val="28"/>
          <w:szCs w:val="28"/>
        </w:rPr>
        <w:t xml:space="preserve"> Т. </w:t>
      </w:r>
      <w:r w:rsidRPr="00B9694B">
        <w:rPr>
          <w:rFonts w:ascii="Times New Roman" w:eastAsiaTheme="minorEastAsia" w:hAnsi="Times New Roman"/>
          <w:color w:val="000000" w:themeColor="text1"/>
          <w:sz w:val="28"/>
          <w:szCs w:val="28"/>
        </w:rPr>
        <w:t>Сапожникова // Искусство. – 2012. - №1. – С. 52-61.</w:t>
      </w:r>
    </w:p>
    <w:p w:rsidR="00590CC0" w:rsidRPr="00486671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0CC0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48667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86671">
        <w:rPr>
          <w:lang w:val="en-US"/>
        </w:rPr>
        <w:t xml:space="preserve"> </w:t>
      </w:r>
      <w:r w:rsidRPr="00486671">
        <w:rPr>
          <w:rFonts w:ascii="Times New Roman" w:hAnsi="Times New Roman" w:cs="Times New Roman"/>
          <w:sz w:val="28"/>
          <w:szCs w:val="28"/>
          <w:lang w:val="en-US"/>
        </w:rPr>
        <w:t>https://AzbukaUma.ru.</w:t>
      </w:r>
    </w:p>
    <w:p w:rsidR="00590CC0" w:rsidRPr="00726F13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90CC0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486671">
        <w:rPr>
          <w:rFonts w:ascii="Times New Roman" w:hAnsi="Times New Roman" w:cs="Times New Roman"/>
          <w:sz w:val="28"/>
          <w:szCs w:val="28"/>
          <w:lang w:val="en-US"/>
        </w:rPr>
        <w:t>. https://</w:t>
      </w:r>
      <w:r w:rsidRPr="00486671">
        <w:rPr>
          <w:lang w:val="en-US"/>
        </w:rPr>
        <w:t xml:space="preserve"> </w:t>
      </w:r>
      <w:r w:rsidRPr="00486671">
        <w:rPr>
          <w:rFonts w:ascii="Times New Roman" w:hAnsi="Times New Roman" w:cs="Times New Roman"/>
          <w:sz w:val="28"/>
          <w:szCs w:val="28"/>
          <w:lang w:val="en-US"/>
        </w:rPr>
        <w:t>multiurok.ru</w:t>
      </w:r>
    </w:p>
    <w:p w:rsidR="00E70A11" w:rsidRPr="00726F13" w:rsidRDefault="00E70A11" w:rsidP="00E70A11">
      <w:pPr>
        <w:tabs>
          <w:tab w:val="left" w:pos="9356"/>
        </w:tabs>
        <w:spacing w:line="36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855A0" w:rsidRPr="00726F13" w:rsidRDefault="004855A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855A0" w:rsidRPr="00726F13" w:rsidRDefault="004855A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855A0" w:rsidRPr="00726F13" w:rsidRDefault="004855A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855A0" w:rsidRPr="00726F13" w:rsidRDefault="004855A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855A0" w:rsidRPr="00726F13" w:rsidRDefault="004855A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45030" w:rsidRDefault="0004503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Ответы на кроссворд </w:t>
      </w:r>
    </w:p>
    <w:p w:rsidR="00045030" w:rsidRPr="008D6876" w:rsidRDefault="0004503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876">
        <w:rPr>
          <w:rFonts w:ascii="Times New Roman" w:hAnsi="Times New Roman" w:cs="Times New Roman"/>
          <w:b/>
          <w:sz w:val="28"/>
          <w:szCs w:val="28"/>
        </w:rPr>
        <w:t>ИСКУССТВО ДОКО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Pr="008D6876">
        <w:rPr>
          <w:rFonts w:ascii="Times New Roman" w:hAnsi="Times New Roman" w:cs="Times New Roman"/>
          <w:b/>
          <w:sz w:val="28"/>
          <w:szCs w:val="28"/>
        </w:rPr>
        <w:t>УМБОВОЙ АМЕРИКИ</w:t>
      </w:r>
    </w:p>
    <w:p w:rsidR="00045030" w:rsidRDefault="00045030" w:rsidP="00E70A11">
      <w:pPr>
        <w:tabs>
          <w:tab w:val="left" w:pos="9356"/>
        </w:tabs>
        <w:spacing w:line="360" w:lineRule="auto"/>
        <w:ind w:right="-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6876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горизонтали: 4. Стадион. 9. Архитектура. 10.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Коатликуэ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11. Колумб. 14. Инка. 18. Фактура. 19. Скульптура. 22. Маис. 23. Конкистадор. 26. Ягуар. 28. Сюжет. 35. Нефрит. 36. Бальзамирование. </w:t>
      </w:r>
    </w:p>
    <w:p w:rsidR="00045030" w:rsidRDefault="00045030" w:rsidP="00E70A11">
      <w:pPr>
        <w:tabs>
          <w:tab w:val="left" w:pos="9356"/>
        </w:tabs>
        <w:spacing w:line="360" w:lineRule="auto"/>
        <w:ind w:right="-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вертикали: 1. Пирамида. 2.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Кукулькан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3. Храм. 5.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Теночтитлан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6. Отливка. 7. Штукатурка. 8. Круг. 12. Мексика.13. Эквадор. 15.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Ольмеки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16. Керамика. 17. Куско. 18. Фреска. 20. Пандус. 21. Ацтек. 22. Майя. 24. Серебро. 25. Фасоль. 27. Глина. 29. Жезл. 30. Страх. 31. Каноэ. 32. Шлем. 33. Перо. 34. Сваи. 37. Мяч. </w:t>
      </w:r>
    </w:p>
    <w:p w:rsidR="00045030" w:rsidRDefault="00045030" w:rsidP="00E70A11">
      <w:pPr>
        <w:tabs>
          <w:tab w:val="left" w:pos="9356"/>
        </w:tabs>
        <w:spacing w:line="360" w:lineRule="auto"/>
        <w:ind w:right="-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030" w:rsidRPr="00045030" w:rsidRDefault="0004503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0CC0" w:rsidRPr="00045030" w:rsidRDefault="00590CC0" w:rsidP="00E70A11">
      <w:pPr>
        <w:tabs>
          <w:tab w:val="left" w:pos="9356"/>
        </w:tabs>
        <w:spacing w:line="360" w:lineRule="auto"/>
        <w:ind w:right="-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1E99" w:rsidRPr="00045030" w:rsidRDefault="00C01E99" w:rsidP="00E70A11">
      <w:pPr>
        <w:tabs>
          <w:tab w:val="left" w:pos="9356"/>
        </w:tabs>
        <w:ind w:right="-1"/>
      </w:pPr>
    </w:p>
    <w:sectPr w:rsidR="00C01E99" w:rsidRPr="00045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C29"/>
    <w:rsid w:val="00045030"/>
    <w:rsid w:val="000C094B"/>
    <w:rsid w:val="004855A0"/>
    <w:rsid w:val="00590CC0"/>
    <w:rsid w:val="00726F13"/>
    <w:rsid w:val="008541AC"/>
    <w:rsid w:val="00C01E99"/>
    <w:rsid w:val="00D15CC7"/>
    <w:rsid w:val="00E70A11"/>
    <w:rsid w:val="00EB1C29"/>
    <w:rsid w:val="00F7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3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0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1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3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8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8</cp:revision>
  <dcterms:created xsi:type="dcterms:W3CDTF">2025-03-20T16:02:00Z</dcterms:created>
  <dcterms:modified xsi:type="dcterms:W3CDTF">2025-03-20T18:19:00Z</dcterms:modified>
</cp:coreProperties>
</file>