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58D" w:rsidRDefault="00C43C0E" w:rsidP="0007269F">
      <w:pPr>
        <w:widowControl w:val="0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Алла Сергеевна Литвинова</w:t>
      </w:r>
    </w:p>
    <w:p w:rsidR="00853750" w:rsidRDefault="00853750">
      <w:pPr>
        <w:widowControl w:val="0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F6458D" w:rsidRDefault="00C43C0E">
      <w:pPr>
        <w:widowControl w:val="0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Анализ методов работы по преодолению лексических нарушений у детей старшего дошкольного возраста с общим недоразвитием речи</w:t>
      </w:r>
    </w:p>
    <w:p w:rsidR="00853750" w:rsidRDefault="00853750">
      <w:pPr>
        <w:widowControl w:val="0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Аннотация.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В статье рассматриваются вопросы развития лексического строя речи у детей старшего дошкольного возраста. Представлен анализ методов и авторских методик логопедической работы по преодолению нарушений лексики у детей старшего дошкольного возраста, в которых мы выявили следующее: пополняя, уточняя и активизируя словарный зап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8"/>
          <w:szCs w:val="28"/>
        </w:rPr>
        <w:t>ас развиваются коммуникативные навыки, расширяются представления об окружающем мире. Уделено внимание значимости параллельного совершенствования грамматического строя речи, фонетико-фонематических компонентов языка и навыков словообразования.</w:t>
      </w:r>
    </w:p>
    <w:p w:rsidR="00853750" w:rsidRDefault="00C43C0E" w:rsidP="00853750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Ключевые слова: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нарушение лексики, старший дошкольный возраст, пассивный словарный запас, активный словарный запас, грамматический строй речи, словообразование, уровни речевого развития.</w:t>
      </w:r>
    </w:p>
    <w:p w:rsidR="00853750" w:rsidRDefault="00853750" w:rsidP="00853750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Развитие лексического строя речи у детей старшего дошкольного возраста является актуальной проблемой для современной логопедии. Специалисты отмечают рост речевой патологии, связанной с лексическими нарушениями, среди дошкольников. Именно дошкольный возраст является самым благоприятным для всестороннего развития. Следовательно, своевременная коррекционно-педагогическая помощь детям старшего дошкольного возраста с общим недоразвитием речи позволяет предупредить вторичные нарушения до начала обучения в массовой школе.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В трудах Т. Б. Филичевой, Г. В. Чиркиной отмечено, что формирование лексических средств языка связано с формированием грамматического строя и звуковой стороны речи [</w:t>
      </w:r>
      <w:r w:rsidR="00453DBE">
        <w:rPr>
          <w:rFonts w:ascii="Times New Roman" w:eastAsia="Times New Roman" w:hAnsi="Times New Roman" w:cs="Times New Roman"/>
          <w:color w:val="0D0D0D"/>
          <w:sz w:val="28"/>
          <w:szCs w:val="28"/>
        </w:rPr>
        <w:t>Филичева, Чиркина, 1991. с. 20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].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>С целью определения методов коррекционной работы для преодоления лексических нарушений у дошкольников мы проведем анализ методов нескольких отечественных авторов.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Рассмотрим методы работы на примере методики, предложенной Л. С. Волковой. Автор отмечает, что процесс это длительный и его реализация тесно связана с возрастом дошкольника и уровнем развития речи, предложенной</w:t>
      </w:r>
      <w:r w:rsidR="00ED5D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Р. Е. Левиной и Т Б. Филичевой.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Так при обучении детей первого уровня речевого развития проводится большая работа по обогащению пассивного словаря, в процессе которой преодолевается недифференцированность словесных понятий. Дошкольник усваивает название предметов, действий, постепенно учится различать признаки предметов, осваивает зачатки грамматической основы родного языка. Для развития самостоятельной речи логопед создает ситуацию, в которой вызывается коммуникативно-познавательная потребность речи. Для формирования активного словарного запаса логопед называет те слова и фразы, которые будут включен</w:t>
      </w:r>
      <w:r w:rsidR="00ED5DE1">
        <w:rPr>
          <w:rFonts w:ascii="Times New Roman" w:eastAsia="Times New Roman" w:hAnsi="Times New Roman" w:cs="Times New Roman"/>
          <w:color w:val="0D0D0D"/>
          <w:sz w:val="28"/>
          <w:szCs w:val="28"/>
        </w:rPr>
        <w:t>ы в экспрессивную речь ребенка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. 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При обучении детей старшего дошкольного возраста с общим недоразвитием речи второго уровня речевого развития автор предлагает проводить работу по расширению пассивного и активного словаря. Для лучшего развития понимания речи проводится работа, треб</w:t>
      </w:r>
      <w:r w:rsidR="00ED5DE1">
        <w:rPr>
          <w:rFonts w:ascii="Times New Roman" w:eastAsia="Times New Roman" w:hAnsi="Times New Roman" w:cs="Times New Roman"/>
          <w:color w:val="0D0D0D"/>
          <w:sz w:val="28"/>
          <w:szCs w:val="28"/>
        </w:rPr>
        <w:t>ующая понимания изменения слов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. 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Для детей с третьим уровнем речевого развития, по мнению Л. С. Волковой, основными задачами коррекционно-логопедических мероприятий является практическое усвоение лексических и грамматических средств языка, наиболее полноценной звуковой сторон</w:t>
      </w:r>
      <w:r w:rsidR="00ED5DE1">
        <w:rPr>
          <w:rFonts w:ascii="Times New Roman" w:eastAsia="Times New Roman" w:hAnsi="Times New Roman" w:cs="Times New Roman"/>
          <w:color w:val="0D0D0D"/>
          <w:sz w:val="28"/>
          <w:szCs w:val="28"/>
        </w:rPr>
        <w:t>ы речи и развитие связной речи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Акцент во время работы с детьми четвертого уровня речевого развития при работе над лексическим строем речи делается на расширение и уточнение значений слова, введение новых слов и словосочетаний в спонтанную самостоятельную речь дошкольника, а также формирование</w:t>
      </w:r>
      <w:r w:rsidR="00ED5D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семантической </w:t>
      </w:r>
      <w:r w:rsidR="00ED5DE1"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>структуры слова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Стоит отметить, что автор предлагает параллельно учителю-логопеду при каждом уровне речевого развития на усвоенном речевом материале закреплять усвоение грамматических форм речи и фонетико-фонематических компонентов языка [</w:t>
      </w:r>
      <w:r w:rsidR="00317931">
        <w:rPr>
          <w:rFonts w:ascii="Times New Roman" w:eastAsia="Times New Roman" w:hAnsi="Times New Roman" w:cs="Times New Roman"/>
          <w:color w:val="0D0D0D"/>
          <w:sz w:val="28"/>
          <w:szCs w:val="28"/>
        </w:rPr>
        <w:t>Логопедия</w:t>
      </w:r>
      <w:r w:rsidR="00497931">
        <w:rPr>
          <w:rFonts w:ascii="Times New Roman" w:eastAsia="Times New Roman" w:hAnsi="Times New Roman" w:cs="Times New Roman"/>
          <w:color w:val="0D0D0D"/>
          <w:sz w:val="28"/>
          <w:szCs w:val="28"/>
        </w:rPr>
        <w:t>, 1998, с. 636-657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].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О. С. Орлова, Т. В. Туманова рекомендуют содержание работы над лексическим строем речи у детей старшего дошкольного возраста, как и предыдущи</w:t>
      </w:r>
      <w:r w:rsidR="00FA3AEE">
        <w:rPr>
          <w:rFonts w:ascii="Times New Roman" w:eastAsia="Times New Roman" w:hAnsi="Times New Roman" w:cs="Times New Roman"/>
          <w:color w:val="0D0D0D"/>
          <w:sz w:val="28"/>
          <w:szCs w:val="28"/>
        </w:rPr>
        <w:t>й автор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, строить с учетом ур</w:t>
      </w:r>
      <w:r w:rsidR="00CE79DC">
        <w:rPr>
          <w:rFonts w:ascii="Times New Roman" w:eastAsia="Times New Roman" w:hAnsi="Times New Roman" w:cs="Times New Roman"/>
          <w:color w:val="0D0D0D"/>
          <w:sz w:val="28"/>
          <w:szCs w:val="28"/>
        </w:rPr>
        <w:t>овня речевого развития ребенка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. 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Для дошкольников с первым уровнем развития авторы рекомендуют включать в коррекционные занятия упражнения на развитие понимания речи и подражательной речевой активности</w:t>
      </w:r>
      <w:r w:rsidR="00CE79DC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Логопедическая работа с детьми со вторым уровнем развития речи, по мнению авторов, включает обогащение словарного запаса, начиная с обобщающих тем обиходно-бытовой тематики (игрушки, продукты питания, одежда, мебель и так далее). Дошкольников следует учить называть предметы, действия, признаки предметов, предложные конструкции, не предъявляя требований к правильному фонетическому оформлению. На этом уровне речевого развития следует учить детей обогащать словарный запас за счет словообразования (уменьшительно-ласкательные существительные, приставочные глагол</w:t>
      </w:r>
      <w:r w:rsidR="00CE79DC">
        <w:rPr>
          <w:rFonts w:ascii="Times New Roman" w:eastAsia="Times New Roman" w:hAnsi="Times New Roman" w:cs="Times New Roman"/>
          <w:color w:val="0D0D0D"/>
          <w:sz w:val="28"/>
          <w:szCs w:val="28"/>
        </w:rPr>
        <w:t>ы с противоположным значением).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Для детей с третьим уровнем речевого развития система логопедических коррекционных занятий по развитию лексики содержит дальнейшее развитие понимания речи (семантические значения слов, пространственные характеристики простых и некоторых сложных предлогов, восприятие значения слов с изменениями префиксальным и суффиксальным способом). Расширение употребления различных частей речи, слов, выходящих за рамки обиходного словаря, формировать навыки понимания и употребления слов с отвлеченным или переносным значением. Продолжается работа по совершенствованию практических навыков словоизменения и словообразования.</w:t>
      </w:r>
      <w:r w:rsidR="00CE79DC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Обучение развитию связной речи.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Для детей с четвертым уровнем развития речи авторы рекомендуют 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>дальнейшее расширение словаря за счет совершенствования словообразования, употребления предложных конструкций, формирования семантической структуры слова, введение в речь сложных антонимов, абстрактной лексики, сложных слов, переносного значения слов, професс</w:t>
      </w:r>
      <w:r w:rsidR="00CE79DC">
        <w:rPr>
          <w:rFonts w:ascii="Times New Roman" w:eastAsia="Times New Roman" w:hAnsi="Times New Roman" w:cs="Times New Roman"/>
          <w:color w:val="0D0D0D"/>
          <w:sz w:val="28"/>
          <w:szCs w:val="28"/>
        </w:rPr>
        <w:t>ий мужского и женского рода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На всех уровнях речевого развития ребенка старшего дошкольного возраста содержание лого-коррекционной работы над лексической стороной речи основывается на фонетико-фонематической и лексико-грамматической взаимосвязи [</w:t>
      </w:r>
      <w:r w:rsidR="00CE79DC">
        <w:rPr>
          <w:rFonts w:ascii="Times New Roman" w:hAnsi="Times New Roman" w:cs="Times New Roman"/>
          <w:sz w:val="28"/>
          <w:szCs w:val="28"/>
        </w:rPr>
        <w:t>Филичева, Орлова, Туманова, 2017, с.</w:t>
      </w:r>
      <w:r w:rsidR="00CE79DC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151-170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].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Л. Г. Парамонова также предлагает проводить коррекционно-логопедические мероприятия по обогащению словарного запаса в зависимости от ур</w:t>
      </w:r>
      <w:r w:rsidR="00ED5DE1">
        <w:rPr>
          <w:rFonts w:ascii="Times New Roman" w:eastAsia="Times New Roman" w:hAnsi="Times New Roman" w:cs="Times New Roman"/>
          <w:color w:val="0D0D0D"/>
          <w:sz w:val="28"/>
          <w:szCs w:val="28"/>
        </w:rPr>
        <w:t>овня речевого развития ребенка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На первом уровне речевого развития дошкольника, независимо от паспортного возраста ребенка, автор предлагает формировать первичный словарный запас и</w:t>
      </w:r>
      <w:r w:rsidR="00ED5D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самые первые словосочетания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Работа над обогащением лексического запаса на втором уровне речевого развития необходимо вводить в активный словарь ребенка все части речи, особое внимание должно быть уделено глаголам. Параллельно автор на этом уровне речевого развития предлагает уточнять звуко-слоговую структуру и грамматическую форму употребляемых слов, проводить коррекцию звукопроизношения, провод</w:t>
      </w:r>
      <w:r w:rsidR="00ED5DE1">
        <w:rPr>
          <w:rFonts w:ascii="Times New Roman" w:eastAsia="Times New Roman" w:hAnsi="Times New Roman" w:cs="Times New Roman"/>
          <w:color w:val="0D0D0D"/>
          <w:sz w:val="28"/>
          <w:szCs w:val="28"/>
        </w:rPr>
        <w:t>ить работу над связной речью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Работа с детьми старшего дошкольного возраста, имеющих третий и четвертый уровень недоразвития речи, по мнению Л. Г. Парамоновой, должна включать в себя то, что осталось недостаточно усвоенным (преодоление дефектов звукопроизношения, грамматических нарушений, пополнение лексического строя речи) [</w:t>
      </w:r>
      <w:r w:rsidR="00ED5DE1">
        <w:rPr>
          <w:rFonts w:ascii="Times New Roman" w:eastAsia="Times New Roman" w:hAnsi="Times New Roman" w:cs="Times New Roman"/>
          <w:color w:val="0D0D0D"/>
          <w:sz w:val="28"/>
          <w:szCs w:val="28"/>
        </w:rPr>
        <w:t>Парамонова, 2009, с. 260-307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].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А. В. Бабицина, Л. С.  Яговкина, опираясь на работы отечественных ученых Л. В. Лопатиной, А. А. Леонтьева, С. И. Цейтлин, Р. Е. Левиной, отмечают, что для детей старшего дошкольного возраста с общим недоразвитием речи третьего уровня речевого развития для пополнения словарного запаса 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>необходимо формировать словообразовательные компетенции, тем самым обучая механизму создания производных слов [</w:t>
      </w:r>
      <w:r w:rsidR="00ED5D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Бабицина, Яговкина, </w:t>
      </w:r>
      <w:r w:rsidR="00ED5DE1">
        <w:rPr>
          <w:rFonts w:ascii="Times New Roman" w:hAnsi="Times New Roman" w:cs="Times New Roman"/>
          <w:sz w:val="28"/>
          <w:szCs w:val="28"/>
        </w:rPr>
        <w:t>2018, с. 96-98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].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М. М. Алексеева и В. И. Яшина отмечают, что для всех возрастных групп дошкольников с общим недоразвитием речи можно выделить две группы методов развития словаря. Метод накопления, включающим в себя ознакомление с окружающим миром и обогащением лексики и метод закрепления и активизации словарного запаса, а также развитие его смысловой стороны [</w:t>
      </w:r>
      <w:r w:rsidR="00853750">
        <w:rPr>
          <w:rFonts w:ascii="Times New Roman" w:hAnsi="Times New Roman" w:cs="Times New Roman"/>
          <w:sz w:val="28"/>
          <w:szCs w:val="28"/>
        </w:rPr>
        <w:t>Алексеева, Яшина, 2000,</w:t>
      </w:r>
      <w:r w:rsidR="00ED5DE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с. 101-104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].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Ряд отечественных авторов предлагают свои, авторские методики логопедической работы по преодолению нарушения лексики у детей старшего дошкольного возраста с общим недоразвитием речи.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Коррекционно-образовательная работа в методике О. Н. Лиманской ведется по следующим направлениям:</w:t>
      </w:r>
    </w:p>
    <w:p w:rsidR="00F6458D" w:rsidRDefault="00C43C0E">
      <w:pPr>
        <w:widowControl w:val="0"/>
        <w:spacing w:after="0" w:line="36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– развитие пассивного словаря;</w:t>
      </w:r>
    </w:p>
    <w:p w:rsidR="00F6458D" w:rsidRDefault="00C43C0E">
      <w:pPr>
        <w:widowControl w:val="0"/>
        <w:spacing w:after="0" w:line="36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– формирование лексико-грамматических средств языка, связной речи;</w:t>
      </w:r>
    </w:p>
    <w:p w:rsidR="00F6458D" w:rsidRDefault="00C43C0E">
      <w:pPr>
        <w:widowControl w:val="0"/>
        <w:spacing w:after="0" w:line="36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– формирование навыков словообразования.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Накопление словарного запаса, формирование лексико-грамматических категорий, развитие связной речи у данного автора представлены лексическими темами. Конспекты логопедических занятий для детей с общим недоразвитием речи О. Н. Лиманская делит по годам обучения. Пособие включает в себя 76 конспектов логопедических занятий с дошкольниками 5-6 лет с общим недоразвитием речи [</w:t>
      </w:r>
      <w:r w:rsidR="00074BE2">
        <w:rPr>
          <w:rFonts w:ascii="Times New Roman" w:hAnsi="Times New Roman" w:cs="Times New Roman"/>
          <w:sz w:val="28"/>
          <w:szCs w:val="28"/>
        </w:rPr>
        <w:t>Лиманская</w:t>
      </w:r>
      <w:r w:rsidR="00074BE2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r w:rsidR="00074BE2">
        <w:rPr>
          <w:rFonts w:ascii="Times New Roman" w:hAnsi="Times New Roman" w:cs="Times New Roman"/>
          <w:sz w:val="28"/>
          <w:szCs w:val="28"/>
        </w:rPr>
        <w:t>2018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], а также пособие для детей в группе подготовительной к школе, включающее в себя 108 конспектов логопедических занятий для воспитанников с общим недоразвитием речи. Эти пособия дополняют друг друга, постепенно усложняя материал [</w:t>
      </w:r>
      <w:r w:rsidR="00074BE2">
        <w:rPr>
          <w:rFonts w:ascii="Times New Roman" w:hAnsi="Times New Roman" w:cs="Times New Roman"/>
          <w:sz w:val="28"/>
          <w:szCs w:val="28"/>
        </w:rPr>
        <w:t>Лиманская</w:t>
      </w:r>
      <w:r w:rsidR="00074BE2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r w:rsidR="00074BE2">
        <w:rPr>
          <w:rFonts w:ascii="Times New Roman" w:hAnsi="Times New Roman" w:cs="Times New Roman"/>
          <w:sz w:val="28"/>
          <w:szCs w:val="28"/>
        </w:rPr>
        <w:t>2019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].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Свою систему лого-коррекции по преодолению нарушения лексики у детей старшего дошкольного возраста предлагает Т. А. Ткаченко. Автор, как и предыдущий, делит коррекционную работу на два учебных года: система коррекции общего недоразвития речи у детей пяти лет, включающих в себя 26 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>конспектов логопедических занятий [</w:t>
      </w:r>
      <w:r w:rsidR="00C62402">
        <w:rPr>
          <w:rFonts w:ascii="Times New Roman" w:hAnsi="Times New Roman" w:cs="Times New Roman"/>
          <w:sz w:val="28"/>
          <w:szCs w:val="28"/>
        </w:rPr>
        <w:t>Ткаченко</w:t>
      </w:r>
      <w:r w:rsidR="00C62402">
        <w:rPr>
          <w:rFonts w:ascii="Times New Roman" w:eastAsia="Times New Roman" w:hAnsi="Times New Roman" w:cs="Times New Roman"/>
          <w:color w:val="0D0D0D"/>
          <w:sz w:val="28"/>
          <w:szCs w:val="28"/>
        </w:rPr>
        <w:t>, 2017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]. Для детей шестилетнего возраста система включает в себя 41 конспект занятий. Т. А. Ткаченко предлагает при планировании и проведении занятий не лексический подход, а лексико-грамматический, считая такой подход наиболее эффективным. По мнению автора, исключается лексическая замкнутость, так как не ставится задача уложиться в одну лексическую тему, расширение словаря происходит без ограничений. Лексико-грамматические темы методики выбираются в соответствии психолого-педагогическими и физиологическими особенностями формирования речи дошкольника с общим недоразвитием речи. Занятия включают в себя задания на пополнение и уточнение словаря, изучаются типичные формы словоизменения, словообразования и основные модели построения словосочетаний и предложений, характерных для системы русского языка [</w:t>
      </w:r>
      <w:r w:rsidR="00C62402">
        <w:rPr>
          <w:rFonts w:ascii="Times New Roman" w:hAnsi="Times New Roman" w:cs="Times New Roman"/>
          <w:sz w:val="28"/>
          <w:szCs w:val="28"/>
        </w:rPr>
        <w:t>Ткаченко</w:t>
      </w:r>
      <w:r w:rsidR="00C62402">
        <w:rPr>
          <w:rFonts w:ascii="Times New Roman" w:eastAsia="Times New Roman" w:hAnsi="Times New Roman" w:cs="Times New Roman"/>
          <w:color w:val="0D0D0D"/>
          <w:sz w:val="28"/>
          <w:szCs w:val="28"/>
        </w:rPr>
        <w:t>, 2017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].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Н. В. Нищева предлагает перспективное планирование для всех возрастных категорий дошкольников с общим недоразвитием речи. Автор предлагает комплексную коррекционно-развивающую работу по всем направлениям, обеспечивающую интеграцию всех специалистов дошкольного образовательного учреждения. В планирование лого-коррекционной работы с детьми старшего дошкольного возраста с общим недоразвитием речи включены занятия по актуализации словаря, совершенствованию грамматического строя речи, развитию связной речи. Н. В. Нищева предлагает не только лексические темы, но и примерный лексический материал, который включает в себя все части речи по теме (существительные, прилагательные, глаголы, местоимения, наречия, числительные: количественные и порядковые). Однако Н. В. Нищева не ставит четких рамок в определении объема</w:t>
      </w:r>
      <w:r w:rsidR="00C62402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пассивного и активного словаря 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[</w:t>
      </w:r>
      <w:r w:rsidR="00C62402">
        <w:rPr>
          <w:rFonts w:ascii="Times New Roman" w:hAnsi="Times New Roman" w:cs="Times New Roman"/>
          <w:sz w:val="28"/>
          <w:szCs w:val="28"/>
        </w:rPr>
        <w:t>Нищева, 2017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].</w:t>
      </w:r>
    </w:p>
    <w:p w:rsidR="00F6458D" w:rsidRDefault="00C43C0E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Таким образом, многие отечественные ученые считают, что пополнение словарного запаса у детей старшего дошкольного возраста с общим недоразвитием речи заключается не только в увеличении словарного запаса и уточнении значений слова, но и в развитии грамматических и фонетико-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>фонематических компонентов языка, что формирует у детей словообразовательные умения и навыки.</w:t>
      </w:r>
    </w:p>
    <w:p w:rsidR="00F6458D" w:rsidRDefault="00C43C0E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D0D0D"/>
          <w:sz w:val="28"/>
          <w:szCs w:val="28"/>
        </w:rPr>
        <w:t>Библиографический список:</w:t>
      </w:r>
    </w:p>
    <w:p w:rsidR="00F6458D" w:rsidRDefault="00F6458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0D0D0D"/>
          <w:sz w:val="28"/>
          <w:szCs w:val="28"/>
        </w:rPr>
      </w:pPr>
    </w:p>
    <w:p w:rsidR="00F6458D" w:rsidRDefault="00C43C0E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Алексеева М. М., Яшина В. И. Методика развития речи и обучения родному языку дошкольников. Москва: Академия, 2000. 400 с.</w:t>
      </w:r>
    </w:p>
    <w:p w:rsidR="00F6458D" w:rsidRDefault="00C43C0E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Бабицина А. В. Особенности словообразовательных компетенций у старших дошкольников с общим недоразвитием речи третьего уровня /А. В. Бабицина, Л. С. Яговкина //Вестник Курганского государственного университета, 2018. С. 96-98.</w:t>
      </w:r>
    </w:p>
    <w:p w:rsidR="00F6458D" w:rsidRDefault="00C62402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Логопедия</w:t>
      </w:r>
      <w:r w:rsidR="00C43C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/ </w:t>
      </w:r>
      <w:r w:rsidR="00317931">
        <w:rPr>
          <w:rFonts w:ascii="Times New Roman" w:hAnsi="Times New Roman" w:cs="Times New Roman"/>
          <w:sz w:val="28"/>
          <w:szCs w:val="28"/>
        </w:rPr>
        <w:t xml:space="preserve">под ред. </w:t>
      </w:r>
      <w:r>
        <w:rPr>
          <w:rFonts w:ascii="Times New Roman" w:hAnsi="Times New Roman" w:cs="Times New Roman"/>
          <w:sz w:val="28"/>
          <w:szCs w:val="28"/>
        </w:rPr>
        <w:t>Волков</w:t>
      </w:r>
      <w:r w:rsidR="00317931">
        <w:rPr>
          <w:rFonts w:ascii="Times New Roman" w:hAnsi="Times New Roman" w:cs="Times New Roman"/>
          <w:sz w:val="28"/>
          <w:szCs w:val="28"/>
        </w:rPr>
        <w:t xml:space="preserve">ой </w:t>
      </w:r>
      <w:r>
        <w:rPr>
          <w:rFonts w:ascii="Times New Roman" w:hAnsi="Times New Roman" w:cs="Times New Roman"/>
          <w:sz w:val="28"/>
          <w:szCs w:val="28"/>
        </w:rPr>
        <w:t>Л. С., Шаховск</w:t>
      </w:r>
      <w:r w:rsidR="00317931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С. Н. </w:t>
      </w:r>
      <w:r w:rsidR="00C43C0E">
        <w:rPr>
          <w:rFonts w:ascii="Times New Roman" w:hAnsi="Times New Roman" w:cs="Times New Roman"/>
          <w:sz w:val="28"/>
          <w:szCs w:val="28"/>
        </w:rPr>
        <w:t xml:space="preserve">Москва: Владос, </w:t>
      </w:r>
      <w:r w:rsidR="00497931">
        <w:rPr>
          <w:rFonts w:ascii="Times New Roman" w:hAnsi="Times New Roman" w:cs="Times New Roman"/>
          <w:sz w:val="28"/>
          <w:szCs w:val="28"/>
        </w:rPr>
        <w:t>1998</w:t>
      </w:r>
      <w:r w:rsidR="00C43C0E">
        <w:rPr>
          <w:rFonts w:ascii="Times New Roman" w:hAnsi="Times New Roman" w:cs="Times New Roman"/>
          <w:sz w:val="28"/>
          <w:szCs w:val="28"/>
        </w:rPr>
        <w:t xml:space="preserve">. </w:t>
      </w:r>
      <w:r w:rsidR="00497931">
        <w:rPr>
          <w:rFonts w:ascii="Times New Roman" w:hAnsi="Times New Roman" w:cs="Times New Roman"/>
          <w:sz w:val="28"/>
          <w:szCs w:val="28"/>
        </w:rPr>
        <w:t>680</w:t>
      </w:r>
      <w:r w:rsidR="00C43C0E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F6458D" w:rsidRDefault="00C43C0E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Лиманская О. Н. Конспекты логопедических занятий в старшей группе. Москва: Сфера, 2018. 128 с.</w:t>
      </w:r>
    </w:p>
    <w:p w:rsidR="00F6458D" w:rsidRDefault="00C43C0E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Лиманская О. Н. Конспекты логопедических занятий в подготовительной к школе группе. Москва: Сфера, 2019. 176 с.</w:t>
      </w:r>
    </w:p>
    <w:p w:rsidR="00F6458D" w:rsidRDefault="00C43C0E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Нищева Н. В. Современная система коррекционной работы в группе компенсирующей направленности для детей с нарушением речи с 3 до 7 лет. Санкт-Петербург: Детство-Пресс, 2017. 624 с.</w:t>
      </w:r>
    </w:p>
    <w:p w:rsidR="00F6458D" w:rsidRDefault="00C43C0E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Парамонова Л. Г. Логопедия для всех. Санкт-Петербург. 2009. 416 с.</w:t>
      </w:r>
    </w:p>
    <w:p w:rsidR="00F6458D" w:rsidRDefault="00C43C0E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Ткаченко Т. А. Если дошкольник плохо говорит. Система коррекции общего недоразвития речи у детей 5 лет. Москва: Эксмо, 2017. 96 с.</w:t>
      </w:r>
    </w:p>
    <w:p w:rsidR="00F6458D" w:rsidRDefault="00C43C0E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Ткаченко Т. А. В школу без дефектов речи. система коррекции общего недоразвития речи у детей 6 лет. Москва: Эксмо, 2017. 128 с.</w:t>
      </w:r>
    </w:p>
    <w:p w:rsidR="00F6458D" w:rsidRDefault="00C43C0E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Филичева Т. Б., Чиркина Г. В. Коррекционное обучение и воспитание детей 5-летнего возраста с общим недоразвитием речи. Москва. 1991. 44 с.</w:t>
      </w:r>
    </w:p>
    <w:p w:rsidR="00F6458D" w:rsidRDefault="00C43C0E">
      <w:pPr>
        <w:pStyle w:val="a3"/>
        <w:numPr>
          <w:ilvl w:val="1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Филичева Т. Б., Орлова О. С., Туманова Т. В. Основы дошкольной логопедии. Москва: Эксмо, 2017. 320 с.</w:t>
      </w:r>
    </w:p>
    <w:sectPr w:rsidR="00F6458D" w:rsidSect="009C2DA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B66" w:rsidRDefault="00624B66">
      <w:pPr>
        <w:spacing w:line="240" w:lineRule="auto"/>
      </w:pPr>
      <w:r>
        <w:separator/>
      </w:r>
    </w:p>
  </w:endnote>
  <w:endnote w:type="continuationSeparator" w:id="0">
    <w:p w:rsidR="00624B66" w:rsidRDefault="00624B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B66" w:rsidRDefault="00624B66">
      <w:pPr>
        <w:spacing w:after="0"/>
      </w:pPr>
      <w:r>
        <w:separator/>
      </w:r>
    </w:p>
  </w:footnote>
  <w:footnote w:type="continuationSeparator" w:id="0">
    <w:p w:rsidR="00624B66" w:rsidRDefault="00624B6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F2144"/>
    <w:multiLevelType w:val="multilevel"/>
    <w:tmpl w:val="047F214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2125" w:hanging="696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0C5"/>
    <w:rsid w:val="0007269F"/>
    <w:rsid w:val="00074BE2"/>
    <w:rsid w:val="00317931"/>
    <w:rsid w:val="004500C5"/>
    <w:rsid w:val="00453DBE"/>
    <w:rsid w:val="00497931"/>
    <w:rsid w:val="005F464F"/>
    <w:rsid w:val="00624B66"/>
    <w:rsid w:val="00853750"/>
    <w:rsid w:val="008D4250"/>
    <w:rsid w:val="009C2DAD"/>
    <w:rsid w:val="00A9238E"/>
    <w:rsid w:val="00BA34F0"/>
    <w:rsid w:val="00C43C0E"/>
    <w:rsid w:val="00C62402"/>
    <w:rsid w:val="00CE79DC"/>
    <w:rsid w:val="00E715D8"/>
    <w:rsid w:val="00EA4F94"/>
    <w:rsid w:val="00ED5DE1"/>
    <w:rsid w:val="00ED6000"/>
    <w:rsid w:val="00F6458D"/>
    <w:rsid w:val="00FA3AEE"/>
    <w:rsid w:val="00FE5ACD"/>
    <w:rsid w:val="67AB3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9CCE9"/>
  <w15:docId w15:val="{29215D8B-61A1-4DB0-BBDB-757BEEC15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1898</Words>
  <Characters>10822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alla.litw@yandex.ru</dc:creator>
  <cp:lastModifiedBy>alla.litw@yandex.ru</cp:lastModifiedBy>
  <cp:revision>7</cp:revision>
  <dcterms:created xsi:type="dcterms:W3CDTF">2021-09-17T12:54:00Z</dcterms:created>
  <dcterms:modified xsi:type="dcterms:W3CDTF">2025-03-19T06:36:00Z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1049-11.2.0.10323</vt:lpwstr>
  </property>
  <property fmtid="{D5CDD505-2E9C-101B-9397-08002B2CF9AE}" pid="3" name="ICV">
    <vt:lpwstr>9B668AD6EE20405ABBD4CA203FBFA3C3</vt:lpwstr>
  </property>
</Properties>
</file>