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3C3B" w14:textId="77777777" w:rsidR="00F35551" w:rsidRDefault="00F35551" w:rsidP="00F35551">
      <w:pPr>
        <w:spacing w:after="0" w:line="240" w:lineRule="auto"/>
        <w:ind w:firstLine="708"/>
        <w:jc w:val="center"/>
        <w:rPr>
          <w:rFonts w:eastAsia="Calibri"/>
          <w:b/>
          <w:i/>
          <w:lang w:eastAsia="en-US"/>
        </w:rPr>
      </w:pPr>
    </w:p>
    <w:p w14:paraId="1ABC8C7C" w14:textId="77777777" w:rsidR="00F35551" w:rsidRDefault="00F35551" w:rsidP="00F35551">
      <w:pPr>
        <w:spacing w:after="0" w:line="240" w:lineRule="auto"/>
        <w:ind w:firstLine="708"/>
        <w:jc w:val="center"/>
        <w:rPr>
          <w:rFonts w:eastAsia="Calibri"/>
          <w:b/>
          <w:i/>
          <w:lang w:eastAsia="en-US"/>
        </w:rPr>
      </w:pPr>
    </w:p>
    <w:p w14:paraId="0651E0E1" w14:textId="0386D0C1" w:rsidR="00D806DB" w:rsidRDefault="00F35551" w:rsidP="00F35551">
      <w:pPr>
        <w:spacing w:after="0" w:line="240" w:lineRule="auto"/>
        <w:ind w:firstLine="708"/>
        <w:jc w:val="center"/>
        <w:rPr>
          <w:rFonts w:eastAsia="Calibri"/>
          <w:b/>
          <w:lang w:eastAsia="en-US"/>
        </w:rPr>
      </w:pPr>
      <w:r w:rsidRPr="00F35551">
        <w:rPr>
          <w:rFonts w:eastAsia="Calibri"/>
          <w:b/>
          <w:lang w:eastAsia="en-US"/>
        </w:rPr>
        <w:t>Повышение качества образования через реализацию проекта «Инженерный класс» в МБОУ «Лицей №89» г. Кемерово.</w:t>
      </w:r>
    </w:p>
    <w:p w14:paraId="56F29A6D" w14:textId="77777777" w:rsidR="00F35551" w:rsidRDefault="00F35551" w:rsidP="00F35551">
      <w:pPr>
        <w:spacing w:after="0" w:line="240" w:lineRule="auto"/>
        <w:ind w:firstLine="708"/>
        <w:jc w:val="center"/>
        <w:rPr>
          <w:rFonts w:eastAsia="Calibri"/>
          <w:u w:val="single"/>
          <w:lang w:eastAsia="en-US"/>
        </w:rPr>
      </w:pPr>
    </w:p>
    <w:p w14:paraId="4D75AFF3" w14:textId="77777777" w:rsidR="00481E3F" w:rsidRDefault="00481E3F" w:rsidP="00481E3F">
      <w:pPr>
        <w:spacing w:after="0" w:line="240" w:lineRule="auto"/>
        <w:ind w:firstLine="708"/>
        <w:jc w:val="center"/>
        <w:rPr>
          <w:rFonts w:eastAsia="Calibri"/>
          <w:i/>
          <w:u w:val="single"/>
          <w:lang w:eastAsia="en-US"/>
        </w:rPr>
      </w:pPr>
      <w:r>
        <w:rPr>
          <w:rFonts w:eastAsia="Calibri"/>
          <w:i/>
          <w:u w:val="single"/>
          <w:lang w:eastAsia="en-US"/>
        </w:rPr>
        <w:t>Безрукова Александра Сергеевна</w:t>
      </w:r>
      <w:r w:rsidR="00F35551" w:rsidRPr="00F35551">
        <w:rPr>
          <w:rFonts w:eastAsia="Calibri"/>
          <w:i/>
          <w:u w:val="single"/>
          <w:lang w:eastAsia="en-US"/>
        </w:rPr>
        <w:t xml:space="preserve">, </w:t>
      </w:r>
      <w:r w:rsidRPr="00481E3F">
        <w:rPr>
          <w:rFonts w:eastAsia="Calibri"/>
          <w:i/>
          <w:u w:val="single"/>
          <w:lang w:eastAsia="en-US"/>
        </w:rPr>
        <w:t>зам</w:t>
      </w:r>
      <w:r w:rsidR="00F35551">
        <w:rPr>
          <w:rFonts w:eastAsia="Calibri"/>
          <w:i/>
          <w:u w:val="single"/>
          <w:lang w:eastAsia="en-US"/>
        </w:rPr>
        <w:t>директор</w:t>
      </w:r>
      <w:r>
        <w:rPr>
          <w:rFonts w:eastAsia="Calibri"/>
          <w:i/>
          <w:u w:val="single"/>
          <w:lang w:eastAsia="en-US"/>
        </w:rPr>
        <w:t>а по УМР</w:t>
      </w:r>
      <w:r w:rsidR="00F35551">
        <w:rPr>
          <w:rFonts w:eastAsia="Calibri"/>
          <w:i/>
          <w:u w:val="single"/>
          <w:lang w:eastAsia="en-US"/>
        </w:rPr>
        <w:t xml:space="preserve"> </w:t>
      </w:r>
      <w:proofErr w:type="spellStart"/>
      <w:r w:rsidR="00F35551">
        <w:rPr>
          <w:rFonts w:eastAsia="Calibri"/>
          <w:i/>
          <w:u w:val="single"/>
          <w:lang w:eastAsia="en-US"/>
        </w:rPr>
        <w:t>МБОУ»Лицей</w:t>
      </w:r>
      <w:proofErr w:type="spellEnd"/>
      <w:r w:rsidR="00F35551">
        <w:rPr>
          <w:rFonts w:eastAsia="Calibri"/>
          <w:i/>
          <w:u w:val="single"/>
          <w:lang w:eastAsia="en-US"/>
        </w:rPr>
        <w:t xml:space="preserve"> №89», г. Кемерово</w:t>
      </w:r>
    </w:p>
    <w:p w14:paraId="7FFBEF64" w14:textId="365072B4" w:rsidR="00481E3F" w:rsidRDefault="00481E3F" w:rsidP="00481E3F">
      <w:pPr>
        <w:spacing w:after="0" w:line="240" w:lineRule="auto"/>
        <w:ind w:firstLine="708"/>
        <w:jc w:val="center"/>
        <w:rPr>
          <w:rFonts w:eastAsia="Calibri"/>
          <w:i/>
          <w:u w:val="single"/>
          <w:lang w:val="en-US" w:eastAsia="en-US"/>
        </w:rPr>
      </w:pPr>
      <w:bookmarkStart w:id="0" w:name="_GoBack"/>
      <w:bookmarkEnd w:id="0"/>
    </w:p>
    <w:p w14:paraId="3F1C9036" w14:textId="7F1BC749" w:rsidR="00F35551" w:rsidRPr="00481E3F" w:rsidRDefault="00C32B59" w:rsidP="00481E3F">
      <w:pPr>
        <w:spacing w:after="0" w:line="240" w:lineRule="auto"/>
        <w:ind w:firstLine="708"/>
        <w:jc w:val="center"/>
        <w:rPr>
          <w:rFonts w:eastAsia="Calibri"/>
          <w:i/>
          <w:u w:val="single"/>
          <w:lang w:val="en-US" w:eastAsia="en-US"/>
        </w:rPr>
      </w:pPr>
      <w:hyperlink r:id="rId8" w:history="1"/>
    </w:p>
    <w:p w14:paraId="4B034C8B" w14:textId="77777777" w:rsidR="00F35551" w:rsidRPr="00D84E55" w:rsidRDefault="00F35551" w:rsidP="00F35551">
      <w:pPr>
        <w:spacing w:after="0" w:line="240" w:lineRule="auto"/>
        <w:ind w:firstLine="708"/>
        <w:jc w:val="center"/>
        <w:rPr>
          <w:rFonts w:eastAsia="Calibri"/>
          <w:i/>
          <w:u w:val="single"/>
          <w:lang w:val="en-US" w:eastAsia="en-US"/>
        </w:rPr>
      </w:pPr>
    </w:p>
    <w:p w14:paraId="184727D0" w14:textId="77777777" w:rsidR="00655DC8" w:rsidRPr="00377F86" w:rsidRDefault="00655DC8" w:rsidP="007C7685">
      <w:pPr>
        <w:spacing w:after="0" w:line="360" w:lineRule="auto"/>
        <w:jc w:val="both"/>
        <w:rPr>
          <w:rFonts w:eastAsia="Calibri"/>
          <w:lang w:val="en-US" w:eastAsia="en-US"/>
        </w:rPr>
      </w:pPr>
    </w:p>
    <w:p w14:paraId="2759F976" w14:textId="5045352E" w:rsidR="00152800" w:rsidRPr="007C7685" w:rsidRDefault="0041765F" w:rsidP="007C7685">
      <w:pPr>
        <w:spacing w:after="0" w:line="360" w:lineRule="auto"/>
        <w:ind w:firstLine="709"/>
        <w:jc w:val="both"/>
        <w:rPr>
          <w:rFonts w:eastAsia="Calibri"/>
          <w:lang w:eastAsia="en-US"/>
        </w:rPr>
      </w:pPr>
      <w:r w:rsidRPr="007C7685">
        <w:rPr>
          <w:rFonts w:eastAsia="Calibri"/>
          <w:lang w:eastAsia="en-US"/>
        </w:rPr>
        <w:t>Качество образования</w:t>
      </w:r>
      <w:r w:rsidR="007C7685" w:rsidRPr="007C7685">
        <w:rPr>
          <w:rFonts w:eastAsia="Calibri"/>
          <w:lang w:eastAsia="en-US"/>
        </w:rPr>
        <w:t>-</w:t>
      </w:r>
      <w:r w:rsidRPr="007C7685">
        <w:rPr>
          <w:rFonts w:eastAsia="Calibri"/>
          <w:lang w:eastAsia="en-US"/>
        </w:rPr>
        <w:t xml:space="preserve"> </w:t>
      </w:r>
      <w:r w:rsidR="00D774A5" w:rsidRPr="007C7685">
        <w:rPr>
          <w:rFonts w:eastAsia="Calibri"/>
          <w:lang w:eastAsia="en-US"/>
        </w:rPr>
        <w:t xml:space="preserve">это </w:t>
      </w:r>
      <w:r w:rsidRPr="007C7685">
        <w:rPr>
          <w:rFonts w:eastAsia="Calibri"/>
          <w:lang w:eastAsia="en-US"/>
        </w:rPr>
        <w:t>востребованность полученных знаний в конкретных условиях</w:t>
      </w:r>
      <w:r w:rsidR="009A427A">
        <w:rPr>
          <w:rFonts w:eastAsia="Calibri"/>
          <w:lang w:eastAsia="en-US"/>
        </w:rPr>
        <w:t>,</w:t>
      </w:r>
      <w:r w:rsidRPr="007C7685">
        <w:rPr>
          <w:rFonts w:eastAsia="Calibri"/>
          <w:lang w:eastAsia="en-US"/>
        </w:rPr>
        <w:t xml:space="preserve"> их применения для достижения конкретной цели и повышения качества жизни. Качество знаний определяется их фундаментальностью, глубиной и востребованностью в работе после окончания обучения.</w:t>
      </w:r>
      <w:r w:rsidR="00D774A5" w:rsidRPr="007C7685">
        <w:rPr>
          <w:rFonts w:eastAsia="Calibri"/>
          <w:lang w:eastAsia="en-US"/>
        </w:rPr>
        <w:t xml:space="preserve"> Именно </w:t>
      </w:r>
      <w:r w:rsidR="00E97578">
        <w:rPr>
          <w:rFonts w:eastAsia="Calibri"/>
          <w:lang w:eastAsia="en-US"/>
        </w:rPr>
        <w:t xml:space="preserve">повышению качества образования и </w:t>
      </w:r>
      <w:r w:rsidR="00D774A5" w:rsidRPr="007C7685">
        <w:rPr>
          <w:rFonts w:eastAsia="Calibri"/>
          <w:lang w:eastAsia="en-US"/>
        </w:rPr>
        <w:t xml:space="preserve">получению нашими учениками </w:t>
      </w:r>
      <w:r w:rsidR="007C7685" w:rsidRPr="007C7685">
        <w:rPr>
          <w:rFonts w:eastAsia="Calibri"/>
          <w:lang w:eastAsia="en-US"/>
        </w:rPr>
        <w:t xml:space="preserve">качественных, </w:t>
      </w:r>
      <w:r w:rsidR="00D774A5" w:rsidRPr="007C7685">
        <w:rPr>
          <w:rFonts w:eastAsia="Calibri"/>
          <w:lang w:eastAsia="en-US"/>
        </w:rPr>
        <w:t>востребованных в будущей работе знаний, способствует реализуемый в МБОУ «Лицей №89» с 1 сентября 2018 года инновационный проект «Инженерный класс».</w:t>
      </w:r>
      <w:r w:rsidR="007C7685" w:rsidRPr="007C7685">
        <w:rPr>
          <w:rFonts w:eastAsia="Calibri"/>
          <w:lang w:eastAsia="en-US"/>
        </w:rPr>
        <w:t xml:space="preserve"> Проект «Инженерный класс» решает задачи </w:t>
      </w:r>
      <w:r w:rsidR="00D774A5" w:rsidRPr="007C7685">
        <w:rPr>
          <w:rFonts w:eastAsia="Calibri"/>
          <w:lang w:eastAsia="en-US"/>
        </w:rPr>
        <w:t xml:space="preserve">повышения качества образования, </w:t>
      </w:r>
      <w:r w:rsidR="008C6BB8" w:rsidRPr="007C7685">
        <w:rPr>
          <w:rFonts w:eastAsia="Calibri"/>
          <w:lang w:eastAsia="en-US"/>
        </w:rPr>
        <w:t>реализации концепции инженерного образования, повышения престижа инженерной специальности и мотивации школьников к получению инженерной специальности</w:t>
      </w:r>
      <w:r w:rsidR="007C7685" w:rsidRPr="007C7685">
        <w:rPr>
          <w:rFonts w:eastAsia="Calibri"/>
          <w:lang w:eastAsia="en-US"/>
        </w:rPr>
        <w:t>.</w:t>
      </w:r>
    </w:p>
    <w:p w14:paraId="1F84EF77" w14:textId="24D195FB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t>Создание инженерных классов в школе обусловлено задачами, которые стоят перед экономикой страны. Об этом неоднократно говорил и президент Российской Федерации В. В. Путин: «Мы живем в период кардинальных перемен в экономической жизни всего мира. Никогда еще столь быстро не обновлялись технологии. Выигрывает тот, кто полнее других использует новые возможности. Нам необходимо выстроить эффективный механизм обновления экономики, найти и привлечь необходимые для нее огромные материальные и кадровые ресурсы. Высокий уровень образования населения, огромное наследие фундаментальной науки, наличие инженерных школ — мы обязаны задействовать все эти факторы»</w:t>
      </w:r>
    </w:p>
    <w:p w14:paraId="49E3697E" w14:textId="77777777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t xml:space="preserve">В связи с тем, что мы проживаем в промышленном регионе - Кемеровская область-Кузбасс, реализация  проекта «Инженерный класс» отвечает перспективным задачам социально-экономического развития Кемеровской области и страны. </w:t>
      </w:r>
    </w:p>
    <w:p w14:paraId="6BB34ADE" w14:textId="798A7588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lastRenderedPageBreak/>
        <w:t>Целью проекта «Инженерный класс»</w:t>
      </w:r>
      <w:r w:rsidRPr="00D806DB">
        <w:rPr>
          <w:b/>
          <w:bCs/>
        </w:rPr>
        <w:t xml:space="preserve"> </w:t>
      </w:r>
      <w:r w:rsidRPr="00D806DB">
        <w:rPr>
          <w:bCs/>
        </w:rPr>
        <w:t xml:space="preserve">является </w:t>
      </w:r>
      <w:r w:rsidR="00D638C5">
        <w:rPr>
          <w:bCs/>
        </w:rPr>
        <w:t xml:space="preserve">повышение качества образования, </w:t>
      </w:r>
      <w:r w:rsidRPr="00D806DB">
        <w:rPr>
          <w:bCs/>
        </w:rPr>
        <w:t>создание среды, способствующей формированию у обучающихся мотивации к выбору профессиональной деятельности по инженерной специальности, повышение престижа инженерно-технологического образования через использование современных форматов обучения, оказание помощи обучающимся в профессиональном самоопределении, становлении.</w:t>
      </w:r>
    </w:p>
    <w:p w14:paraId="584C1371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 xml:space="preserve"> Задачи проекта:</w:t>
      </w:r>
    </w:p>
    <w:p w14:paraId="7992CC5C" w14:textId="77777777" w:rsidR="00D806DB" w:rsidRPr="00D806DB" w:rsidRDefault="00D806DB" w:rsidP="00D806DB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  <w:rPr>
          <w:bCs/>
        </w:rPr>
      </w:pPr>
      <w:r w:rsidRPr="00D806DB">
        <w:rPr>
          <w:bCs/>
        </w:rPr>
        <w:t>Способствовать повышению качества образования и достижению высокого уровня учебной мотивации через использование современных технологий обучения, воспитания и развития обучающихся;</w:t>
      </w:r>
    </w:p>
    <w:p w14:paraId="0FB6DE5C" w14:textId="77777777" w:rsidR="00D806DB" w:rsidRPr="00D806DB" w:rsidRDefault="00D806DB" w:rsidP="00D806DB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  <w:rPr>
          <w:bCs/>
        </w:rPr>
      </w:pPr>
      <w:r w:rsidRPr="00D806DB">
        <w:rPr>
          <w:bCs/>
        </w:rPr>
        <w:t>Способствовать формированию</w:t>
      </w:r>
      <w:r w:rsidRPr="00D806DB">
        <w:t xml:space="preserve"> основ инженерного мышления в урочной и внеурочной деятельности;</w:t>
      </w:r>
    </w:p>
    <w:p w14:paraId="757D297D" w14:textId="77777777" w:rsidR="00D806DB" w:rsidRPr="00D806DB" w:rsidRDefault="00D806DB" w:rsidP="00D806DB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  <w:rPr>
          <w:bCs/>
        </w:rPr>
      </w:pPr>
      <w:r w:rsidRPr="00D806DB">
        <w:rPr>
          <w:bCs/>
        </w:rPr>
        <w:t>Создать комплекс учебно-методических и дидактических материалов, обеспечивающих реализацию системы инженерно-технологического образования в рамках внеурочной деятельности и дополнительного образования;</w:t>
      </w:r>
    </w:p>
    <w:p w14:paraId="5DAD97D8" w14:textId="77777777" w:rsidR="00D806DB" w:rsidRPr="00D806DB" w:rsidRDefault="00D806DB" w:rsidP="00D806DB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  <w:rPr>
          <w:bCs/>
        </w:rPr>
      </w:pPr>
      <w:r w:rsidRPr="00D806DB">
        <w:rPr>
          <w:bCs/>
        </w:rPr>
        <w:t>Разработать модель сетевого взаимодействия лицея с заинтересованными партнерами и создать условия для эффективного взаимодействия по развитию инженерно-технологического образования;</w:t>
      </w:r>
    </w:p>
    <w:p w14:paraId="67A727FC" w14:textId="77777777" w:rsidR="00D806DB" w:rsidRPr="00D806DB" w:rsidRDefault="00D806DB" w:rsidP="00D806DB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</w:pPr>
      <w:r w:rsidRPr="00D806DB">
        <w:rPr>
          <w:bCs/>
        </w:rPr>
        <w:t>Повышать эффективность системы работы с одаренными и высокомотивированными обучающимися;</w:t>
      </w:r>
    </w:p>
    <w:p w14:paraId="75A93655" w14:textId="7F629A76" w:rsidR="00D806DB" w:rsidRPr="007C7685" w:rsidRDefault="00D806DB" w:rsidP="007C7685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jc w:val="both"/>
      </w:pPr>
      <w:r w:rsidRPr="00D806DB">
        <w:t xml:space="preserve">Формировать положительное восприятие инженерной деятельности, через вовлечение учащихся и их родителей в систему образовательных </w:t>
      </w:r>
      <w:r w:rsidR="00D638C5" w:rsidRPr="00D806DB">
        <w:t>событий, совершенствование</w:t>
      </w:r>
      <w:r w:rsidRPr="00D806DB">
        <w:t xml:space="preserve"> принципов информационной открытости лицея  для общественности, доведение информации через официальный сайт лицея  licey89.ru (раздел «Инженерный класс») и блог </w:t>
      </w:r>
      <w:r w:rsidR="00481E3F">
        <w:rPr>
          <w:lang w:val="en-US"/>
        </w:rPr>
        <w:t>Telegram</w:t>
      </w:r>
      <w:r w:rsidR="00481E3F">
        <w:t xml:space="preserve"> МБОУ «Лицей 89» Кемерово</w:t>
      </w:r>
      <w:r w:rsidRPr="00D806DB">
        <w:t>.</w:t>
      </w:r>
    </w:p>
    <w:p w14:paraId="5C651B11" w14:textId="426E7480" w:rsidR="00D806DB" w:rsidRPr="007C7685" w:rsidRDefault="00D806DB" w:rsidP="007C7685">
      <w:pPr>
        <w:spacing w:after="0" w:line="360" w:lineRule="auto"/>
        <w:ind w:firstLine="709"/>
        <w:jc w:val="both"/>
        <w:rPr>
          <w:bCs/>
          <w:i/>
          <w:iCs/>
        </w:rPr>
      </w:pPr>
      <w:r w:rsidRPr="00D806DB">
        <w:rPr>
          <w:bCs/>
          <w:i/>
          <w:iCs/>
        </w:rPr>
        <w:lastRenderedPageBreak/>
        <w:t>Модель инженерно-технологического</w:t>
      </w:r>
      <w:r w:rsidR="007C7685">
        <w:rPr>
          <w:bCs/>
          <w:i/>
          <w:iCs/>
        </w:rPr>
        <w:t xml:space="preserve"> образования в МБОУ «Лицей №89</w:t>
      </w:r>
      <w:r w:rsidR="007C7685">
        <w:rPr>
          <w:bCs/>
        </w:rPr>
        <w:t xml:space="preserve">                  </w:t>
      </w:r>
      <w:r w:rsidRPr="00D806DB">
        <w:rPr>
          <w:bCs/>
          <w:noProof/>
        </w:rPr>
        <w:drawing>
          <wp:inline distT="0" distB="0" distL="0" distR="0" wp14:anchorId="787B540A" wp14:editId="08E85884">
            <wp:extent cx="6445775" cy="5532120"/>
            <wp:effectExtent l="0" t="0" r="0" b="0"/>
            <wp:docPr id="2" name="Рисунок 2" descr="C:\Users\Ирина\Desktop\Документ Microsoft Word\Документ Microsoft Wor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Документ Microsoft Word\Документ Microsoft Word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859" cy="553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42CE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  <w:i/>
          <w:iCs/>
        </w:rPr>
      </w:pPr>
      <w:r w:rsidRPr="00D806DB">
        <w:rPr>
          <w:bCs/>
          <w:i/>
          <w:iCs/>
        </w:rPr>
        <w:t>Основные направления реализации проекта «Инженерный класс»</w:t>
      </w:r>
    </w:p>
    <w:p w14:paraId="102B9455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  <w:i/>
          <w:iCs/>
        </w:rPr>
      </w:pPr>
      <w:r w:rsidRPr="00D806DB">
        <w:rPr>
          <w:bCs/>
          <w:i/>
          <w:iCs/>
          <w:noProof/>
        </w:rPr>
        <w:drawing>
          <wp:inline distT="0" distB="0" distL="0" distR="0" wp14:anchorId="64CB6107" wp14:editId="7C43266A">
            <wp:extent cx="4882941" cy="2674620"/>
            <wp:effectExtent l="0" t="0" r="0" b="0"/>
            <wp:docPr id="3" name="Рисунок 3" descr="C:\Users\Ирина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239" cy="267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63CE5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lastRenderedPageBreak/>
        <w:t xml:space="preserve">Проект «Инженерный класс» объединил усилия учителей лицея и лучших преподавателей Кузбасского государственного технического университета им. Т.Ф. Горбачева и Кемеровского государственного университета. </w:t>
      </w:r>
    </w:p>
    <w:p w14:paraId="05BB09FE" w14:textId="1A9739C5" w:rsidR="00D806DB" w:rsidRPr="00D806DB" w:rsidRDefault="00130B51" w:rsidP="00D806DB">
      <w:pPr>
        <w:spacing w:after="0" w:line="360" w:lineRule="auto"/>
        <w:ind w:firstLine="709"/>
        <w:jc w:val="both"/>
      </w:pPr>
      <w:r w:rsidRPr="00D806DB">
        <w:t>Обучающиеся 5</w:t>
      </w:r>
      <w:r w:rsidR="00D806DB" w:rsidRPr="00D806DB">
        <w:t>-11-х классов лицея имеют возможность посещать занятия в  Центре детского научного и инженерно-</w:t>
      </w:r>
      <w:r w:rsidR="00D806DB" w:rsidRPr="00D806DB">
        <w:rPr>
          <w:bCs/>
        </w:rPr>
        <w:t>технического</w:t>
      </w:r>
      <w:r w:rsidR="00D806DB" w:rsidRPr="00D806DB">
        <w:t> творчества при </w:t>
      </w:r>
      <w:proofErr w:type="spellStart"/>
      <w:r w:rsidR="00D806DB" w:rsidRPr="00D806DB">
        <w:rPr>
          <w:bCs/>
        </w:rPr>
        <w:t>КузГТУ</w:t>
      </w:r>
      <w:proofErr w:type="spellEnd"/>
      <w:r w:rsidR="00D806DB" w:rsidRPr="00D806DB">
        <w:t> «</w:t>
      </w:r>
      <w:proofErr w:type="spellStart"/>
      <w:r w:rsidR="00D806DB" w:rsidRPr="00D806DB">
        <w:rPr>
          <w:bCs/>
        </w:rPr>
        <w:t>УникУм</w:t>
      </w:r>
      <w:proofErr w:type="spellEnd"/>
      <w:r w:rsidR="00D806DB" w:rsidRPr="00D806DB">
        <w:t xml:space="preserve">» по направлениям: науки о Земле; </w:t>
      </w:r>
      <w:r w:rsidR="00D806DB" w:rsidRPr="00D806DB">
        <w:rPr>
          <w:bCs/>
          <w:iCs/>
        </w:rPr>
        <w:t xml:space="preserve">робототехника; искусственный интеллект; </w:t>
      </w:r>
      <w:r w:rsidR="00D806DB" w:rsidRPr="00D806DB">
        <w:t>интеллектуальная электромеханика.</w:t>
      </w:r>
    </w:p>
    <w:p w14:paraId="737AFEDB" w14:textId="77777777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t xml:space="preserve">В рамках данных занятий учащиеся получили возможность слушать лекции преподавателей КузГТУ в области физики, математики, компьютерной и электронной инженерии: по электронике, программированию, электротехнике, маркшейдерскому делу, </w:t>
      </w:r>
      <w:r w:rsidRPr="00D806DB">
        <w:rPr>
          <w:iCs/>
        </w:rPr>
        <w:t>2D/3D</w:t>
      </w:r>
      <w:r w:rsidRPr="00D806DB">
        <w:t>-моделированию и прототипированию,  робототехнике.</w:t>
      </w:r>
    </w:p>
    <w:p w14:paraId="5090107E" w14:textId="01A5A52E" w:rsidR="00D806DB" w:rsidRPr="00D806DB" w:rsidRDefault="00D806DB" w:rsidP="00D806DB">
      <w:pPr>
        <w:spacing w:after="0" w:line="360" w:lineRule="auto"/>
        <w:ind w:firstLine="709"/>
        <w:jc w:val="both"/>
        <w:rPr>
          <w:iCs/>
        </w:rPr>
      </w:pPr>
      <w:r w:rsidRPr="00D806DB">
        <w:t>Практические занятия позволяют учащимся познакомиться с профессиональной деятельностью инженера, освоить на практике высокотехнологичное оборудование:</w:t>
      </w:r>
      <w:r w:rsidRPr="00D806DB">
        <w:rPr>
          <w:iCs/>
        </w:rPr>
        <w:t xml:space="preserve"> прикладной двухмерный и трехмерный </w:t>
      </w:r>
      <w:r w:rsidR="00D84E55" w:rsidRPr="00D806DB">
        <w:rPr>
          <w:iCs/>
        </w:rPr>
        <w:t>САПР; лазерный</w:t>
      </w:r>
      <w:r w:rsidRPr="00D806DB">
        <w:rPr>
          <w:iCs/>
        </w:rPr>
        <w:t xml:space="preserve"> режущий станок с ЧПУ; фрезерный станок с </w:t>
      </w:r>
      <w:r w:rsidR="00D84E55" w:rsidRPr="00D806DB">
        <w:rPr>
          <w:iCs/>
        </w:rPr>
        <w:t>ЧПУ; 3</w:t>
      </w:r>
      <w:r w:rsidRPr="00D806DB">
        <w:rPr>
          <w:iCs/>
        </w:rPr>
        <w:t>D-принтер.</w:t>
      </w:r>
    </w:p>
    <w:p w14:paraId="41D59235" w14:textId="77777777" w:rsidR="00D806DB" w:rsidRDefault="00D806DB" w:rsidP="00D806DB">
      <w:pPr>
        <w:spacing w:after="0" w:line="360" w:lineRule="auto"/>
        <w:ind w:firstLine="709"/>
        <w:jc w:val="both"/>
        <w:rPr>
          <w:iCs/>
        </w:rPr>
      </w:pPr>
      <w:r w:rsidRPr="00D806DB">
        <w:rPr>
          <w:iCs/>
        </w:rPr>
        <w:t xml:space="preserve">В рамках проекта «Инженерный класс» большое внимание уделяется профориентационной работе. В целях формирования мотивации к выбору профессиональной деятельности по инженерным специальностям лицеисты ежегодно принимают участие в проведении мероприятий Всероссийской акции «Дни без турникета»: посещают мастер-классы и принимают участие в проведении лабораторных испытаний и опытов, знакомятся с результатами научных исследований и успешно реализованных проектов, с уникальными изобретениями ученых и студентов, встречаются с  представителями факультетов – заведующими кафедр, лабораторий, аспирантами и студентами. </w:t>
      </w:r>
    </w:p>
    <w:p w14:paraId="5EBBFAD5" w14:textId="4D832CF3" w:rsidR="00D84E55" w:rsidRPr="00D84E55" w:rsidRDefault="00D84E55" w:rsidP="00130B51">
      <w:pPr>
        <w:spacing w:after="0" w:line="360" w:lineRule="auto"/>
        <w:ind w:firstLine="709"/>
        <w:jc w:val="both"/>
        <w:rPr>
          <w:iCs/>
        </w:rPr>
      </w:pPr>
      <w:r w:rsidRPr="00D84E55">
        <w:rPr>
          <w:iCs/>
        </w:rPr>
        <w:t xml:space="preserve">С 2020 года лицей является участником Ассоциации образовательных организаций "Консорциум по развитию школьного инженерно-технологического образования". Это добровольное объединение образовательных организаций различного уровня, общественных организаций и иных объединений и ассоциаций других заинтересованных лиц — участников Консорциума, объединённых задачами повышения качества образования и развития новых форм взаимодействия участников отношений в сфере образования, организации образовательного процесса, </w:t>
      </w:r>
      <w:r w:rsidRPr="00D84E55">
        <w:rPr>
          <w:iCs/>
        </w:rPr>
        <w:lastRenderedPageBreak/>
        <w:t>обеспечения непрерывного образования и научно-технологического инновационного развития в</w:t>
      </w:r>
      <w:r w:rsidR="00130B51">
        <w:rPr>
          <w:iCs/>
        </w:rPr>
        <w:t xml:space="preserve"> области школьного образования.</w:t>
      </w:r>
    </w:p>
    <w:p w14:paraId="6C92B377" w14:textId="77777777" w:rsidR="00D84E55" w:rsidRPr="00D84E55" w:rsidRDefault="00D84E55" w:rsidP="00D84E55">
      <w:pPr>
        <w:spacing w:after="0" w:line="360" w:lineRule="auto"/>
        <w:ind w:firstLine="709"/>
        <w:jc w:val="both"/>
        <w:rPr>
          <w:iCs/>
        </w:rPr>
      </w:pPr>
      <w:r w:rsidRPr="00D84E55">
        <w:rPr>
          <w:iCs/>
        </w:rPr>
        <w:t xml:space="preserve">Участники Ассоциации образовательных организаций "Консорциум по развитию школьного инженерно-технологического образования" — это ведущие образовательные организации своего региона, осуществляющие углублённое изучение отдельных предметов. Углублённое изучение учебных предметов, открытие инженерных классов является базисом формирования инженерных компетенций подрастающего инженерного поколения. Целью участия в Консорциуме по развитию инженерно-технологического образования в Российской Федерации на федеральной инновационной площадке Инженерно-технологической школы №777 Санкт-Петербурга является создание условий для формирования личностных, интеллектуальных и творческих компетенций обучающихся и повышение мотивации к изучению технических профессий. Учащиеся получают шанс объединиться с ровесниками из разных городов и получить возможность для предметного погружения в техническую деятельность. </w:t>
      </w:r>
    </w:p>
    <w:p w14:paraId="4ABE75C8" w14:textId="52FBC042" w:rsidR="00D84E55" w:rsidRDefault="00D84E55" w:rsidP="00D84E55">
      <w:pPr>
        <w:spacing w:after="0" w:line="360" w:lineRule="auto"/>
        <w:ind w:firstLine="709"/>
        <w:jc w:val="both"/>
        <w:rPr>
          <w:iCs/>
        </w:rPr>
      </w:pPr>
      <w:r w:rsidRPr="00D84E55">
        <w:rPr>
          <w:iCs/>
        </w:rPr>
        <w:t xml:space="preserve">           Конкурсные и обучающие мероприятия для школьников направлены на развитие и совершенствование навыков научно-исследовательской и проектной деятельности, технического моделирования, развитие инженерных компетенций обучающихся, формирование инженерного мышления, на расширение профориентационной деятельности школьников. В рамках Консорциума учащиеся МБОУ «Лицей «89» приняли участие во всероссийских конкурсах:</w:t>
      </w:r>
    </w:p>
    <w:p w14:paraId="2401DEAB" w14:textId="77777777" w:rsidR="00D84E55" w:rsidRDefault="00D84E55" w:rsidP="00D84E55">
      <w:pPr>
        <w:spacing w:after="0" w:line="360" w:lineRule="auto"/>
        <w:ind w:firstLine="709"/>
        <w:jc w:val="both"/>
        <w:rPr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8"/>
        <w:gridCol w:w="2693"/>
        <w:gridCol w:w="2788"/>
      </w:tblGrid>
      <w:tr w:rsidR="00D84E55" w:rsidRPr="00D84E55" w14:paraId="1AABA5F3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7942C2C7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84E55">
              <w:rPr>
                <w:rFonts w:eastAsia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2693" w:type="dxa"/>
            <w:shd w:val="clear" w:color="auto" w:fill="auto"/>
          </w:tcPr>
          <w:p w14:paraId="1137322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84E55">
              <w:rPr>
                <w:rFonts w:eastAsia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788" w:type="dxa"/>
            <w:shd w:val="clear" w:color="auto" w:fill="auto"/>
          </w:tcPr>
          <w:p w14:paraId="0D8AA36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84E55">
              <w:rPr>
                <w:rFonts w:eastAsia="Times New Roman"/>
                <w:b/>
                <w:sz w:val="24"/>
                <w:szCs w:val="24"/>
              </w:rPr>
              <w:t>Результат</w:t>
            </w:r>
          </w:p>
        </w:tc>
      </w:tr>
      <w:tr w:rsidR="00D84E55" w:rsidRPr="00D84E55" w14:paraId="4639BD2F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460A149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Математическая викторина  для 5 классов</w:t>
            </w:r>
          </w:p>
        </w:tc>
        <w:tc>
          <w:tcPr>
            <w:tcW w:w="2693" w:type="dxa"/>
            <w:shd w:val="clear" w:color="auto" w:fill="auto"/>
          </w:tcPr>
          <w:p w14:paraId="0BC509B4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2111E2E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4 место</w:t>
            </w:r>
          </w:p>
        </w:tc>
      </w:tr>
      <w:tr w:rsidR="00D84E55" w:rsidRPr="00D84E55" w14:paraId="5B97A23D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301BA00C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Интеллектуальная командная игра «Межпредметная биржа»</w:t>
            </w:r>
          </w:p>
        </w:tc>
        <w:tc>
          <w:tcPr>
            <w:tcW w:w="2693" w:type="dxa"/>
            <w:shd w:val="clear" w:color="auto" w:fill="auto"/>
          </w:tcPr>
          <w:p w14:paraId="2ED7BC6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2562D525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3 место</w:t>
            </w:r>
          </w:p>
        </w:tc>
      </w:tr>
      <w:tr w:rsidR="00D84E55" w:rsidRPr="00D84E55" w14:paraId="30CF7F11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6337E808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Интеллектуальная командная игра «Что? Где? Когда?»</w:t>
            </w:r>
          </w:p>
        </w:tc>
        <w:tc>
          <w:tcPr>
            <w:tcW w:w="2693" w:type="dxa"/>
            <w:shd w:val="clear" w:color="auto" w:fill="auto"/>
          </w:tcPr>
          <w:p w14:paraId="72CD6DF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788" w:type="dxa"/>
            <w:shd w:val="clear" w:color="auto" w:fill="auto"/>
          </w:tcPr>
          <w:p w14:paraId="4E01A97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3077F811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234A8F8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Онлайн-квест по математике «Математическое созвездие»</w:t>
            </w:r>
          </w:p>
        </w:tc>
        <w:tc>
          <w:tcPr>
            <w:tcW w:w="2693" w:type="dxa"/>
            <w:shd w:val="clear" w:color="auto" w:fill="auto"/>
          </w:tcPr>
          <w:p w14:paraId="7E7144DF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5A6C118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  <w:p w14:paraId="7EE84A51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84E55" w:rsidRPr="00D84E55" w14:paraId="2FE40EE7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05747AB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Интеллектуальная игра</w:t>
            </w:r>
          </w:p>
          <w:p w14:paraId="6094B6D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 " Научные миры </w:t>
            </w:r>
          </w:p>
          <w:p w14:paraId="44363ED3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М.В.Ломоносова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>".</w:t>
            </w:r>
          </w:p>
        </w:tc>
        <w:tc>
          <w:tcPr>
            <w:tcW w:w="2693" w:type="dxa"/>
            <w:shd w:val="clear" w:color="auto" w:fill="auto"/>
          </w:tcPr>
          <w:p w14:paraId="701508C1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788" w:type="dxa"/>
            <w:shd w:val="clear" w:color="auto" w:fill="auto"/>
          </w:tcPr>
          <w:p w14:paraId="71FDC7B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34243F5C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5B1C6FC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Всероссийский онлайн-квест  "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АтомоХОД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>"</w:t>
            </w:r>
          </w:p>
        </w:tc>
        <w:tc>
          <w:tcPr>
            <w:tcW w:w="2693" w:type="dxa"/>
            <w:shd w:val="clear" w:color="auto" w:fill="auto"/>
          </w:tcPr>
          <w:p w14:paraId="6CF950E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788" w:type="dxa"/>
            <w:shd w:val="clear" w:color="auto" w:fill="auto"/>
          </w:tcPr>
          <w:p w14:paraId="33A09FE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542C3251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6D9F745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lastRenderedPageBreak/>
              <w:t>Инженерные онлайн соревнования «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PRO</w:t>
            </w:r>
            <w:r w:rsidRPr="00D84E55">
              <w:rPr>
                <w:rFonts w:eastAsia="Times New Roman"/>
                <w:bCs/>
                <w:sz w:val="24"/>
                <w:szCs w:val="24"/>
              </w:rPr>
              <w:t>рыв»</w:t>
            </w:r>
          </w:p>
        </w:tc>
        <w:tc>
          <w:tcPr>
            <w:tcW w:w="2693" w:type="dxa"/>
            <w:shd w:val="clear" w:color="auto" w:fill="auto"/>
          </w:tcPr>
          <w:p w14:paraId="193F88EC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357492B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D84E55">
              <w:rPr>
                <w:rFonts w:eastAsia="Times New Roman"/>
                <w:sz w:val="24"/>
                <w:szCs w:val="24"/>
              </w:rPr>
              <w:t>учасие</w:t>
            </w:r>
            <w:proofErr w:type="spellEnd"/>
          </w:p>
        </w:tc>
      </w:tr>
      <w:tr w:rsidR="00D84E55" w:rsidRPr="00D84E55" w14:paraId="23B8B030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3E93391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Инженерное соревнования «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Технолёлка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31024E9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788" w:type="dxa"/>
            <w:shd w:val="clear" w:color="auto" w:fill="auto"/>
          </w:tcPr>
          <w:p w14:paraId="408E073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33B325AF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7F4BF308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Всероссийский 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онлан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 турнир «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IT</w:t>
            </w: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ФорУм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1FB772B1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788" w:type="dxa"/>
            <w:shd w:val="clear" w:color="auto" w:fill="auto"/>
          </w:tcPr>
          <w:p w14:paraId="5BB7C2A5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84E55" w:rsidRPr="00D84E55" w14:paraId="7F7A65AF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7AB97A1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Инженерный онлайн 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IT</w:t>
            </w:r>
            <w:r w:rsidRPr="00D84E55">
              <w:rPr>
                <w:rFonts w:eastAsia="Times New Roman"/>
                <w:bCs/>
                <w:sz w:val="24"/>
                <w:szCs w:val="24"/>
              </w:rPr>
              <w:t>-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квиз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388CFA07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788" w:type="dxa"/>
            <w:shd w:val="clear" w:color="auto" w:fill="auto"/>
          </w:tcPr>
          <w:p w14:paraId="1360B131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призеры</w:t>
            </w:r>
          </w:p>
        </w:tc>
      </w:tr>
      <w:tr w:rsidR="00D84E55" w:rsidRPr="00D84E55" w14:paraId="6482EB30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159BF65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Онлайн квест «Крипто»</w:t>
            </w:r>
          </w:p>
        </w:tc>
        <w:tc>
          <w:tcPr>
            <w:tcW w:w="2693" w:type="dxa"/>
            <w:shd w:val="clear" w:color="auto" w:fill="auto"/>
          </w:tcPr>
          <w:p w14:paraId="1B45522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4D6C6127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  <w:p w14:paraId="51D7F29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84E55" w:rsidRPr="00D84E55" w14:paraId="3E523D5E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0D858A33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 Математическая онлайн игра "Битва умов"</w:t>
            </w:r>
          </w:p>
        </w:tc>
        <w:tc>
          <w:tcPr>
            <w:tcW w:w="2693" w:type="dxa"/>
            <w:shd w:val="clear" w:color="auto" w:fill="auto"/>
          </w:tcPr>
          <w:p w14:paraId="5713805F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22309F0B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0C438F7A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740906D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Онлайн игра «Бионика»</w:t>
            </w:r>
          </w:p>
        </w:tc>
        <w:tc>
          <w:tcPr>
            <w:tcW w:w="2693" w:type="dxa"/>
            <w:shd w:val="clear" w:color="auto" w:fill="auto"/>
          </w:tcPr>
          <w:p w14:paraId="1958D2E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2788" w:type="dxa"/>
            <w:shd w:val="clear" w:color="auto" w:fill="auto"/>
          </w:tcPr>
          <w:p w14:paraId="7F9EDAF9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42AC762D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16E3E91B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Участие в турнире «Инженерное наследие».</w:t>
            </w:r>
          </w:p>
        </w:tc>
        <w:tc>
          <w:tcPr>
            <w:tcW w:w="2693" w:type="dxa"/>
            <w:shd w:val="clear" w:color="auto" w:fill="auto"/>
          </w:tcPr>
          <w:p w14:paraId="4072639C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7F64375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победители</w:t>
            </w:r>
          </w:p>
        </w:tc>
      </w:tr>
      <w:tr w:rsidR="00D84E55" w:rsidRPr="00D84E55" w14:paraId="5AB221B9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6D3E6733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Участие в онлайн-квесте по информатике.</w:t>
            </w:r>
          </w:p>
        </w:tc>
        <w:tc>
          <w:tcPr>
            <w:tcW w:w="2693" w:type="dxa"/>
            <w:shd w:val="clear" w:color="auto" w:fill="auto"/>
          </w:tcPr>
          <w:p w14:paraId="0E09FAF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788" w:type="dxa"/>
            <w:shd w:val="clear" w:color="auto" w:fill="auto"/>
          </w:tcPr>
          <w:p w14:paraId="2FEE0E94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4B161C89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7EC4ADDD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Всероссийский турнир «Информатик+»</w:t>
            </w:r>
          </w:p>
        </w:tc>
        <w:tc>
          <w:tcPr>
            <w:tcW w:w="2693" w:type="dxa"/>
            <w:shd w:val="clear" w:color="auto" w:fill="auto"/>
          </w:tcPr>
          <w:p w14:paraId="5A4EFA8F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shd w:val="clear" w:color="auto" w:fill="auto"/>
          </w:tcPr>
          <w:p w14:paraId="22EF22C8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0CE289CA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2A51915B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Всероссийская онлайн игра «Поехали!»</w:t>
            </w:r>
          </w:p>
        </w:tc>
        <w:tc>
          <w:tcPr>
            <w:tcW w:w="2693" w:type="dxa"/>
            <w:shd w:val="clear" w:color="auto" w:fill="auto"/>
          </w:tcPr>
          <w:p w14:paraId="164224E1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028D96E5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210AD0C1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69CCBF8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Онлайн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</w:t>
            </w:r>
            <w:r w:rsidRPr="00D84E55">
              <w:rPr>
                <w:rFonts w:eastAsia="Times New Roman"/>
                <w:bCs/>
                <w:sz w:val="24"/>
                <w:szCs w:val="24"/>
              </w:rPr>
              <w:t>игра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«Per 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sapera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ad 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astra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6EDBC6BD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788" w:type="dxa"/>
            <w:shd w:val="clear" w:color="auto" w:fill="auto"/>
          </w:tcPr>
          <w:p w14:paraId="0064407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651618D0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36F751AF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Межрегиональный конкурс «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Skillbox</w:t>
            </w:r>
            <w:proofErr w:type="spellEnd"/>
            <w:r w:rsidRPr="00D84E55">
              <w:rPr>
                <w:rFonts w:eastAsia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4905791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shd w:val="clear" w:color="auto" w:fill="auto"/>
          </w:tcPr>
          <w:p w14:paraId="720280D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призеры</w:t>
            </w:r>
          </w:p>
        </w:tc>
      </w:tr>
      <w:tr w:rsidR="00D84E55" w:rsidRPr="00D84E55" w14:paraId="5A1F73A9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1BC2D9E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Межрегиональный онлайн </w:t>
            </w:r>
            <w:proofErr w:type="spellStart"/>
            <w:r w:rsidRPr="00D84E55">
              <w:rPr>
                <w:rFonts w:eastAsia="Times New Roman"/>
                <w:bCs/>
                <w:sz w:val="24"/>
                <w:szCs w:val="24"/>
              </w:rPr>
              <w:t>хакатон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1D2D38F3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shd w:val="clear" w:color="auto" w:fill="auto"/>
          </w:tcPr>
          <w:p w14:paraId="6AEE7C32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57212EB5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03A51103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Межрегиональный конкурс мультимедийных презентаций «Космос далёкий и близкий»</w:t>
            </w:r>
          </w:p>
        </w:tc>
        <w:tc>
          <w:tcPr>
            <w:tcW w:w="2693" w:type="dxa"/>
            <w:shd w:val="clear" w:color="auto" w:fill="auto"/>
          </w:tcPr>
          <w:p w14:paraId="6E8A41C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shd w:val="clear" w:color="auto" w:fill="auto"/>
          </w:tcPr>
          <w:p w14:paraId="490B71FF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призеры</w:t>
            </w:r>
          </w:p>
        </w:tc>
      </w:tr>
      <w:tr w:rsidR="00D84E55" w:rsidRPr="00D84E55" w14:paraId="65FAF42B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2F09C54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>Конкурс видеороликов «Неизвестное в известном», Консорциум</w:t>
            </w:r>
          </w:p>
        </w:tc>
        <w:tc>
          <w:tcPr>
            <w:tcW w:w="2693" w:type="dxa"/>
            <w:shd w:val="clear" w:color="auto" w:fill="auto"/>
          </w:tcPr>
          <w:p w14:paraId="24E0E684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shd w:val="clear" w:color="auto" w:fill="auto"/>
          </w:tcPr>
          <w:p w14:paraId="62F82D9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участие</w:t>
            </w:r>
          </w:p>
        </w:tc>
      </w:tr>
      <w:tr w:rsidR="00D84E55" w:rsidRPr="00D84E55" w14:paraId="139DB3A8" w14:textId="77777777" w:rsidTr="00D84E55">
        <w:trPr>
          <w:jc w:val="center"/>
        </w:trPr>
        <w:tc>
          <w:tcPr>
            <w:tcW w:w="4298" w:type="dxa"/>
            <w:shd w:val="clear" w:color="auto" w:fill="auto"/>
          </w:tcPr>
          <w:p w14:paraId="6775F36E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Серия интеллектуальных игр </w:t>
            </w:r>
            <w:r w:rsidRPr="00D84E55">
              <w:rPr>
                <w:rFonts w:eastAsia="Times New Roman"/>
                <w:bCs/>
                <w:sz w:val="24"/>
                <w:szCs w:val="24"/>
                <w:lang w:val="en-US"/>
              </w:rPr>
              <w:t>IT</w:t>
            </w:r>
            <w:r w:rsidRPr="00D84E55">
              <w:rPr>
                <w:rFonts w:eastAsia="Times New Roman"/>
                <w:bCs/>
                <w:sz w:val="24"/>
                <w:szCs w:val="24"/>
              </w:rPr>
              <w:t xml:space="preserve"> –форум»</w:t>
            </w:r>
          </w:p>
        </w:tc>
        <w:tc>
          <w:tcPr>
            <w:tcW w:w="2693" w:type="dxa"/>
            <w:shd w:val="clear" w:color="auto" w:fill="auto"/>
          </w:tcPr>
          <w:p w14:paraId="3308ACB0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788" w:type="dxa"/>
            <w:shd w:val="clear" w:color="auto" w:fill="auto"/>
          </w:tcPr>
          <w:p w14:paraId="6ED59ABA" w14:textId="77777777" w:rsidR="00D84E55" w:rsidRPr="00D84E55" w:rsidRDefault="00D84E55" w:rsidP="00D84E5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D84E55">
              <w:rPr>
                <w:rFonts w:eastAsia="Times New Roman"/>
                <w:sz w:val="24"/>
                <w:szCs w:val="24"/>
              </w:rPr>
              <w:t>призеры</w:t>
            </w:r>
          </w:p>
        </w:tc>
      </w:tr>
    </w:tbl>
    <w:p w14:paraId="1F0B90B3" w14:textId="77777777" w:rsidR="00D84E55" w:rsidRDefault="00D84E55" w:rsidP="00D84E55">
      <w:pPr>
        <w:spacing w:after="0" w:line="360" w:lineRule="auto"/>
        <w:ind w:firstLine="709"/>
        <w:jc w:val="both"/>
        <w:rPr>
          <w:iCs/>
        </w:rPr>
      </w:pPr>
    </w:p>
    <w:p w14:paraId="29E3261F" w14:textId="77777777" w:rsidR="0006096D" w:rsidRPr="0006096D" w:rsidRDefault="0006096D" w:rsidP="0006096D">
      <w:pPr>
        <w:spacing w:after="0" w:line="360" w:lineRule="auto"/>
        <w:ind w:firstLine="709"/>
        <w:jc w:val="both"/>
        <w:rPr>
          <w:iCs/>
        </w:rPr>
      </w:pPr>
      <w:r w:rsidRPr="0006096D">
        <w:rPr>
          <w:iCs/>
        </w:rPr>
        <w:t xml:space="preserve">Целью НПК, проводимых в рамках Консорциума по развитию школьного инженерно-технологического образования в Российской Федерации является выявление и распространение эффективных педагогических практик, направленных на развитие инженерных компетенций обучающихся, развитие </w:t>
      </w:r>
      <w:proofErr w:type="spellStart"/>
      <w:r w:rsidRPr="0006096D">
        <w:rPr>
          <w:iCs/>
        </w:rPr>
        <w:t>допрофессиональных</w:t>
      </w:r>
      <w:proofErr w:type="spellEnd"/>
      <w:r w:rsidRPr="0006096D">
        <w:rPr>
          <w:iCs/>
        </w:rPr>
        <w:t xml:space="preserve"> компетенций обучающихся в соответствии с будущим профилем их деятельности и современными условиями информатизации общества, формирование основ инженерно-технологического мышления, раскрытие научного и творческого потенциала учащихся. Учащиеся лицея приняли участие в 6 НПК, организованных различными учреждениями Российской Федерации:</w:t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9"/>
        <w:gridCol w:w="2268"/>
      </w:tblGrid>
      <w:tr w:rsidR="0006096D" w:rsidRPr="0006096D" w14:paraId="15708425" w14:textId="77777777" w:rsidTr="00130B51">
        <w:tc>
          <w:tcPr>
            <w:tcW w:w="7229" w:type="dxa"/>
            <w:shd w:val="clear" w:color="auto" w:fill="auto"/>
          </w:tcPr>
          <w:p w14:paraId="03AE7FA9" w14:textId="77777777" w:rsidR="0006096D" w:rsidRPr="0006096D" w:rsidRDefault="000609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b/>
                <w:sz w:val="24"/>
                <w:szCs w:val="24"/>
              </w:rPr>
              <w:t>Наименование конференции</w:t>
            </w:r>
          </w:p>
        </w:tc>
        <w:tc>
          <w:tcPr>
            <w:tcW w:w="2268" w:type="dxa"/>
            <w:shd w:val="clear" w:color="auto" w:fill="auto"/>
          </w:tcPr>
          <w:p w14:paraId="58642872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b/>
                <w:sz w:val="24"/>
                <w:szCs w:val="24"/>
              </w:rPr>
              <w:t>Результат</w:t>
            </w:r>
          </w:p>
        </w:tc>
      </w:tr>
      <w:tr w:rsidR="0006096D" w:rsidRPr="0006096D" w14:paraId="181AA1E4" w14:textId="77777777" w:rsidTr="00130B51">
        <w:tc>
          <w:tcPr>
            <w:tcW w:w="7229" w:type="dxa"/>
            <w:shd w:val="clear" w:color="auto" w:fill="auto"/>
          </w:tcPr>
          <w:p w14:paraId="188A340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>VIII заочная межрегиональная научно-практической конференция</w:t>
            </w:r>
          </w:p>
          <w:p w14:paraId="08FB511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bCs/>
                <w:sz w:val="24"/>
                <w:szCs w:val="24"/>
              </w:rPr>
              <w:t>"Форсайт образования-территория технологических инициатив»</w:t>
            </w:r>
          </w:p>
        </w:tc>
        <w:tc>
          <w:tcPr>
            <w:tcW w:w="2268" w:type="dxa"/>
            <w:shd w:val="clear" w:color="auto" w:fill="auto"/>
          </w:tcPr>
          <w:p w14:paraId="75D1853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Диплом победителя</w:t>
            </w:r>
          </w:p>
          <w:p w14:paraId="01F10C18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Диплом призера</w:t>
            </w:r>
          </w:p>
          <w:p w14:paraId="5DF4EC50" w14:textId="3DC46361" w:rsidR="0006096D" w:rsidRPr="0006096D" w:rsidRDefault="000609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6096D" w:rsidRPr="0006096D" w14:paraId="16969745" w14:textId="77777777" w:rsidTr="00130B51">
        <w:tc>
          <w:tcPr>
            <w:tcW w:w="7229" w:type="dxa"/>
            <w:shd w:val="clear" w:color="auto" w:fill="auto"/>
          </w:tcPr>
          <w:p w14:paraId="50C15FB9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 xml:space="preserve">ГБОУ «Инженерно-технологическая школа 777», Консорциум по развитию школьного инженерно-технологического </w:t>
            </w: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образования в Российской Федерации,</w:t>
            </w: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br/>
              <w:t>Межрегиональный конкурс проектных и научно-</w:t>
            </w:r>
          </w:p>
          <w:p w14:paraId="25822961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>исследовательских работ «Интеллект будущего»</w:t>
            </w:r>
          </w:p>
          <w:p w14:paraId="0D7A3AA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Cs/>
                <w:sz w:val="24"/>
                <w:szCs w:val="24"/>
              </w:rPr>
              <w:t>«Мои первые открытия»</w:t>
            </w:r>
          </w:p>
          <w:p w14:paraId="25297017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1-4 классы</w:t>
            </w:r>
          </w:p>
        </w:tc>
        <w:tc>
          <w:tcPr>
            <w:tcW w:w="2268" w:type="dxa"/>
            <w:shd w:val="clear" w:color="auto" w:fill="auto"/>
          </w:tcPr>
          <w:p w14:paraId="41BDDE26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lastRenderedPageBreak/>
              <w:t xml:space="preserve">Диплом </w:t>
            </w:r>
            <w:r w:rsidRPr="0006096D">
              <w:rPr>
                <w:rFonts w:eastAsia="Times New Roman"/>
                <w:sz w:val="24"/>
                <w:szCs w:val="24"/>
                <w:lang w:val="en-US"/>
              </w:rPr>
              <w:t>III</w:t>
            </w:r>
            <w:r w:rsidRPr="0006096D">
              <w:rPr>
                <w:rFonts w:eastAsia="Times New Roman"/>
                <w:sz w:val="24"/>
                <w:szCs w:val="24"/>
              </w:rPr>
              <w:t xml:space="preserve"> степени</w:t>
            </w:r>
          </w:p>
          <w:p w14:paraId="2C002FB2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участие</w:t>
            </w:r>
          </w:p>
          <w:p w14:paraId="1E329BFA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6096D" w:rsidRPr="0006096D" w14:paraId="3E34C5E2" w14:textId="77777777" w:rsidTr="00130B51">
        <w:tc>
          <w:tcPr>
            <w:tcW w:w="7229" w:type="dxa"/>
            <w:shd w:val="clear" w:color="auto" w:fill="auto"/>
          </w:tcPr>
          <w:p w14:paraId="2A35F68D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Инженерно-технологическая школа № 777 г. Санкт-Петербурга, Консорциум по развитию инженерно-технологического образования</w:t>
            </w:r>
            <w:r w:rsidRPr="0006096D">
              <w:rPr>
                <w:rFonts w:eastAsia="Times New Roman"/>
                <w:sz w:val="24"/>
                <w:szCs w:val="24"/>
              </w:rPr>
              <w:t xml:space="preserve"> Межрегиональная НПК</w:t>
            </w:r>
          </w:p>
          <w:p w14:paraId="734059CF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«Мои первые шаги в науке»</w:t>
            </w:r>
          </w:p>
          <w:p w14:paraId="06C24B32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5-7 классы</w:t>
            </w:r>
          </w:p>
        </w:tc>
        <w:tc>
          <w:tcPr>
            <w:tcW w:w="2268" w:type="dxa"/>
            <w:shd w:val="clear" w:color="auto" w:fill="auto"/>
          </w:tcPr>
          <w:p w14:paraId="6ABBE5DC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победителя</w:t>
            </w:r>
          </w:p>
          <w:p w14:paraId="456E25C1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призера</w:t>
            </w:r>
          </w:p>
          <w:p w14:paraId="252E9AF1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07FADE74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6096D" w:rsidRPr="0006096D" w14:paraId="028CDDD6" w14:textId="77777777" w:rsidTr="00130B51">
        <w:tc>
          <w:tcPr>
            <w:tcW w:w="7229" w:type="dxa"/>
            <w:shd w:val="clear" w:color="auto" w:fill="auto"/>
          </w:tcPr>
          <w:p w14:paraId="09983C5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 xml:space="preserve">Межрегиональная научно-практическая конференция </w:t>
            </w:r>
            <w:r w:rsidRPr="0006096D">
              <w:rPr>
                <w:rFonts w:eastAsia="Times New Roman"/>
                <w:bCs/>
                <w:sz w:val="24"/>
                <w:szCs w:val="24"/>
              </w:rPr>
              <w:t>«Космос начинается с Земли»</w:t>
            </w:r>
          </w:p>
        </w:tc>
        <w:tc>
          <w:tcPr>
            <w:tcW w:w="2268" w:type="dxa"/>
            <w:shd w:val="clear" w:color="auto" w:fill="auto"/>
          </w:tcPr>
          <w:p w14:paraId="6ED13CA5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победителя</w:t>
            </w:r>
          </w:p>
          <w:p w14:paraId="6C1077E8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призера</w:t>
            </w:r>
          </w:p>
          <w:p w14:paraId="569A8FD6" w14:textId="126AF01B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6096D" w:rsidRPr="0006096D" w14:paraId="18EDEB3C" w14:textId="77777777" w:rsidTr="00130B51">
        <w:tc>
          <w:tcPr>
            <w:tcW w:w="7229" w:type="dxa"/>
            <w:shd w:val="clear" w:color="auto" w:fill="auto"/>
          </w:tcPr>
          <w:p w14:paraId="71270D17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>Инженерно-технологическая школа № 777 г. Санкт-Петербурга, Консорциум по развитию инженерно-технологического образования</w:t>
            </w:r>
            <w:r w:rsidRPr="0006096D">
              <w:rPr>
                <w:rFonts w:eastAsia="Times New Roman"/>
                <w:sz w:val="24"/>
                <w:szCs w:val="24"/>
              </w:rPr>
              <w:t xml:space="preserve"> Межрегиональная научно-практической конференция «Я — исследователь»</w:t>
            </w:r>
          </w:p>
        </w:tc>
        <w:tc>
          <w:tcPr>
            <w:tcW w:w="2268" w:type="dxa"/>
            <w:shd w:val="clear" w:color="auto" w:fill="auto"/>
          </w:tcPr>
          <w:p w14:paraId="5E094530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победителя</w:t>
            </w:r>
          </w:p>
          <w:p w14:paraId="24B0190E" w14:textId="77777777" w:rsidR="00E9616D" w:rsidRPr="00E9616D" w:rsidRDefault="00E961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E9616D">
              <w:rPr>
                <w:rFonts w:eastAsia="Times New Roman"/>
                <w:sz w:val="24"/>
                <w:szCs w:val="24"/>
              </w:rPr>
              <w:t>Диплом призера</w:t>
            </w:r>
          </w:p>
          <w:p w14:paraId="022E2DF6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44F57DF5" w14:textId="77777777" w:rsidR="0006096D" w:rsidRPr="0006096D" w:rsidRDefault="000609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6096D" w:rsidRPr="0006096D" w14:paraId="291230A1" w14:textId="77777777" w:rsidTr="00130B51">
        <w:tc>
          <w:tcPr>
            <w:tcW w:w="7229" w:type="dxa"/>
            <w:shd w:val="clear" w:color="auto" w:fill="auto"/>
          </w:tcPr>
          <w:p w14:paraId="7A661E5B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>Всероссийская НПК</w:t>
            </w:r>
          </w:p>
          <w:p w14:paraId="3AA786CA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6096D">
              <w:rPr>
                <w:rFonts w:eastAsia="Times New Roman"/>
                <w:b/>
                <w:bCs/>
                <w:sz w:val="24"/>
                <w:szCs w:val="24"/>
              </w:rPr>
              <w:t>«Интеллект 21 века»</w:t>
            </w:r>
          </w:p>
        </w:tc>
        <w:tc>
          <w:tcPr>
            <w:tcW w:w="2268" w:type="dxa"/>
            <w:shd w:val="clear" w:color="auto" w:fill="auto"/>
          </w:tcPr>
          <w:p w14:paraId="47EAC56E" w14:textId="77777777" w:rsidR="0006096D" w:rsidRPr="0006096D" w:rsidRDefault="000609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>Лауреат</w:t>
            </w:r>
          </w:p>
          <w:p w14:paraId="14A4E2D5" w14:textId="77777777" w:rsidR="0006096D" w:rsidRPr="0006096D" w:rsidRDefault="0006096D" w:rsidP="00E961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6096D">
              <w:rPr>
                <w:rFonts w:eastAsia="Times New Roman"/>
                <w:sz w:val="24"/>
                <w:szCs w:val="24"/>
              </w:rPr>
              <w:t xml:space="preserve">Диплом </w:t>
            </w:r>
            <w:r w:rsidRPr="0006096D">
              <w:rPr>
                <w:rFonts w:eastAsia="Times New Roman"/>
                <w:sz w:val="24"/>
                <w:szCs w:val="24"/>
                <w:lang w:val="en-US"/>
              </w:rPr>
              <w:t>III</w:t>
            </w:r>
            <w:r w:rsidRPr="0006096D">
              <w:rPr>
                <w:rFonts w:eastAsia="Times New Roman"/>
                <w:sz w:val="24"/>
                <w:szCs w:val="24"/>
              </w:rPr>
              <w:t xml:space="preserve"> степени</w:t>
            </w:r>
          </w:p>
          <w:p w14:paraId="149EBF00" w14:textId="77777777" w:rsidR="0006096D" w:rsidRPr="0006096D" w:rsidRDefault="0006096D" w:rsidP="000609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44FAD3AB" w14:textId="77777777" w:rsidR="0006096D" w:rsidRDefault="0006096D" w:rsidP="00D84E55">
      <w:pPr>
        <w:spacing w:after="0" w:line="360" w:lineRule="auto"/>
        <w:ind w:firstLine="709"/>
        <w:jc w:val="both"/>
        <w:rPr>
          <w:iCs/>
        </w:rPr>
      </w:pPr>
    </w:p>
    <w:p w14:paraId="70606A2E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течении 2023-2024 учебного года, в рамках Консорциума по развитию инженерно-технологического образования в Российской Федерации на федеральной инновационной площадке Инженерно-технологической школы №777 Санкт-Петербурга педагоги  МБОУ «Лицей «89» приняли участие в вебинарах:</w:t>
      </w:r>
    </w:p>
    <w:p w14:paraId="3DD64E0A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«Инженерное образование - будущее поколения 21 века»</w:t>
      </w:r>
    </w:p>
    <w:p w14:paraId="617C9BB0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«Формирование исследовательских компетенций юных инженеров через проектно-исследовательскую деятельность»</w:t>
      </w:r>
    </w:p>
    <w:p w14:paraId="046DA8C6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«Использование цифровых технологий в школьном инженерном образовании: передовой опыт»</w:t>
      </w:r>
    </w:p>
    <w:p w14:paraId="7DF074BD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«Инженерное образование на уроках математики»</w:t>
      </w:r>
    </w:p>
    <w:p w14:paraId="0CBB7B70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«Проектные технологии как средство развития инженерного мышления обучающихся»</w:t>
      </w:r>
    </w:p>
    <w:p w14:paraId="0F7B2612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«Возможности ресурса внеурочной деятельности для реализации инженерного образования в начальной школе»</w:t>
      </w:r>
    </w:p>
    <w:p w14:paraId="027044BA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«Развитие инженерного мышления обучающихся на уроках физики</w:t>
      </w:r>
    </w:p>
    <w:p w14:paraId="28095249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lastRenderedPageBreak/>
        <w:t>-Практико-ориентированный вебинар «Эффективные практики организации урочной и внеурочной деятельности по информатике»</w:t>
      </w:r>
    </w:p>
    <w:p w14:paraId="08A695A3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«Здоровьесберегающие технологии в инженерной школе»</w:t>
      </w:r>
    </w:p>
    <w:p w14:paraId="79C753E5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-Практико-ориентированный вебинар «Дополнительное образование: инновации, качество, ресурсы»</w:t>
      </w:r>
    </w:p>
    <w:p w14:paraId="6EEA758B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Учителями был получен теоретический опыт по сопровождению деятельности участников образовательных отношений, по развитию у учащихся инженерного мышления.</w:t>
      </w:r>
    </w:p>
    <w:p w14:paraId="33AC515B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рамках сетевого взаимодействия учителя лицея активно также активно делятся своим опытом по формированию инженерного мышления:</w:t>
      </w:r>
    </w:p>
    <w:p w14:paraId="74B9CD46" w14:textId="5B0315F5" w:rsidR="00B34F05" w:rsidRPr="00B34F05" w:rsidRDefault="00B34F05" w:rsidP="00B34F05">
      <w:pPr>
        <w:numPr>
          <w:ilvl w:val="0"/>
          <w:numId w:val="28"/>
        </w:numPr>
        <w:spacing w:after="0" w:line="360" w:lineRule="auto"/>
        <w:jc w:val="both"/>
        <w:rPr>
          <w:iCs/>
        </w:rPr>
      </w:pPr>
      <w:r w:rsidRPr="00B34F05">
        <w:rPr>
          <w:iCs/>
        </w:rPr>
        <w:t xml:space="preserve">26.09.23 Всероссийский вебинар в рамках Консорциума по развитию школьного инженерного образования. Вебинар «Развитие инженерной компетентности школьников при решении технических задач на уроках физики» привлёк внимание коллег из более 30 школ Российской Федерации. </w:t>
      </w:r>
      <w:r>
        <w:rPr>
          <w:iCs/>
        </w:rPr>
        <w:t>Учитель физики</w:t>
      </w:r>
      <w:r w:rsidRPr="00B34F05">
        <w:rPr>
          <w:iCs/>
        </w:rPr>
        <w:t xml:space="preserve"> поделилась своим опытом на тему «Роль проектной деятельности в реализации курса «Физические методы в инженерных исследованиях» в профильных классах».</w:t>
      </w:r>
    </w:p>
    <w:p w14:paraId="1704DFA2" w14:textId="206E2D80" w:rsidR="00B34F05" w:rsidRPr="00B34F05" w:rsidRDefault="00B34F05" w:rsidP="00B34F05">
      <w:pPr>
        <w:numPr>
          <w:ilvl w:val="0"/>
          <w:numId w:val="28"/>
        </w:numPr>
        <w:spacing w:after="0" w:line="360" w:lineRule="auto"/>
        <w:jc w:val="both"/>
        <w:rPr>
          <w:iCs/>
        </w:rPr>
      </w:pPr>
      <w:r w:rsidRPr="00B34F05">
        <w:rPr>
          <w:iCs/>
        </w:rPr>
        <w:t>24.10.23 учителя русского языка и литературы нашего лицея приняли участие во Всероссийском вебинаре в рамках Консорциума по развитию школьного инженерного образования. Всероссийский вебинар в рамках Консорциума «Читательская грамотность как механизм формирования инженерного мышления» привлёк внимание коллег из более 50 школ Российской Федерации. Учителя поделилась своим опытом на тему «Проектная и исследовательская деятельность на уроках русского языка как средство формирования естественно-научной грамотности».</w:t>
      </w:r>
    </w:p>
    <w:p w14:paraId="34194EC8" w14:textId="2B9269CA" w:rsidR="00B34F05" w:rsidRPr="00130B51" w:rsidRDefault="00B34F05" w:rsidP="00130B51">
      <w:pPr>
        <w:numPr>
          <w:ilvl w:val="0"/>
          <w:numId w:val="28"/>
        </w:numPr>
        <w:spacing w:after="0" w:line="360" w:lineRule="auto"/>
        <w:jc w:val="both"/>
        <w:rPr>
          <w:iCs/>
        </w:rPr>
      </w:pPr>
      <w:r w:rsidRPr="00B34F05">
        <w:rPr>
          <w:iCs/>
        </w:rPr>
        <w:t xml:space="preserve">12.03.24 учителя английского языка нашего лицея приняли участие во Всероссийском вебинаре в рамках Консорциума по развитию школьного инженерного образования. Всероссийский практико-ориентированный вебинар «Формирование инженерной мысли на уроках иностранного языка в рамках проектной и учебно-исследовательской деятельности» привлёк внимание коллег </w:t>
      </w:r>
      <w:r w:rsidRPr="00B34F05">
        <w:rPr>
          <w:iCs/>
        </w:rPr>
        <w:lastRenderedPageBreak/>
        <w:t>из более 50 школ Российской Федерации. Учителя поделилась своим опытом на тему «Применение ментальных карт в проектной деятельности на уроках английского языка».</w:t>
      </w:r>
    </w:p>
    <w:p w14:paraId="1CC18826" w14:textId="65AACE2B" w:rsidR="00B34F05" w:rsidRPr="00B34F05" w:rsidRDefault="00B34F05" w:rsidP="00130B51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рамках сетевого взаимодействия с Кузбасским государственным техническим университетом и реализации муниципаль</w:t>
      </w:r>
      <w:r w:rsidR="00130B51">
        <w:rPr>
          <w:iCs/>
        </w:rPr>
        <w:t>ного проекта «Инженерный класс»</w:t>
      </w:r>
      <w:r w:rsidR="00130B51" w:rsidRPr="00130B51">
        <w:rPr>
          <w:iCs/>
        </w:rPr>
        <w:t xml:space="preserve"> </w:t>
      </w:r>
      <w:r w:rsidRPr="00B34F05">
        <w:rPr>
          <w:iCs/>
        </w:rPr>
        <w:t xml:space="preserve">трое учащихся одиннадцатых классов " посетили профориентационный проект для старшеклассников Кузбасса, организованный Кузбасским государственным техническим университетом и АО ХК «СДС-Уголь»  – Инженерная школа «Учись в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, работай в СДС». Ребята смогли получить актуальную информацию о правилах поступления в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, погрузились в атмосферу реалистичной деловой игры «Фабрика процессов», поучаствовали в решении кейса «Чистый уголь-зеленый Кузбасс», познакомились со студенческим движением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>, поучаствовали в мастер-классе.</w:t>
      </w:r>
    </w:p>
    <w:p w14:paraId="4790D6F2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Самым важным этапом проекта стало Кейс-соревнование " Чистый уголь-зеленый Кузбасс " от СИ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, во время которого формировались общие и профессиональные компетенции будущих инженеров-строителей, происходила популяризация инженерно-технического образования в области угольной сферы. </w:t>
      </w:r>
    </w:p>
    <w:p w14:paraId="1A92E426" w14:textId="0DF88ECB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рамках реализации программы «Школы-ассоциированные партнеры Сириуса» трое учащихся 8 классов приняли участие в профильной смене естественно-научной направленности.</w:t>
      </w:r>
    </w:p>
    <w:p w14:paraId="10473E4E" w14:textId="138AC256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рамках реализации проекта «Инженерный класс» учащиеся 10 класса приняли участие в профильной смене для одаренных детей «Профильный инженерный класс».</w:t>
      </w:r>
    </w:p>
    <w:p w14:paraId="182DE82A" w14:textId="4A314E7E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Учащиеся 9 классов приняли участие во всероссийском инженерном конкурсе «</w:t>
      </w:r>
      <w:proofErr w:type="spellStart"/>
      <w:r w:rsidRPr="00B34F05">
        <w:rPr>
          <w:iCs/>
        </w:rPr>
        <w:t>Case-In</w:t>
      </w:r>
      <w:proofErr w:type="spellEnd"/>
      <w:r w:rsidRPr="00B34F05">
        <w:rPr>
          <w:iCs/>
        </w:rPr>
        <w:t xml:space="preserve">». Ребята выполняли кейс – «Бережливые технологии для устойчивого развития». Проявив свои инженерные компетенции команда заняла 4 место. </w:t>
      </w:r>
    </w:p>
    <w:p w14:paraId="34306515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В рамках реализации проекта «Инженерный класс» в течении 2023-2024 учебного года педагогами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 было организовано 5 экскурсий для учащихся 9 классов «Посещение института информационных технологий, машиностроения и автотранспорта». Ребятам рассказали о среднетехническом факультете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, профессиях инженеров, правилах поступления. Также они побывали в лаборатории робототехники, познакомились с возможностями имеющихся там роботов. В классе </w:t>
      </w:r>
      <w:r w:rsidRPr="00B34F05">
        <w:rPr>
          <w:iCs/>
        </w:rPr>
        <w:lastRenderedPageBreak/>
        <w:t xml:space="preserve">автодела ребята попробовали себя в роли водителя </w:t>
      </w:r>
      <w:proofErr w:type="spellStart"/>
      <w:r w:rsidRPr="00B34F05">
        <w:rPr>
          <w:iCs/>
        </w:rPr>
        <w:t>БЕЛАЗа</w:t>
      </w:r>
      <w:proofErr w:type="spellEnd"/>
      <w:r w:rsidRPr="00B34F05">
        <w:rPr>
          <w:iCs/>
        </w:rPr>
        <w:t xml:space="preserve">. Также учащиеся 7 классов посетили 6 экскурсий в Центр Управления полетами. ЦУП </w:t>
      </w:r>
      <w:proofErr w:type="spellStart"/>
      <w:r w:rsidRPr="00B34F05">
        <w:rPr>
          <w:iCs/>
        </w:rPr>
        <w:t>КузГТУ</w:t>
      </w:r>
      <w:proofErr w:type="spellEnd"/>
      <w:r w:rsidRPr="00B34F05">
        <w:rPr>
          <w:iCs/>
        </w:rPr>
        <w:t xml:space="preserve"> оснащен коллективной радиостанцией, которая дает возможность прямой связи с экипажем МКС на радиолюбительских частотах и приема изображений с метеорологических спутников. Ребята узнали, что комплекс «Завиток-М» обеспечивает двустороннюю связь с малыми космическими аппаратами – это позволяет как получать информацию со спутников, например, результаты научных экспериментов, так и передавать им различные целевые задачи.</w:t>
      </w:r>
    </w:p>
    <w:p w14:paraId="3FA29798" w14:textId="2D4BF6A8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Постоянное взаимодействие ведется с региональным центром «Сириус. Кузбасс», в рамках реализации программы «Школы-ас</w:t>
      </w:r>
      <w:r w:rsidR="00130B51">
        <w:rPr>
          <w:iCs/>
        </w:rPr>
        <w:t>социированные партнеры Сириуса":</w:t>
      </w:r>
      <w:r w:rsidRPr="00B34F05">
        <w:rPr>
          <w:iCs/>
        </w:rPr>
        <w:t xml:space="preserve"> </w:t>
      </w:r>
    </w:p>
    <w:p w14:paraId="5B9E6833" w14:textId="7CE95092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 «Смена для учащихся региональных профильных и</w:t>
      </w:r>
      <w:r>
        <w:rPr>
          <w:iCs/>
        </w:rPr>
        <w:t xml:space="preserve"> предпрофессиональных классов», </w:t>
      </w:r>
      <w:r w:rsidRPr="00B34F05">
        <w:rPr>
          <w:iCs/>
        </w:rPr>
        <w:t>февраль 2024.</w:t>
      </w:r>
    </w:p>
    <w:p w14:paraId="67105F64" w14:textId="56425DAD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- </w:t>
      </w:r>
      <w:r>
        <w:rPr>
          <w:iCs/>
        </w:rPr>
        <w:t>«Олимпиадная математика»,</w:t>
      </w:r>
      <w:r w:rsidR="00130B51">
        <w:rPr>
          <w:iCs/>
        </w:rPr>
        <w:t xml:space="preserve"> </w:t>
      </w:r>
      <w:r w:rsidRPr="00B34F05">
        <w:rPr>
          <w:iCs/>
        </w:rPr>
        <w:t>март 2024.</w:t>
      </w:r>
    </w:p>
    <w:p w14:paraId="7A286A9F" w14:textId="4B109D19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-</w:t>
      </w:r>
      <w:r w:rsidR="00130B51">
        <w:rPr>
          <w:iCs/>
        </w:rPr>
        <w:t xml:space="preserve"> </w:t>
      </w:r>
      <w:r w:rsidRPr="00B34F05">
        <w:rPr>
          <w:iCs/>
        </w:rPr>
        <w:t>Интенсивная проектная смена «НТО. Старт», трек "Инженерный", в рамках реализации программы «Школы-ассоциированные партнеры Сириуса",</w:t>
      </w:r>
      <w:r>
        <w:rPr>
          <w:iCs/>
        </w:rPr>
        <w:t xml:space="preserve"> </w:t>
      </w:r>
      <w:r w:rsidRPr="00B34F05">
        <w:rPr>
          <w:iCs/>
        </w:rPr>
        <w:t>апрель 2024.</w:t>
      </w:r>
    </w:p>
    <w:p w14:paraId="7A0DEEAB" w14:textId="5767AD75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В 2022-2023 уч</w:t>
      </w:r>
      <w:r w:rsidR="00130B51">
        <w:rPr>
          <w:iCs/>
        </w:rPr>
        <w:t>ебном</w:t>
      </w:r>
      <w:r w:rsidRPr="00B34F05">
        <w:rPr>
          <w:iCs/>
        </w:rPr>
        <w:t xml:space="preserve"> году был заключен договор о сотрудничестве с Кемеровским горно-техническим техникумом. В 2023-2024 году сотрудничество продолжается  для реализации проекта «Инженерный класс». Учащиеся 8 и 9 классов посетили 11 экскурсий «Профессии на все времена. Инженер-профессия настоящего и будущего». Ребятам рассказали о перспективах профессии инженера и IT-специалиста. Школьники также ознакомились с оборудованием для добычи угля, техникой безопасности нахождения на шахте.  Ребятам рассказали подробно о рабочем цикле очистного комплекса. Добыча угля открытым способом тоже произвела впечатление на ребят. Сотрудники рассказали о важности получения инженерного образования и овладения ключевыми компетентностями, необходимыми для жизни и профессиональной реализации в поликультурной и высокотехнологической среде. </w:t>
      </w:r>
    </w:p>
    <w:p w14:paraId="038A0372" w14:textId="7E570331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>Также в 2022-2023 уч</w:t>
      </w:r>
      <w:r w:rsidR="00130B51">
        <w:rPr>
          <w:iCs/>
        </w:rPr>
        <w:t>ебном</w:t>
      </w:r>
      <w:r w:rsidRPr="00B34F05">
        <w:rPr>
          <w:iCs/>
        </w:rPr>
        <w:t xml:space="preserve"> году был заключен договор о сотрудничестве с ГАО «Мой бизнес». В 2023-2024 году сотрудничество продолжается и в рамках </w:t>
      </w:r>
      <w:r w:rsidR="00130B51" w:rsidRPr="00B34F05">
        <w:rPr>
          <w:iCs/>
        </w:rPr>
        <w:t>реализации</w:t>
      </w:r>
      <w:r w:rsidRPr="00B34F05">
        <w:rPr>
          <w:iCs/>
        </w:rPr>
        <w:t xml:space="preserve"> проекта «Инженерный класс» учащиеся 8 классов посетили 5 экскурсий в Кузбасском технопарке. Кузбасский технопарк основан в 2011 году в рамках государственной </w:t>
      </w:r>
      <w:r w:rsidRPr="00B34F05">
        <w:rPr>
          <w:iCs/>
        </w:rPr>
        <w:lastRenderedPageBreak/>
        <w:t>программы "Создание в Российской Федерации технопарков в сфере высоких технологий" Министерства связи и массовых коммуникаций РФ. Кузбасский технопарк является региональным оператором Фонда «Сколково». Технопарк предоставляет инфраструктуру для размещения инновационных и сервисных компаний, содействует в продвижении проектов и технологий на целевые рынки, обеспечивает взаимодействие инновационных компаний с государственными и контролирующими органами, крупными промышленными предприятиями, работающими на территории Кемеровской области. Ребята узнали об экологической обстановке в нашем городе, поработали на тренажере виртуальной реальности, увидели уникальные проекты аэросани, сани на воздушной подушке, созданные для МЧС.</w:t>
      </w:r>
    </w:p>
    <w:p w14:paraId="60B2E07D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Также были организованы 3 встречи с предпринимателями: «Твое будущее-твой выбор». Эти встречи направлены на развитие у школьников </w:t>
      </w:r>
      <w:proofErr w:type="spellStart"/>
      <w:r w:rsidRPr="00B34F05">
        <w:rPr>
          <w:iCs/>
        </w:rPr>
        <w:t>soft</w:t>
      </w:r>
      <w:proofErr w:type="spellEnd"/>
      <w:r w:rsidRPr="00B34F05">
        <w:rPr>
          <w:iCs/>
        </w:rPr>
        <w:t xml:space="preserve"> </w:t>
      </w:r>
      <w:proofErr w:type="spellStart"/>
      <w:r w:rsidRPr="00B34F05">
        <w:rPr>
          <w:iCs/>
        </w:rPr>
        <w:t>skills</w:t>
      </w:r>
      <w:proofErr w:type="spellEnd"/>
      <w:r w:rsidRPr="00B34F05">
        <w:rPr>
          <w:iCs/>
        </w:rPr>
        <w:t>, необходимых для успеха в будущей карьере, а также на формирование представлений у школьников о трансформирующемся рынке труда и перспективных профессиях будущего.</w:t>
      </w:r>
    </w:p>
    <w:p w14:paraId="495AFE77" w14:textId="77777777" w:rsidR="00B34F05" w:rsidRPr="00B34F05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На протяжении 2023-2024 учебного года осуществлялось взаимодействие с компанией </w:t>
      </w:r>
      <w:proofErr w:type="spellStart"/>
      <w:r w:rsidRPr="00B34F05">
        <w:rPr>
          <w:iCs/>
        </w:rPr>
        <w:t>интернет-провайдером</w:t>
      </w:r>
      <w:proofErr w:type="spellEnd"/>
      <w:r w:rsidRPr="00B34F05">
        <w:rPr>
          <w:iCs/>
        </w:rPr>
        <w:t xml:space="preserve"> </w:t>
      </w:r>
      <w:proofErr w:type="spellStart"/>
      <w:r w:rsidRPr="00B34F05">
        <w:rPr>
          <w:iCs/>
        </w:rPr>
        <w:t>Goodline</w:t>
      </w:r>
      <w:proofErr w:type="spellEnd"/>
      <w:r w:rsidRPr="00B34F05">
        <w:rPr>
          <w:iCs/>
        </w:rPr>
        <w:t xml:space="preserve">. В рамках реализации проекта «Инженерный класс» учащиеся 9-10 классов посетили 7 экскурсий «Инженер-профессия будущего». Ребята познакомились с работой инженеров в самой крупной компании </w:t>
      </w:r>
      <w:proofErr w:type="spellStart"/>
      <w:r w:rsidRPr="00B34F05">
        <w:rPr>
          <w:iCs/>
        </w:rPr>
        <w:t>интернет-провайдера</w:t>
      </w:r>
      <w:proofErr w:type="spellEnd"/>
      <w:r w:rsidRPr="00B34F05">
        <w:rPr>
          <w:iCs/>
        </w:rPr>
        <w:t xml:space="preserve"> в Кузбассе. Экскурсии проводятся для развития новых форм взаимодействия участников отношений в сфере образования, обеспечения непрерывного образования и научно-технологического инновационного развития в области школьного образования.</w:t>
      </w:r>
    </w:p>
    <w:p w14:paraId="42E0FA04" w14:textId="22994729" w:rsidR="00B34F05" w:rsidRPr="00B34F05" w:rsidRDefault="00130B51" w:rsidP="00B34F05">
      <w:pPr>
        <w:spacing w:after="0" w:line="360" w:lineRule="auto"/>
        <w:ind w:firstLine="709"/>
        <w:jc w:val="both"/>
        <w:rPr>
          <w:iCs/>
        </w:rPr>
      </w:pPr>
      <w:r>
        <w:rPr>
          <w:iCs/>
        </w:rPr>
        <w:t xml:space="preserve"> В 2023-2024 учебном</w:t>
      </w:r>
      <w:r w:rsidR="00B34F05" w:rsidRPr="00B34F05">
        <w:rPr>
          <w:iCs/>
        </w:rPr>
        <w:t xml:space="preserve"> году был заключен договор о сотрудничестве с ФГОБОУ ВО «Кемеровский государственный университет». В рамках реализации муниципального проекта «Инженерный класс» учащиеся 10-11 классов посетили 4 экскурсии на кафедру геологии и географии. Ребята рассмотрели геологические экспозиции и познакомились с профессией инженера-геолога. Десятиклассники узнали, что содержание инженерной геологии заключается в комплексном изучении, оценке и прогнозировании геологических условий строительства и эксплуатации различных инженерных сооружений. А также экскурсоводы познакомили ребят с </w:t>
      </w:r>
      <w:r w:rsidR="00B34F05" w:rsidRPr="00B34F05">
        <w:rPr>
          <w:iCs/>
        </w:rPr>
        <w:lastRenderedPageBreak/>
        <w:t>инженерной геодинамикой, которая рассматривает механизм, динамику и закономерности формирования геологических процессов.</w:t>
      </w:r>
    </w:p>
    <w:p w14:paraId="59491E50" w14:textId="115CA6A4" w:rsidR="00D84E55" w:rsidRPr="00D806DB" w:rsidRDefault="00B34F05" w:rsidP="00B34F05">
      <w:pPr>
        <w:spacing w:after="0" w:line="360" w:lineRule="auto"/>
        <w:ind w:firstLine="709"/>
        <w:jc w:val="both"/>
        <w:rPr>
          <w:iCs/>
        </w:rPr>
      </w:pPr>
      <w:r w:rsidRPr="00B34F05">
        <w:rPr>
          <w:iCs/>
        </w:rPr>
        <w:t xml:space="preserve">В рамках сотрудничества с КАО «АЗОТ» десятиклассники нашего лицея провели кейс-чемпионат "Инженерные классы Кузбасса". Участники кейс-чемпионата из г. Кемерово и г. Ленинск-Кузнецкого начали с </w:t>
      </w:r>
      <w:proofErr w:type="spellStart"/>
      <w:r w:rsidRPr="00B34F05">
        <w:rPr>
          <w:iCs/>
        </w:rPr>
        <w:t>квиза</w:t>
      </w:r>
      <w:proofErr w:type="spellEnd"/>
      <w:r w:rsidRPr="00B34F05">
        <w:rPr>
          <w:iCs/>
        </w:rPr>
        <w:t>, а также решения инженерных задач, связанных с проблемами развития Кузбасса. Также старшеклассники приняли участие в экскурсии по ЦОПП, во время которой ребята узнали о дронах, VR-очках, а также собирали пирамиду из кубиков с помощью робота. А после экскурсии состоялось решение и защита инженерных кейсов.  Кейс-чемпионат -это замечательная возможность попробовать себя в новой сфере инженерной деятельности. Он позволил сориентировать выбор старшеклассников Кузбасса в пользу инженерных специальностей.</w:t>
      </w:r>
    </w:p>
    <w:p w14:paraId="3956CC54" w14:textId="77777777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rPr>
          <w:bCs/>
        </w:rPr>
        <w:t xml:space="preserve">В Центре детского научного и инженерно-технического творчества при </w:t>
      </w:r>
      <w:proofErr w:type="spellStart"/>
      <w:r w:rsidRPr="00D806DB">
        <w:rPr>
          <w:bCs/>
        </w:rPr>
        <w:t>КузГТУ</w:t>
      </w:r>
      <w:proofErr w:type="spellEnd"/>
      <w:r w:rsidRPr="00D806DB">
        <w:rPr>
          <w:bCs/>
        </w:rPr>
        <w:t xml:space="preserve"> «</w:t>
      </w:r>
      <w:proofErr w:type="spellStart"/>
      <w:r w:rsidRPr="00D806DB">
        <w:rPr>
          <w:bCs/>
        </w:rPr>
        <w:t>УникУм</w:t>
      </w:r>
      <w:proofErr w:type="spellEnd"/>
      <w:r w:rsidRPr="00D806DB">
        <w:rPr>
          <w:bCs/>
        </w:rPr>
        <w:t xml:space="preserve">» </w:t>
      </w:r>
      <w:r w:rsidRPr="00D806DB">
        <w:t xml:space="preserve"> под руководством преподавателей вуза </w:t>
      </w:r>
      <w:r w:rsidRPr="00D806DB">
        <w:rPr>
          <w:bCs/>
        </w:rPr>
        <w:t>осуществляется</w:t>
      </w:r>
      <w:r w:rsidRPr="00D806DB">
        <w:t xml:space="preserve"> подготовка обучающихся к научно-техническим конкурсам. Результаты участия лицеистов в конкурсах инженерно-технической направленности:</w:t>
      </w:r>
    </w:p>
    <w:p w14:paraId="51E97A85" w14:textId="340F0CE6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lang w:val="x-none"/>
        </w:rPr>
      </w:pPr>
      <w:r w:rsidRPr="00D806DB">
        <w:rPr>
          <w:bCs/>
          <w:lang w:val="x-none"/>
        </w:rPr>
        <w:t>Призер регионального этапа научно-технического конкурса «</w:t>
      </w:r>
      <w:proofErr w:type="spellStart"/>
      <w:r w:rsidRPr="00D806DB">
        <w:rPr>
          <w:bCs/>
          <w:lang w:val="x-none"/>
        </w:rPr>
        <w:t>Инженериада</w:t>
      </w:r>
      <w:proofErr w:type="spellEnd"/>
      <w:r w:rsidRPr="00D806DB">
        <w:rPr>
          <w:bCs/>
          <w:lang w:val="x-none"/>
        </w:rPr>
        <w:t>» при поддержке Акционерного общества «Угольная компа</w:t>
      </w:r>
      <w:r w:rsidR="00D84E55">
        <w:rPr>
          <w:bCs/>
          <w:lang w:val="x-none"/>
        </w:rPr>
        <w:t>ния  «</w:t>
      </w:r>
      <w:proofErr w:type="spellStart"/>
      <w:r w:rsidR="00D84E55">
        <w:rPr>
          <w:bCs/>
          <w:lang w:val="x-none"/>
        </w:rPr>
        <w:t>Кузбассразрезуголь</w:t>
      </w:r>
      <w:proofErr w:type="spellEnd"/>
      <w:r w:rsidR="00D84E55">
        <w:rPr>
          <w:bCs/>
          <w:lang w:val="x-none"/>
        </w:rPr>
        <w:t>»</w:t>
      </w:r>
      <w:r w:rsidRPr="00D806DB">
        <w:rPr>
          <w:bCs/>
        </w:rPr>
        <w:t>;</w:t>
      </w:r>
    </w:p>
    <w:p w14:paraId="050E2F84" w14:textId="71384AC6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lang w:val="x-none"/>
        </w:rPr>
      </w:pPr>
      <w:r w:rsidRPr="00D806DB">
        <w:rPr>
          <w:lang w:val="x-none"/>
        </w:rPr>
        <w:t xml:space="preserve">Победители научно-практического конкурса  «Школьник в современной науке» в рамках XI Всероссийской 64 научно-практической конференции молодых ученых с международным </w:t>
      </w:r>
      <w:r w:rsidR="00D84E55">
        <w:rPr>
          <w:lang w:val="x-none"/>
        </w:rPr>
        <w:t>участием «Россия молодая»</w:t>
      </w:r>
      <w:r w:rsidRPr="00D806DB">
        <w:rPr>
          <w:lang w:val="x-none"/>
        </w:rPr>
        <w:t>;</w:t>
      </w:r>
    </w:p>
    <w:p w14:paraId="0C417D59" w14:textId="7802CAB3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lang w:val="x-none"/>
        </w:rPr>
      </w:pPr>
      <w:r w:rsidRPr="00D806DB">
        <w:rPr>
          <w:lang w:val="x-none"/>
        </w:rPr>
        <w:t>Специальный приз Детского научного конкурса проектов Фонда Андрея Мельниченко: грант на реализац</w:t>
      </w:r>
      <w:r w:rsidR="00D84E55">
        <w:rPr>
          <w:lang w:val="x-none"/>
        </w:rPr>
        <w:t>ию проекта «Политех Авто»</w:t>
      </w:r>
      <w:r w:rsidRPr="00D806DB">
        <w:t>;</w:t>
      </w:r>
      <w:r w:rsidRPr="00D806DB">
        <w:rPr>
          <w:lang w:val="x-none"/>
        </w:rPr>
        <w:t xml:space="preserve"> </w:t>
      </w:r>
    </w:p>
    <w:p w14:paraId="4772811E" w14:textId="61124B8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lang w:val="x-none"/>
        </w:rPr>
      </w:pPr>
      <w:r w:rsidRPr="00D806DB">
        <w:rPr>
          <w:lang w:val="x-none"/>
        </w:rPr>
        <w:t>Призер Регионального конкурса презентаций «Сириус. Кузбасс» «Отворяя двери в космос» в номинации «К</w:t>
      </w:r>
      <w:r w:rsidR="00D84E55">
        <w:rPr>
          <w:lang w:val="x-none"/>
        </w:rPr>
        <w:t>осмические специальности»</w:t>
      </w:r>
      <w:r w:rsidRPr="00D806DB">
        <w:t>;</w:t>
      </w:r>
    </w:p>
    <w:p w14:paraId="0ED0482C" w14:textId="0DE0EB8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bCs/>
          <w:lang w:val="x-none"/>
        </w:rPr>
      </w:pPr>
      <w:r w:rsidRPr="00D806DB">
        <w:rPr>
          <w:bCs/>
          <w:lang w:val="x-none"/>
        </w:rPr>
        <w:t xml:space="preserve">Чемпионы </w:t>
      </w:r>
      <w:r w:rsidRPr="00D806DB">
        <w:rPr>
          <w:bCs/>
        </w:rPr>
        <w:t xml:space="preserve">заочного и </w:t>
      </w:r>
      <w:r w:rsidRPr="00D806DB">
        <w:rPr>
          <w:bCs/>
          <w:lang w:val="x-none"/>
        </w:rPr>
        <w:t>очного этап</w:t>
      </w:r>
      <w:r w:rsidRPr="00D806DB">
        <w:rPr>
          <w:bCs/>
        </w:rPr>
        <w:t>а</w:t>
      </w:r>
      <w:r w:rsidRPr="00D806DB">
        <w:rPr>
          <w:bCs/>
          <w:lang w:val="x-none"/>
        </w:rPr>
        <w:t xml:space="preserve"> Школьной лиги VII Международного инженерного чемпионата «CASE-IN», проекта платформы «Россия – страна возможностей», созданной по инициативе Президента России</w:t>
      </w:r>
      <w:r w:rsidRPr="00D806DB">
        <w:rPr>
          <w:bCs/>
        </w:rPr>
        <w:t xml:space="preserve"> В.</w:t>
      </w:r>
      <w:r w:rsidR="00D84E55">
        <w:rPr>
          <w:bCs/>
          <w:lang w:val="x-none"/>
        </w:rPr>
        <w:t xml:space="preserve"> В. Путина</w:t>
      </w:r>
      <w:r w:rsidRPr="00D806DB">
        <w:rPr>
          <w:bCs/>
        </w:rPr>
        <w:t>;</w:t>
      </w:r>
    </w:p>
    <w:p w14:paraId="676D8584" w14:textId="1F74B0A8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bCs/>
          <w:lang w:val="x-none"/>
        </w:rPr>
      </w:pPr>
      <w:r w:rsidRPr="00D806DB">
        <w:rPr>
          <w:bCs/>
          <w:lang w:val="x-none"/>
        </w:rPr>
        <w:t>Победители Общероссийского конкурса инженерных решений, организованного АО «СО ЕЭС» и фондом «Надежная смена» при поддержке Инженерной к</w:t>
      </w:r>
      <w:r w:rsidR="00D84E55">
        <w:rPr>
          <w:bCs/>
          <w:lang w:val="x-none"/>
        </w:rPr>
        <w:t>омпании «</w:t>
      </w:r>
      <w:proofErr w:type="spellStart"/>
      <w:r w:rsidR="00D84E55">
        <w:rPr>
          <w:bCs/>
          <w:lang w:val="x-none"/>
        </w:rPr>
        <w:t>Прософт</w:t>
      </w:r>
      <w:proofErr w:type="spellEnd"/>
      <w:r w:rsidR="00D84E55">
        <w:rPr>
          <w:bCs/>
          <w:lang w:val="x-none"/>
        </w:rPr>
        <w:t>-Системы»</w:t>
      </w:r>
      <w:r w:rsidRPr="00D806DB">
        <w:rPr>
          <w:bCs/>
        </w:rPr>
        <w:t>;</w:t>
      </w:r>
    </w:p>
    <w:p w14:paraId="6FA8085E" w14:textId="4368521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bCs/>
          <w:lang w:val="x-none"/>
        </w:rPr>
      </w:pPr>
      <w:r w:rsidRPr="00D806DB">
        <w:rPr>
          <w:bCs/>
          <w:lang w:val="x-none"/>
        </w:rPr>
        <w:lastRenderedPageBreak/>
        <w:t>Победители регионального этапа конкурса «</w:t>
      </w:r>
      <w:proofErr w:type="spellStart"/>
      <w:r w:rsidRPr="00D806DB">
        <w:rPr>
          <w:bCs/>
          <w:lang w:val="x-none"/>
        </w:rPr>
        <w:t>Инженериада</w:t>
      </w:r>
      <w:proofErr w:type="spellEnd"/>
      <w:r w:rsidRPr="00D806DB">
        <w:rPr>
          <w:bCs/>
          <w:lang w:val="x-none"/>
        </w:rPr>
        <w:t xml:space="preserve"> Уральской горно-м</w:t>
      </w:r>
      <w:r w:rsidR="00D84E55">
        <w:rPr>
          <w:bCs/>
          <w:lang w:val="x-none"/>
        </w:rPr>
        <w:t>еталлургической компании»</w:t>
      </w:r>
      <w:r w:rsidRPr="00D806DB">
        <w:rPr>
          <w:bCs/>
        </w:rPr>
        <w:t>;</w:t>
      </w:r>
    </w:p>
    <w:p w14:paraId="1C56022D" w14:textId="7D359140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bCs/>
          <w:lang w:val="x-none"/>
        </w:rPr>
      </w:pPr>
      <w:r w:rsidRPr="00D806DB">
        <w:rPr>
          <w:bCs/>
        </w:rPr>
        <w:t>П</w:t>
      </w:r>
      <w:proofErr w:type="spellStart"/>
      <w:r w:rsidRPr="00D806DB">
        <w:rPr>
          <w:bCs/>
          <w:lang w:val="x-none"/>
        </w:rPr>
        <w:t>ризер</w:t>
      </w:r>
      <w:r w:rsidRPr="00D806DB">
        <w:rPr>
          <w:bCs/>
        </w:rPr>
        <w:t>ы</w:t>
      </w:r>
      <w:proofErr w:type="spellEnd"/>
      <w:r w:rsidRPr="00D806DB">
        <w:rPr>
          <w:bCs/>
          <w:lang w:val="x-none"/>
        </w:rPr>
        <w:t xml:space="preserve"> Школьной лиги Международного инженер</w:t>
      </w:r>
      <w:r w:rsidR="00D84E55">
        <w:rPr>
          <w:bCs/>
          <w:lang w:val="x-none"/>
        </w:rPr>
        <w:t>ного чемпионата «CASE-IN»</w:t>
      </w:r>
      <w:r w:rsidRPr="00D806DB">
        <w:rPr>
          <w:bCs/>
          <w:lang w:val="x-none"/>
        </w:rPr>
        <w:t>.</w:t>
      </w:r>
    </w:p>
    <w:p w14:paraId="2A9E2DEC" w14:textId="0B124DF9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  <w:rPr>
          <w:bCs/>
          <w:lang w:val="x-none"/>
        </w:rPr>
      </w:pPr>
      <w:r w:rsidRPr="00D806DB">
        <w:rPr>
          <w:bCs/>
        </w:rPr>
        <w:t xml:space="preserve">Призер </w:t>
      </w:r>
      <w:r w:rsidRPr="00D806DB">
        <w:rPr>
          <w:bCs/>
          <w:lang w:val="x-none"/>
        </w:rPr>
        <w:t xml:space="preserve"> </w:t>
      </w:r>
      <w:r w:rsidRPr="00D806DB">
        <w:rPr>
          <w:bCs/>
        </w:rPr>
        <w:t>К</w:t>
      </w:r>
      <w:proofErr w:type="spellStart"/>
      <w:r w:rsidRPr="00D806DB">
        <w:rPr>
          <w:bCs/>
          <w:lang w:val="x-none"/>
        </w:rPr>
        <w:t>онкурса</w:t>
      </w:r>
      <w:proofErr w:type="spellEnd"/>
      <w:r w:rsidRPr="00D806DB">
        <w:rPr>
          <w:bCs/>
          <w:lang w:val="x-none"/>
        </w:rPr>
        <w:t xml:space="preserve"> инженерных решений Чемпионата «CASE-IN»</w:t>
      </w:r>
      <w:r w:rsidRPr="00D806DB">
        <w:rPr>
          <w:bCs/>
        </w:rPr>
        <w:t xml:space="preserve"> в номинации «Создание </w:t>
      </w:r>
      <w:r w:rsidRPr="00D806DB">
        <w:rPr>
          <w:bCs/>
          <w:lang w:val="x-none"/>
        </w:rPr>
        <w:t>макет</w:t>
      </w:r>
      <w:r w:rsidRPr="00D806DB">
        <w:rPr>
          <w:bCs/>
        </w:rPr>
        <w:t>а</w:t>
      </w:r>
      <w:r w:rsidRPr="00D806DB">
        <w:rPr>
          <w:bCs/>
          <w:lang w:val="x-none"/>
        </w:rPr>
        <w:t xml:space="preserve"> устройств или сооружений, имеющих отношение к топливно-энергетическим комплексам атомной промышленности</w:t>
      </w:r>
      <w:r w:rsidRPr="00D806DB">
        <w:rPr>
          <w:bCs/>
        </w:rPr>
        <w:t>»</w:t>
      </w:r>
      <w:r w:rsidRPr="00D806DB">
        <w:rPr>
          <w:bCs/>
          <w:lang w:val="x-none"/>
        </w:rPr>
        <w:t>.</w:t>
      </w:r>
    </w:p>
    <w:p w14:paraId="11548BB5" w14:textId="0F3637D0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t>Ежегодно обучающиеся инженерного класса являются победителями и призерами вузовских олимпиад по математике, физике, химии, биологии, информатике областной открытой олимпиады для обучающихся образовательных организация Кемеровской области (</w:t>
      </w:r>
      <w:proofErr w:type="spellStart"/>
      <w:r w:rsidRPr="00D806DB">
        <w:t>КемГУ</w:t>
      </w:r>
      <w:proofErr w:type="spellEnd"/>
      <w:r w:rsidR="00D84E55" w:rsidRPr="00D806DB">
        <w:t>), областной</w:t>
      </w:r>
      <w:r w:rsidRPr="00D806DB">
        <w:t xml:space="preserve"> олимпиады школьников «Будущее Кузбасса» (</w:t>
      </w:r>
      <w:proofErr w:type="spellStart"/>
      <w:r w:rsidRPr="00D806DB">
        <w:t>КузГТУ</w:t>
      </w:r>
      <w:proofErr w:type="spellEnd"/>
      <w:r w:rsidRPr="00D806DB">
        <w:t>), олимпиады «</w:t>
      </w:r>
      <w:proofErr w:type="spellStart"/>
      <w:r w:rsidRPr="00D806DB">
        <w:t>ЭлТех</w:t>
      </w:r>
      <w:proofErr w:type="spellEnd"/>
      <w:r w:rsidRPr="00D806DB">
        <w:t>» (</w:t>
      </w:r>
      <w:proofErr w:type="spellStart"/>
      <w:r w:rsidRPr="00D806DB">
        <w:t>КузГТУ</w:t>
      </w:r>
      <w:proofErr w:type="spellEnd"/>
      <w:r w:rsidRPr="00D806DB">
        <w:t>), межрегиональной олимпиады школьников «САММАТ».</w:t>
      </w:r>
    </w:p>
    <w:p w14:paraId="7380517A" w14:textId="77777777" w:rsidR="00D806DB" w:rsidRPr="00D806DB" w:rsidRDefault="00D806DB" w:rsidP="00D806DB">
      <w:pPr>
        <w:spacing w:after="0" w:line="360" w:lineRule="auto"/>
        <w:ind w:firstLine="709"/>
        <w:jc w:val="both"/>
      </w:pPr>
      <w:r w:rsidRPr="00D806DB">
        <w:t>Под руководством учителей обучающиеся лицея ежегодно становятся победителями и призёрами олимпиад, конкурсов, конференций школьников:</w:t>
      </w:r>
    </w:p>
    <w:p w14:paraId="1CC2B467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Всероссийский форум «Мы гордость Родины»;</w:t>
      </w:r>
    </w:p>
    <w:p w14:paraId="748F894A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Всероссийский  конкурс «Мой вклад в величие России»;</w:t>
      </w:r>
    </w:p>
    <w:p w14:paraId="4192CCBA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Всероссийская научно-практическая конференция им. Жореса Алферова и «Школьная лига ИТШ-ЛЭТИ»;</w:t>
      </w:r>
    </w:p>
    <w:p w14:paraId="37C4C454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Межрегиональные научно-практические конференции «Мои первые шаги в науку», «Цвети, Шахтерская земля!», «Я — исследователь»;</w:t>
      </w:r>
    </w:p>
    <w:p w14:paraId="12AC8C4E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Региональная научно-практическая конференция «Диалог», «Эрудит»;</w:t>
      </w:r>
    </w:p>
    <w:p w14:paraId="008F5240" w14:textId="77777777" w:rsidR="00D806DB" w:rsidRP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Городская научно-практическая конференция «Интеллектуал»;</w:t>
      </w:r>
    </w:p>
    <w:p w14:paraId="1553006C" w14:textId="77777777" w:rsidR="00D806DB" w:rsidRDefault="00D806DB" w:rsidP="00D806DB">
      <w:pPr>
        <w:numPr>
          <w:ilvl w:val="0"/>
          <w:numId w:val="18"/>
        </w:numPr>
        <w:spacing w:after="0" w:line="360" w:lineRule="auto"/>
        <w:jc w:val="both"/>
      </w:pPr>
      <w:r w:rsidRPr="00D806DB">
        <w:t>Городское научное соревнование «Юниор».</w:t>
      </w:r>
    </w:p>
    <w:p w14:paraId="636637D8" w14:textId="2C209A35" w:rsidR="009A427A" w:rsidRDefault="009A427A" w:rsidP="00D806DB">
      <w:pPr>
        <w:numPr>
          <w:ilvl w:val="0"/>
          <w:numId w:val="18"/>
        </w:numPr>
        <w:spacing w:after="0" w:line="360" w:lineRule="auto"/>
        <w:jc w:val="both"/>
      </w:pP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2261"/>
        <w:gridCol w:w="2222"/>
        <w:gridCol w:w="2222"/>
        <w:gridCol w:w="2222"/>
      </w:tblGrid>
      <w:tr w:rsidR="009A427A" w14:paraId="52B6E29B" w14:textId="77777777" w:rsidTr="009A427A">
        <w:tc>
          <w:tcPr>
            <w:tcW w:w="2261" w:type="dxa"/>
            <w:vMerge w:val="restart"/>
          </w:tcPr>
          <w:p w14:paraId="123D83EA" w14:textId="76E8FE07" w:rsidR="009A427A" w:rsidRDefault="009A427A" w:rsidP="009A427A">
            <w:pPr>
              <w:spacing w:line="360" w:lineRule="auto"/>
              <w:jc w:val="both"/>
            </w:pPr>
            <w:r>
              <w:t>Этап ВСОШ</w:t>
            </w:r>
          </w:p>
        </w:tc>
        <w:tc>
          <w:tcPr>
            <w:tcW w:w="6666" w:type="dxa"/>
            <w:gridSpan w:val="3"/>
          </w:tcPr>
          <w:p w14:paraId="35E2A3E9" w14:textId="5A696E1B" w:rsidR="009A427A" w:rsidRDefault="009A427A" w:rsidP="009A427A">
            <w:pPr>
              <w:spacing w:line="360" w:lineRule="auto"/>
              <w:jc w:val="both"/>
            </w:pPr>
            <w:r>
              <w:t>Победители и призёры ВСОШ</w:t>
            </w:r>
          </w:p>
        </w:tc>
      </w:tr>
      <w:tr w:rsidR="009A427A" w14:paraId="738CB6F9" w14:textId="77777777" w:rsidTr="009A427A">
        <w:tc>
          <w:tcPr>
            <w:tcW w:w="2261" w:type="dxa"/>
            <w:vMerge/>
          </w:tcPr>
          <w:p w14:paraId="1B2DD573" w14:textId="77777777" w:rsidR="009A427A" w:rsidRDefault="009A427A" w:rsidP="009A427A">
            <w:pPr>
              <w:spacing w:line="360" w:lineRule="auto"/>
              <w:jc w:val="both"/>
            </w:pPr>
          </w:p>
        </w:tc>
        <w:tc>
          <w:tcPr>
            <w:tcW w:w="2222" w:type="dxa"/>
          </w:tcPr>
          <w:p w14:paraId="486268AE" w14:textId="541BC071" w:rsidR="009A427A" w:rsidRDefault="00D84E55" w:rsidP="009A427A">
            <w:pPr>
              <w:spacing w:line="360" w:lineRule="auto"/>
              <w:jc w:val="both"/>
            </w:pPr>
            <w:r>
              <w:t>2021-2022</w:t>
            </w:r>
          </w:p>
        </w:tc>
        <w:tc>
          <w:tcPr>
            <w:tcW w:w="2222" w:type="dxa"/>
          </w:tcPr>
          <w:p w14:paraId="0256B521" w14:textId="556C4524" w:rsidR="009A427A" w:rsidRDefault="00D84E55" w:rsidP="009A427A">
            <w:pPr>
              <w:spacing w:line="360" w:lineRule="auto"/>
              <w:jc w:val="both"/>
            </w:pPr>
            <w:r>
              <w:t>2022-2023</w:t>
            </w:r>
          </w:p>
        </w:tc>
        <w:tc>
          <w:tcPr>
            <w:tcW w:w="2222" w:type="dxa"/>
          </w:tcPr>
          <w:p w14:paraId="536F6544" w14:textId="77019761" w:rsidR="009A427A" w:rsidRDefault="00D84E55" w:rsidP="009A427A">
            <w:pPr>
              <w:spacing w:line="360" w:lineRule="auto"/>
              <w:jc w:val="both"/>
            </w:pPr>
            <w:r>
              <w:t>2023-2024</w:t>
            </w:r>
          </w:p>
        </w:tc>
      </w:tr>
      <w:tr w:rsidR="009A427A" w14:paraId="571B11DD" w14:textId="77777777" w:rsidTr="009A427A">
        <w:tc>
          <w:tcPr>
            <w:tcW w:w="2261" w:type="dxa"/>
          </w:tcPr>
          <w:p w14:paraId="4D2040A8" w14:textId="05F202B3" w:rsidR="009A427A" w:rsidRDefault="009A427A" w:rsidP="009A427A">
            <w:pPr>
              <w:spacing w:line="360" w:lineRule="auto"/>
              <w:jc w:val="both"/>
            </w:pPr>
            <w:r>
              <w:t xml:space="preserve">Муниципальный </w:t>
            </w:r>
          </w:p>
        </w:tc>
        <w:tc>
          <w:tcPr>
            <w:tcW w:w="2222" w:type="dxa"/>
          </w:tcPr>
          <w:p w14:paraId="1773770F" w14:textId="53881B55" w:rsidR="009A427A" w:rsidRDefault="00D84E55" w:rsidP="009A427A">
            <w:pPr>
              <w:spacing w:line="360" w:lineRule="auto"/>
              <w:jc w:val="both"/>
            </w:pPr>
            <w:r>
              <w:t>13</w:t>
            </w:r>
          </w:p>
          <w:p w14:paraId="695D3988" w14:textId="77777777" w:rsidR="009A427A" w:rsidRDefault="009A427A" w:rsidP="009A427A">
            <w:pPr>
              <w:spacing w:line="360" w:lineRule="auto"/>
              <w:jc w:val="both"/>
            </w:pPr>
          </w:p>
        </w:tc>
        <w:tc>
          <w:tcPr>
            <w:tcW w:w="2222" w:type="dxa"/>
          </w:tcPr>
          <w:p w14:paraId="387501B4" w14:textId="77FF8471" w:rsidR="009A427A" w:rsidRDefault="00D84E55" w:rsidP="009A427A">
            <w:pPr>
              <w:spacing w:line="360" w:lineRule="auto"/>
              <w:jc w:val="both"/>
            </w:pPr>
            <w:r>
              <w:t>14</w:t>
            </w:r>
          </w:p>
        </w:tc>
        <w:tc>
          <w:tcPr>
            <w:tcW w:w="2222" w:type="dxa"/>
          </w:tcPr>
          <w:p w14:paraId="7BCF346C" w14:textId="13FD932D" w:rsidR="009A427A" w:rsidRDefault="009A427A" w:rsidP="009A427A">
            <w:pPr>
              <w:spacing w:line="360" w:lineRule="auto"/>
              <w:jc w:val="both"/>
            </w:pPr>
            <w:r>
              <w:t>14</w:t>
            </w:r>
          </w:p>
        </w:tc>
      </w:tr>
      <w:tr w:rsidR="009A427A" w14:paraId="26B16566" w14:textId="77777777" w:rsidTr="009A427A">
        <w:tc>
          <w:tcPr>
            <w:tcW w:w="2261" w:type="dxa"/>
          </w:tcPr>
          <w:p w14:paraId="4489243A" w14:textId="2B2B030B" w:rsidR="009A427A" w:rsidRDefault="009A427A" w:rsidP="009A427A">
            <w:pPr>
              <w:spacing w:line="360" w:lineRule="auto"/>
              <w:jc w:val="both"/>
            </w:pPr>
            <w:r>
              <w:t>Региональный</w:t>
            </w:r>
          </w:p>
        </w:tc>
        <w:tc>
          <w:tcPr>
            <w:tcW w:w="2222" w:type="dxa"/>
          </w:tcPr>
          <w:p w14:paraId="43AB28C1" w14:textId="12FD9C63" w:rsidR="009A427A" w:rsidRDefault="00D84E55" w:rsidP="009A427A">
            <w:pPr>
              <w:spacing w:line="360" w:lineRule="auto"/>
              <w:jc w:val="both"/>
            </w:pPr>
            <w:r>
              <w:t>1</w:t>
            </w:r>
          </w:p>
          <w:p w14:paraId="5C3F8FD9" w14:textId="77777777" w:rsidR="009A427A" w:rsidRDefault="009A427A" w:rsidP="009A427A">
            <w:pPr>
              <w:spacing w:line="360" w:lineRule="auto"/>
              <w:jc w:val="both"/>
            </w:pPr>
          </w:p>
        </w:tc>
        <w:tc>
          <w:tcPr>
            <w:tcW w:w="2222" w:type="dxa"/>
          </w:tcPr>
          <w:p w14:paraId="0D7E5C50" w14:textId="03FC0A81" w:rsidR="009A427A" w:rsidRDefault="009A427A" w:rsidP="009A427A">
            <w:pPr>
              <w:spacing w:line="360" w:lineRule="auto"/>
              <w:jc w:val="both"/>
            </w:pPr>
            <w:r>
              <w:t>3</w:t>
            </w:r>
          </w:p>
        </w:tc>
        <w:tc>
          <w:tcPr>
            <w:tcW w:w="2222" w:type="dxa"/>
          </w:tcPr>
          <w:p w14:paraId="43A832CB" w14:textId="1EF322FC" w:rsidR="009A427A" w:rsidRDefault="00C460D0" w:rsidP="009A427A">
            <w:pPr>
              <w:spacing w:line="360" w:lineRule="auto"/>
              <w:jc w:val="both"/>
            </w:pPr>
            <w:r>
              <w:t>1</w:t>
            </w:r>
          </w:p>
        </w:tc>
      </w:tr>
    </w:tbl>
    <w:p w14:paraId="0A1600D4" w14:textId="77777777" w:rsidR="009A427A" w:rsidRPr="00D806DB" w:rsidRDefault="009A427A" w:rsidP="009A427A">
      <w:pPr>
        <w:spacing w:after="0" w:line="360" w:lineRule="auto"/>
        <w:ind w:left="360"/>
        <w:jc w:val="both"/>
      </w:pPr>
    </w:p>
    <w:p w14:paraId="7A3C486E" w14:textId="7A5F643F" w:rsidR="00D806DB" w:rsidRPr="00D806DB" w:rsidRDefault="00D806DB" w:rsidP="00D806DB">
      <w:pPr>
        <w:numPr>
          <w:ilvl w:val="0"/>
          <w:numId w:val="25"/>
        </w:numPr>
        <w:spacing w:after="0" w:line="360" w:lineRule="auto"/>
        <w:jc w:val="both"/>
      </w:pPr>
      <w:r w:rsidRPr="00D806DB">
        <w:t xml:space="preserve">Призер заключительного этапа Всероссийской олимпиады школьников </w:t>
      </w:r>
      <w:r w:rsidR="00D84E55">
        <w:t>по географии в г. Липецке</w:t>
      </w:r>
      <w:r w:rsidRPr="00D806DB">
        <w:t>.</w:t>
      </w:r>
    </w:p>
    <w:p w14:paraId="75B391CE" w14:textId="19157D1B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t>В рамках реализации п</w:t>
      </w:r>
      <w:r w:rsidR="00D84E55">
        <w:t>роекта «Инженерный класс» в 2023 - 2024</w:t>
      </w:r>
      <w:r w:rsidRPr="00D806DB">
        <w:t xml:space="preserve"> учебном году педагоги лицея  повели цикл городских вебинаров по теме «Формирование основ инженерного мышления в урочной и внеурочной деятельности»</w:t>
      </w:r>
      <w:r w:rsidRPr="00D806DB">
        <w:rPr>
          <w:bCs/>
        </w:rPr>
        <w:t xml:space="preserve"> для заместителей руководителей образовательных учреждений и педагогов</w:t>
      </w:r>
      <w:r w:rsidRPr="00D806DB">
        <w:t xml:space="preserve">, </w:t>
      </w:r>
      <w:r w:rsidRPr="00D806DB">
        <w:rPr>
          <w:bCs/>
        </w:rPr>
        <w:t xml:space="preserve">на Всероссийских практико-ориентированных вебинарах в рамках </w:t>
      </w:r>
      <w:r w:rsidR="00D84E55">
        <w:rPr>
          <w:bCs/>
        </w:rPr>
        <w:t>работы</w:t>
      </w:r>
      <w:r w:rsidRPr="00D806DB">
        <w:rPr>
          <w:bCs/>
        </w:rPr>
        <w:t xml:space="preserve"> Консорциума по развитию школьного инженерно-технологического образования в Российской Федерации, созданного на базе инженерно-технологической школы №777 г. Санкт-Петербурга.</w:t>
      </w:r>
    </w:p>
    <w:p w14:paraId="04ED70C5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>Педагоги лицея делятся опытом по формированию инженерного мышления путем публикаций:</w:t>
      </w:r>
    </w:p>
    <w:p w14:paraId="240BDC75" w14:textId="2A71A4A4" w:rsidR="00D806DB" w:rsidRPr="00D806DB" w:rsidRDefault="00D806DB" w:rsidP="00D806DB">
      <w:pPr>
        <w:numPr>
          <w:ilvl w:val="0"/>
          <w:numId w:val="24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 xml:space="preserve">Выступление на международной  НПК «Наука </w:t>
      </w:r>
      <w:r w:rsidRPr="00D806DB">
        <w:rPr>
          <w:bCs/>
          <w:lang w:val="en-US"/>
        </w:rPr>
        <w:t>XXI</w:t>
      </w:r>
      <w:r w:rsidRPr="00D806DB">
        <w:rPr>
          <w:bCs/>
        </w:rPr>
        <w:t xml:space="preserve"> века: возможности, проблемы, перспективы» на тему «Доступ к качественному образованию при использовании современных об</w:t>
      </w:r>
      <w:r w:rsidR="00D84E55">
        <w:rPr>
          <w:bCs/>
        </w:rPr>
        <w:t>разовательных технологий»</w:t>
      </w:r>
      <w:r w:rsidRPr="00D806DB">
        <w:rPr>
          <w:bCs/>
        </w:rPr>
        <w:t>;</w:t>
      </w:r>
    </w:p>
    <w:p w14:paraId="76153264" w14:textId="64C5F0DB" w:rsidR="00D806DB" w:rsidRPr="00D806DB" w:rsidRDefault="00D806DB" w:rsidP="00D806DB">
      <w:pPr>
        <w:numPr>
          <w:ilvl w:val="0"/>
          <w:numId w:val="24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 xml:space="preserve">Выступление на </w:t>
      </w:r>
      <w:r w:rsidRPr="00D806DB">
        <w:rPr>
          <w:bCs/>
          <w:lang w:val="en-US"/>
        </w:rPr>
        <w:t>XII</w:t>
      </w:r>
      <w:r w:rsidRPr="00D806DB">
        <w:rPr>
          <w:bCs/>
        </w:rPr>
        <w:t xml:space="preserve"> Межрегиональной  НПК «Инновации в образовании: опыт реализации» на тему «Использование логических игр для формирова</w:t>
      </w:r>
      <w:r w:rsidR="00D84E55">
        <w:rPr>
          <w:bCs/>
        </w:rPr>
        <w:t>ния инженерного мышления»</w:t>
      </w:r>
      <w:r w:rsidRPr="00D806DB">
        <w:rPr>
          <w:bCs/>
        </w:rPr>
        <w:t>;</w:t>
      </w:r>
    </w:p>
    <w:p w14:paraId="263B27E2" w14:textId="18B5F420" w:rsidR="00D806DB" w:rsidRPr="00D806DB" w:rsidRDefault="00D806DB" w:rsidP="00D806DB">
      <w:pPr>
        <w:numPr>
          <w:ilvl w:val="0"/>
          <w:numId w:val="24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 xml:space="preserve">Выступление на </w:t>
      </w:r>
      <w:r w:rsidRPr="00D806DB">
        <w:rPr>
          <w:bCs/>
          <w:lang w:val="en-US"/>
        </w:rPr>
        <w:t>XII</w:t>
      </w:r>
      <w:r w:rsidRPr="00D806DB">
        <w:rPr>
          <w:bCs/>
        </w:rPr>
        <w:t xml:space="preserve"> Межрегиональной НПК «Инновации в образовании: опыт реализации» на тему «Физические методы в </w:t>
      </w:r>
      <w:r w:rsidR="00D84E55">
        <w:rPr>
          <w:bCs/>
        </w:rPr>
        <w:t>инженерных исследованиях»</w:t>
      </w:r>
      <w:r w:rsidRPr="00D806DB">
        <w:rPr>
          <w:bCs/>
        </w:rPr>
        <w:t>.</w:t>
      </w:r>
    </w:p>
    <w:p w14:paraId="4675BED3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  <w:i/>
        </w:rPr>
      </w:pPr>
      <w:r w:rsidRPr="00D806DB">
        <w:rPr>
          <w:bCs/>
          <w:i/>
        </w:rPr>
        <w:t>Результаты реализации</w:t>
      </w:r>
      <w:r w:rsidRPr="00D806DB">
        <w:rPr>
          <w:b/>
          <w:bCs/>
          <w:i/>
        </w:rPr>
        <w:t xml:space="preserve"> </w:t>
      </w:r>
      <w:r w:rsidRPr="00D806DB">
        <w:rPr>
          <w:bCs/>
          <w:i/>
        </w:rPr>
        <w:t>проекта «Инженерный класс» в МБОУ «Лицей №89»:</w:t>
      </w:r>
    </w:p>
    <w:p w14:paraId="2E26878F" w14:textId="07E2D6FF" w:rsidR="00D806DB" w:rsidRPr="00D806DB" w:rsidRDefault="00D806DB" w:rsidP="00D806DB">
      <w:pPr>
        <w:numPr>
          <w:ilvl w:val="0"/>
          <w:numId w:val="11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>повышение качества образования, что подтверждается высокими результатами единого государственного экзамена (ЕГЭ). Резуль</w:t>
      </w:r>
      <w:r w:rsidR="00D84E55">
        <w:rPr>
          <w:bCs/>
        </w:rPr>
        <w:t>таты ЕГЭ-2024</w:t>
      </w:r>
      <w:r w:rsidRPr="00D806DB">
        <w:rPr>
          <w:bCs/>
        </w:rPr>
        <w:t xml:space="preserve"> представлены в таблице.</w:t>
      </w:r>
    </w:p>
    <w:p w14:paraId="172B49CD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 xml:space="preserve">Таблица 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665"/>
        <w:gridCol w:w="2805"/>
        <w:gridCol w:w="2709"/>
      </w:tblGrid>
      <w:tr w:rsidR="00D806DB" w:rsidRPr="00D806DB" w14:paraId="4B6C114A" w14:textId="77777777" w:rsidTr="00D806DB">
        <w:tc>
          <w:tcPr>
            <w:tcW w:w="3665" w:type="dxa"/>
            <w:vMerge w:val="restart"/>
          </w:tcPr>
          <w:p w14:paraId="72BAF092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Предмет</w:t>
            </w:r>
          </w:p>
        </w:tc>
        <w:tc>
          <w:tcPr>
            <w:tcW w:w="5514" w:type="dxa"/>
            <w:gridSpan w:val="2"/>
          </w:tcPr>
          <w:p w14:paraId="08AC0C99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Средний балл ЕГЭ</w:t>
            </w:r>
          </w:p>
        </w:tc>
      </w:tr>
      <w:tr w:rsidR="00D806DB" w:rsidRPr="00D806DB" w14:paraId="35521693" w14:textId="77777777" w:rsidTr="00D806DB">
        <w:tc>
          <w:tcPr>
            <w:tcW w:w="3665" w:type="dxa"/>
            <w:vMerge/>
          </w:tcPr>
          <w:p w14:paraId="0BE01735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2EE6FF22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МБОУ «Лицей №89»</w:t>
            </w:r>
          </w:p>
        </w:tc>
        <w:tc>
          <w:tcPr>
            <w:tcW w:w="2709" w:type="dxa"/>
          </w:tcPr>
          <w:p w14:paraId="6ED67BA3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Российская Федерация</w:t>
            </w:r>
          </w:p>
        </w:tc>
      </w:tr>
      <w:tr w:rsidR="00D806DB" w:rsidRPr="00D806DB" w14:paraId="7AF74079" w14:textId="77777777" w:rsidTr="00D806DB">
        <w:tc>
          <w:tcPr>
            <w:tcW w:w="3665" w:type="dxa"/>
          </w:tcPr>
          <w:p w14:paraId="18620B71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Русский язык</w:t>
            </w:r>
          </w:p>
          <w:p w14:paraId="2938D0B5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03AB784A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lastRenderedPageBreak/>
              <w:t>80</w:t>
            </w:r>
          </w:p>
        </w:tc>
        <w:tc>
          <w:tcPr>
            <w:tcW w:w="2709" w:type="dxa"/>
          </w:tcPr>
          <w:p w14:paraId="64325BC3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71</w:t>
            </w:r>
          </w:p>
        </w:tc>
      </w:tr>
      <w:tr w:rsidR="00D806DB" w:rsidRPr="00D806DB" w14:paraId="61E6DE2B" w14:textId="77777777" w:rsidTr="00D806DB">
        <w:tc>
          <w:tcPr>
            <w:tcW w:w="3665" w:type="dxa"/>
          </w:tcPr>
          <w:p w14:paraId="7A714CBA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Математика (профильная)</w:t>
            </w:r>
          </w:p>
        </w:tc>
        <w:tc>
          <w:tcPr>
            <w:tcW w:w="2805" w:type="dxa"/>
          </w:tcPr>
          <w:p w14:paraId="679975A0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71</w:t>
            </w:r>
          </w:p>
        </w:tc>
        <w:tc>
          <w:tcPr>
            <w:tcW w:w="2709" w:type="dxa"/>
          </w:tcPr>
          <w:p w14:paraId="05427749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55</w:t>
            </w:r>
          </w:p>
        </w:tc>
      </w:tr>
      <w:tr w:rsidR="00D806DB" w:rsidRPr="00D806DB" w14:paraId="70057490" w14:textId="77777777" w:rsidTr="00D806DB">
        <w:tc>
          <w:tcPr>
            <w:tcW w:w="3665" w:type="dxa"/>
          </w:tcPr>
          <w:p w14:paraId="045DBDEE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Физика</w:t>
            </w:r>
          </w:p>
          <w:p w14:paraId="70E60FBA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44F6594B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57</w:t>
            </w:r>
          </w:p>
        </w:tc>
        <w:tc>
          <w:tcPr>
            <w:tcW w:w="2709" w:type="dxa"/>
          </w:tcPr>
          <w:p w14:paraId="39CC5C80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55</w:t>
            </w:r>
          </w:p>
        </w:tc>
      </w:tr>
      <w:tr w:rsidR="00D806DB" w:rsidRPr="00D806DB" w14:paraId="27203ABA" w14:textId="77777777" w:rsidTr="00D806DB">
        <w:tc>
          <w:tcPr>
            <w:tcW w:w="3665" w:type="dxa"/>
          </w:tcPr>
          <w:p w14:paraId="1B4BF8B4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Химия</w:t>
            </w:r>
          </w:p>
          <w:p w14:paraId="1C559EE4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1BBD5DEF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62</w:t>
            </w:r>
          </w:p>
        </w:tc>
        <w:tc>
          <w:tcPr>
            <w:tcW w:w="2709" w:type="dxa"/>
          </w:tcPr>
          <w:p w14:paraId="4AC949C7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54</w:t>
            </w:r>
          </w:p>
        </w:tc>
      </w:tr>
      <w:tr w:rsidR="00D806DB" w:rsidRPr="00D806DB" w14:paraId="3B0CC8B0" w14:textId="77777777" w:rsidTr="00D806DB">
        <w:tc>
          <w:tcPr>
            <w:tcW w:w="3665" w:type="dxa"/>
          </w:tcPr>
          <w:p w14:paraId="3F1DCB0B" w14:textId="77777777" w:rsidR="00D638C5" w:rsidRDefault="00D806DB" w:rsidP="00D638C5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Биология</w:t>
            </w:r>
          </w:p>
          <w:p w14:paraId="1A79A679" w14:textId="1D2C1857" w:rsidR="00D638C5" w:rsidRPr="00D806DB" w:rsidRDefault="00D638C5" w:rsidP="00D638C5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47F42C93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52</w:t>
            </w:r>
          </w:p>
        </w:tc>
        <w:tc>
          <w:tcPr>
            <w:tcW w:w="2709" w:type="dxa"/>
          </w:tcPr>
          <w:p w14:paraId="7D5EDB37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51</w:t>
            </w:r>
          </w:p>
        </w:tc>
      </w:tr>
      <w:tr w:rsidR="00D806DB" w:rsidRPr="00D806DB" w14:paraId="175550E0" w14:textId="77777777" w:rsidTr="00D806DB">
        <w:tc>
          <w:tcPr>
            <w:tcW w:w="3665" w:type="dxa"/>
          </w:tcPr>
          <w:p w14:paraId="75033697" w14:textId="77777777" w:rsidR="00D638C5" w:rsidRDefault="00D806DB" w:rsidP="00D638C5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Информатика</w:t>
            </w:r>
          </w:p>
          <w:p w14:paraId="747BDD94" w14:textId="6AD0B086" w:rsidR="00D638C5" w:rsidRPr="00D806DB" w:rsidRDefault="00D638C5" w:rsidP="00D638C5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4EF06835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63</w:t>
            </w:r>
          </w:p>
        </w:tc>
        <w:tc>
          <w:tcPr>
            <w:tcW w:w="2709" w:type="dxa"/>
          </w:tcPr>
          <w:p w14:paraId="77DA9364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63</w:t>
            </w:r>
          </w:p>
        </w:tc>
      </w:tr>
      <w:tr w:rsidR="00D806DB" w:rsidRPr="00D806DB" w14:paraId="113D6E42" w14:textId="77777777" w:rsidTr="00D806DB">
        <w:tc>
          <w:tcPr>
            <w:tcW w:w="3665" w:type="dxa"/>
          </w:tcPr>
          <w:p w14:paraId="3F0C6A6E" w14:textId="482D60ED" w:rsidR="00D638C5" w:rsidRPr="00D806DB" w:rsidRDefault="00D806DB" w:rsidP="00D638C5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Обществознание</w:t>
            </w:r>
          </w:p>
        </w:tc>
        <w:tc>
          <w:tcPr>
            <w:tcW w:w="2805" w:type="dxa"/>
          </w:tcPr>
          <w:p w14:paraId="5A5BDB9F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64</w:t>
            </w:r>
          </w:p>
        </w:tc>
        <w:tc>
          <w:tcPr>
            <w:tcW w:w="2709" w:type="dxa"/>
          </w:tcPr>
          <w:p w14:paraId="11053E8D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56</w:t>
            </w:r>
          </w:p>
        </w:tc>
      </w:tr>
      <w:tr w:rsidR="00D806DB" w:rsidRPr="00D806DB" w14:paraId="1CCAB2E3" w14:textId="77777777" w:rsidTr="00D806DB">
        <w:tc>
          <w:tcPr>
            <w:tcW w:w="3665" w:type="dxa"/>
          </w:tcPr>
          <w:p w14:paraId="0FEC2F7B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История</w:t>
            </w:r>
          </w:p>
          <w:p w14:paraId="7CBB94F1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434DDFE1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56</w:t>
            </w:r>
          </w:p>
        </w:tc>
        <w:tc>
          <w:tcPr>
            <w:tcW w:w="2709" w:type="dxa"/>
          </w:tcPr>
          <w:p w14:paraId="1D929E2C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55</w:t>
            </w:r>
          </w:p>
        </w:tc>
      </w:tr>
      <w:tr w:rsidR="00D806DB" w:rsidRPr="00D806DB" w14:paraId="26E5A61F" w14:textId="77777777" w:rsidTr="00D806DB">
        <w:tc>
          <w:tcPr>
            <w:tcW w:w="3665" w:type="dxa"/>
          </w:tcPr>
          <w:p w14:paraId="72E62AD1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География</w:t>
            </w:r>
          </w:p>
          <w:p w14:paraId="273D6B15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7A41DC71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100</w:t>
            </w:r>
          </w:p>
        </w:tc>
        <w:tc>
          <w:tcPr>
            <w:tcW w:w="2709" w:type="dxa"/>
          </w:tcPr>
          <w:p w14:paraId="4BB2D6C2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59</w:t>
            </w:r>
          </w:p>
        </w:tc>
      </w:tr>
      <w:tr w:rsidR="00D806DB" w:rsidRPr="00D806DB" w14:paraId="60CBD529" w14:textId="77777777" w:rsidTr="00D806DB">
        <w:tc>
          <w:tcPr>
            <w:tcW w:w="3665" w:type="dxa"/>
          </w:tcPr>
          <w:p w14:paraId="0305896B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Литература</w:t>
            </w:r>
          </w:p>
          <w:p w14:paraId="5322BE57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76ECE997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75</w:t>
            </w:r>
          </w:p>
        </w:tc>
        <w:tc>
          <w:tcPr>
            <w:tcW w:w="2709" w:type="dxa"/>
          </w:tcPr>
          <w:p w14:paraId="79CA4BD3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66</w:t>
            </w:r>
          </w:p>
        </w:tc>
      </w:tr>
      <w:tr w:rsidR="00D806DB" w:rsidRPr="00D806DB" w14:paraId="605244E3" w14:textId="77777777" w:rsidTr="00D806DB">
        <w:tc>
          <w:tcPr>
            <w:tcW w:w="3665" w:type="dxa"/>
          </w:tcPr>
          <w:p w14:paraId="06757A28" w14:textId="77777777" w:rsid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Английский язык</w:t>
            </w:r>
          </w:p>
          <w:p w14:paraId="06BD7B50" w14:textId="77777777" w:rsidR="00D638C5" w:rsidRPr="00D806DB" w:rsidRDefault="00D638C5" w:rsidP="00D806DB">
            <w:pPr>
              <w:spacing w:line="360" w:lineRule="auto"/>
              <w:ind w:firstLine="709"/>
              <w:jc w:val="both"/>
              <w:rPr>
                <w:bCs/>
              </w:rPr>
            </w:pPr>
          </w:p>
        </w:tc>
        <w:tc>
          <w:tcPr>
            <w:tcW w:w="2805" w:type="dxa"/>
          </w:tcPr>
          <w:p w14:paraId="2E305161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77</w:t>
            </w:r>
          </w:p>
        </w:tc>
        <w:tc>
          <w:tcPr>
            <w:tcW w:w="2709" w:type="dxa"/>
          </w:tcPr>
          <w:p w14:paraId="0EAEBB40" w14:textId="77777777" w:rsidR="00D806DB" w:rsidRPr="00D806DB" w:rsidRDefault="00D806DB" w:rsidP="00D806DB">
            <w:pPr>
              <w:spacing w:line="360" w:lineRule="auto"/>
              <w:ind w:firstLine="709"/>
              <w:jc w:val="both"/>
              <w:rPr>
                <w:bCs/>
              </w:rPr>
            </w:pPr>
            <w:r w:rsidRPr="00D806DB">
              <w:rPr>
                <w:bCs/>
              </w:rPr>
              <w:t>72</w:t>
            </w:r>
          </w:p>
        </w:tc>
      </w:tr>
    </w:tbl>
    <w:p w14:paraId="4F29B2F9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 xml:space="preserve">   </w:t>
      </w:r>
    </w:p>
    <w:p w14:paraId="0DC3D3A0" w14:textId="77777777" w:rsidR="00D806DB" w:rsidRPr="00D806DB" w:rsidRDefault="00D806DB" w:rsidP="00D806DB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 xml:space="preserve"> Как видно из таблицы средний балл ЕГЭ в лицее по всем предметам выше, чем в Российской Федерации. </w:t>
      </w:r>
    </w:p>
    <w:p w14:paraId="2C9A5A72" w14:textId="4CF5226F" w:rsidR="00D806DB" w:rsidRPr="00D806DB" w:rsidRDefault="00D84E55" w:rsidP="00D806DB">
      <w:pPr>
        <w:spacing w:after="0" w:line="360" w:lineRule="auto"/>
        <w:ind w:firstLine="709"/>
        <w:jc w:val="both"/>
        <w:rPr>
          <w:bCs/>
        </w:rPr>
      </w:pPr>
      <w:r>
        <w:rPr>
          <w:bCs/>
        </w:rPr>
        <w:t>В 2024</w:t>
      </w:r>
      <w:r w:rsidR="00D806DB" w:rsidRPr="00D806DB">
        <w:rPr>
          <w:bCs/>
        </w:rPr>
        <w:t xml:space="preserve"> году два выпускника инженерного класса получили 100 баллов на ЕГЭ </w:t>
      </w:r>
      <w:r>
        <w:rPr>
          <w:bCs/>
        </w:rPr>
        <w:t>по русскому языку</w:t>
      </w:r>
      <w:r w:rsidR="00D806DB" w:rsidRPr="00D806DB">
        <w:rPr>
          <w:bCs/>
        </w:rPr>
        <w:t>.</w:t>
      </w:r>
    </w:p>
    <w:p w14:paraId="388C9F88" w14:textId="77777777" w:rsidR="00D806DB" w:rsidRPr="00D806DB" w:rsidRDefault="00D806DB" w:rsidP="00D806DB">
      <w:pPr>
        <w:numPr>
          <w:ilvl w:val="0"/>
          <w:numId w:val="11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>повышение уровня учебной мотивации в изучении предметов естественно-математического цикла, информационных технологий, конструирования и проектирования с выходом на проектно-исследовательскую деятельность, что подтверждается результатами участия обучающихся лицея в конкурсах инженерно-технической направленности, которые были представлены выше;</w:t>
      </w:r>
    </w:p>
    <w:p w14:paraId="05D0EF43" w14:textId="77777777" w:rsidR="00D806DB" w:rsidRPr="00D806DB" w:rsidRDefault="00D806DB" w:rsidP="00D806DB">
      <w:pPr>
        <w:numPr>
          <w:ilvl w:val="0"/>
          <w:numId w:val="11"/>
        </w:numPr>
        <w:spacing w:after="0" w:line="360" w:lineRule="auto"/>
        <w:jc w:val="both"/>
        <w:rPr>
          <w:bCs/>
        </w:rPr>
      </w:pPr>
      <w:r w:rsidRPr="00D806DB">
        <w:rPr>
          <w:bCs/>
        </w:rPr>
        <w:lastRenderedPageBreak/>
        <w:t>создание комплекса учебно-методических и дидактических материалов, обеспечивающих реализацию системы инженерно-технологического образования;</w:t>
      </w:r>
    </w:p>
    <w:p w14:paraId="3B77A26D" w14:textId="77777777" w:rsidR="00D806DB" w:rsidRPr="00D806DB" w:rsidRDefault="00D806DB" w:rsidP="00D806DB">
      <w:pPr>
        <w:numPr>
          <w:ilvl w:val="0"/>
          <w:numId w:val="11"/>
        </w:numPr>
        <w:spacing w:after="0" w:line="360" w:lineRule="auto"/>
        <w:jc w:val="both"/>
        <w:rPr>
          <w:bCs/>
        </w:rPr>
      </w:pPr>
      <w:r w:rsidRPr="00D806DB">
        <w:t>формирование и развитие инженерных компетенций учащихся через преподавание курсов по выбору и активное сотрудничество с высшими профессиональными учебными заведениями;</w:t>
      </w:r>
    </w:p>
    <w:p w14:paraId="779EF534" w14:textId="77777777" w:rsidR="00D806DB" w:rsidRPr="00D806DB" w:rsidRDefault="00D806DB" w:rsidP="00D806DB">
      <w:pPr>
        <w:numPr>
          <w:ilvl w:val="0"/>
          <w:numId w:val="11"/>
        </w:numPr>
        <w:spacing w:after="0" w:line="360" w:lineRule="auto"/>
        <w:jc w:val="both"/>
        <w:rPr>
          <w:bCs/>
        </w:rPr>
      </w:pPr>
      <w:r w:rsidRPr="00D806DB">
        <w:rPr>
          <w:bCs/>
        </w:rPr>
        <w:t xml:space="preserve">формирование положительного общественного мнения о престижности профессии «инженер», что подтверждается результатами самоопределения выпускников инженерного класса лицея.  </w:t>
      </w:r>
    </w:p>
    <w:p w14:paraId="609BF0F4" w14:textId="6BA1B426" w:rsidR="00F35551" w:rsidRPr="00F35551" w:rsidRDefault="00D806DB" w:rsidP="00D84E55">
      <w:pPr>
        <w:spacing w:after="0" w:line="360" w:lineRule="auto"/>
        <w:ind w:firstLine="709"/>
        <w:jc w:val="both"/>
        <w:rPr>
          <w:bCs/>
        </w:rPr>
      </w:pPr>
      <w:r w:rsidRPr="00D806DB">
        <w:rPr>
          <w:bCs/>
        </w:rPr>
        <w:t>Для продолжения образования 89% выпуск</w:t>
      </w:r>
      <w:r w:rsidR="00D84E55">
        <w:rPr>
          <w:bCs/>
        </w:rPr>
        <w:t>ников инженерного класса в 2023 году и 94% выпускников в 2024</w:t>
      </w:r>
      <w:r w:rsidRPr="00D806DB">
        <w:rPr>
          <w:bCs/>
        </w:rPr>
        <w:t xml:space="preserve"> году выбрали инженерно-</w:t>
      </w:r>
      <w:r w:rsidR="00F35551" w:rsidRPr="00F35551">
        <w:rPr>
          <w:bCs/>
          <w:noProof/>
        </w:rPr>
        <w:t>технологические специальности в высших учебных заведениях нашей страны.</w:t>
      </w:r>
    </w:p>
    <w:p w14:paraId="5977B933" w14:textId="77777777" w:rsidR="00F35551" w:rsidRPr="00F35551" w:rsidRDefault="00F35551" w:rsidP="00F35551">
      <w:pPr>
        <w:spacing w:after="0" w:line="360" w:lineRule="auto"/>
        <w:ind w:firstLine="709"/>
        <w:jc w:val="both"/>
        <w:rPr>
          <w:bCs/>
          <w:noProof/>
        </w:rPr>
      </w:pPr>
      <w:r w:rsidRPr="00F35551">
        <w:rPr>
          <w:bCs/>
          <w:noProof/>
        </w:rPr>
        <w:t>Отметим, что конечная цель проекта «Инженерный класс» не заключается в том, чтобы все выпускники лицея получили инженерную специальность. Мы хотим создать максимально объективное представление о профессиях инженерно-технологического направления, которые востребованы в нашем регионе, обеспечить качественную подготовку для тех учащихся, которые выберут в дальнейшем профессию инженера и технолога, развить у выпускников личностные навыки, необходимые в выбранной профессиональной области.</w:t>
      </w:r>
    </w:p>
    <w:p w14:paraId="6D4BB491" w14:textId="773FAB4F" w:rsidR="00EC5FFD" w:rsidRDefault="00EC5FFD" w:rsidP="00D806DB">
      <w:pPr>
        <w:spacing w:after="0" w:line="360" w:lineRule="auto"/>
        <w:ind w:firstLine="709"/>
        <w:jc w:val="both"/>
        <w:rPr>
          <w:bCs/>
        </w:rPr>
      </w:pPr>
    </w:p>
    <w:p w14:paraId="11A22872" w14:textId="77777777" w:rsidR="00EC5FFD" w:rsidRDefault="00EC5FFD" w:rsidP="00EC5FFD">
      <w:pPr>
        <w:spacing w:after="0" w:line="360" w:lineRule="auto"/>
        <w:jc w:val="both"/>
        <w:rPr>
          <w:bCs/>
        </w:rPr>
      </w:pPr>
    </w:p>
    <w:p w14:paraId="58513478" w14:textId="77777777" w:rsidR="00D806DB" w:rsidRPr="00C74B6B" w:rsidRDefault="00D806DB" w:rsidP="00C74B6B">
      <w:pPr>
        <w:spacing w:after="0" w:line="360" w:lineRule="auto"/>
        <w:ind w:firstLine="709"/>
        <w:jc w:val="both"/>
      </w:pPr>
    </w:p>
    <w:sectPr w:rsidR="00D806DB" w:rsidRPr="00C74B6B" w:rsidSect="00F35551">
      <w:footerReference w:type="default" r:id="rId11"/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5D106" w14:textId="77777777" w:rsidR="00C32B59" w:rsidRDefault="00C32B59" w:rsidP="00C00F4C">
      <w:pPr>
        <w:spacing w:after="0" w:line="240" w:lineRule="auto"/>
      </w:pPr>
      <w:r>
        <w:separator/>
      </w:r>
    </w:p>
  </w:endnote>
  <w:endnote w:type="continuationSeparator" w:id="0">
    <w:p w14:paraId="1472AED5" w14:textId="77777777" w:rsidR="00C32B59" w:rsidRDefault="00C32B59" w:rsidP="00C00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FD173" w14:textId="77777777" w:rsidR="00D806DB" w:rsidRDefault="00D806D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253E5" w14:textId="77777777" w:rsidR="00C32B59" w:rsidRDefault="00C32B59" w:rsidP="00C00F4C">
      <w:pPr>
        <w:spacing w:after="0" w:line="240" w:lineRule="auto"/>
      </w:pPr>
      <w:r>
        <w:separator/>
      </w:r>
    </w:p>
  </w:footnote>
  <w:footnote w:type="continuationSeparator" w:id="0">
    <w:p w14:paraId="72D4BBE5" w14:textId="77777777" w:rsidR="00C32B59" w:rsidRDefault="00C32B59" w:rsidP="00C00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D564B"/>
    <w:multiLevelType w:val="hybridMultilevel"/>
    <w:tmpl w:val="ED928B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521CD8"/>
    <w:multiLevelType w:val="hybridMultilevel"/>
    <w:tmpl w:val="45E4A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71979"/>
    <w:multiLevelType w:val="hybridMultilevel"/>
    <w:tmpl w:val="CDEA2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A4524"/>
    <w:multiLevelType w:val="hybridMultilevel"/>
    <w:tmpl w:val="9456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940CA"/>
    <w:multiLevelType w:val="hybridMultilevel"/>
    <w:tmpl w:val="712639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19A054E9"/>
    <w:multiLevelType w:val="hybridMultilevel"/>
    <w:tmpl w:val="80300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44658"/>
    <w:multiLevelType w:val="hybridMultilevel"/>
    <w:tmpl w:val="B2620C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C5949EA"/>
    <w:multiLevelType w:val="hybridMultilevel"/>
    <w:tmpl w:val="6E448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A2E18"/>
    <w:multiLevelType w:val="hybridMultilevel"/>
    <w:tmpl w:val="27CE5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34FE2"/>
    <w:multiLevelType w:val="hybridMultilevel"/>
    <w:tmpl w:val="7A9E8B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05076F"/>
    <w:multiLevelType w:val="hybridMultilevel"/>
    <w:tmpl w:val="D124FB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D24D10"/>
    <w:multiLevelType w:val="multilevel"/>
    <w:tmpl w:val="616AA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9C5DEC"/>
    <w:multiLevelType w:val="hybridMultilevel"/>
    <w:tmpl w:val="EDB85DE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EAF0D6B"/>
    <w:multiLevelType w:val="hybridMultilevel"/>
    <w:tmpl w:val="DD9AED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113761"/>
    <w:multiLevelType w:val="hybridMultilevel"/>
    <w:tmpl w:val="23A0F724"/>
    <w:lvl w:ilvl="0" w:tplc="79CE30D8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4B1126"/>
    <w:multiLevelType w:val="hybridMultilevel"/>
    <w:tmpl w:val="1CBE288E"/>
    <w:lvl w:ilvl="0" w:tplc="F8E4CBC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3E83C0E"/>
    <w:multiLevelType w:val="hybridMultilevel"/>
    <w:tmpl w:val="3A7AD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925DCA"/>
    <w:multiLevelType w:val="hybridMultilevel"/>
    <w:tmpl w:val="C7127FF8"/>
    <w:lvl w:ilvl="0" w:tplc="041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8" w15:restartNumberingAfterBreak="0">
    <w:nsid w:val="5AB7597F"/>
    <w:multiLevelType w:val="hybridMultilevel"/>
    <w:tmpl w:val="4B80DC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EEC5999"/>
    <w:multiLevelType w:val="hybridMultilevel"/>
    <w:tmpl w:val="FCD4D7D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699F3DF7"/>
    <w:multiLevelType w:val="hybridMultilevel"/>
    <w:tmpl w:val="4628C9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E40A85"/>
    <w:multiLevelType w:val="hybridMultilevel"/>
    <w:tmpl w:val="6DCEE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93508A"/>
    <w:multiLevelType w:val="hybridMultilevel"/>
    <w:tmpl w:val="E592A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23C58"/>
    <w:multiLevelType w:val="hybridMultilevel"/>
    <w:tmpl w:val="5ACA5174"/>
    <w:lvl w:ilvl="0" w:tplc="2FA09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7C95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7221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16A9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0E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085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7E6B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48EF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1406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1D4C22"/>
    <w:multiLevelType w:val="multilevel"/>
    <w:tmpl w:val="7F12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0"/>
  </w:num>
  <w:num w:numId="7">
    <w:abstractNumId w:val="15"/>
  </w:num>
  <w:num w:numId="8">
    <w:abstractNumId w:val="18"/>
  </w:num>
  <w:num w:numId="9">
    <w:abstractNumId w:val="2"/>
  </w:num>
  <w:num w:numId="10">
    <w:abstractNumId w:val="6"/>
  </w:num>
  <w:num w:numId="11">
    <w:abstractNumId w:val="4"/>
  </w:num>
  <w:num w:numId="12">
    <w:abstractNumId w:val="10"/>
  </w:num>
  <w:num w:numId="13">
    <w:abstractNumId w:val="12"/>
  </w:num>
  <w:num w:numId="14">
    <w:abstractNumId w:val="21"/>
  </w:num>
  <w:num w:numId="15">
    <w:abstractNumId w:val="22"/>
  </w:num>
  <w:num w:numId="16">
    <w:abstractNumId w:val="5"/>
  </w:num>
  <w:num w:numId="17">
    <w:abstractNumId w:val="24"/>
  </w:num>
  <w:num w:numId="18">
    <w:abstractNumId w:val="1"/>
  </w:num>
  <w:num w:numId="19">
    <w:abstractNumId w:val="8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4"/>
  </w:num>
  <w:num w:numId="23">
    <w:abstractNumId w:val="13"/>
  </w:num>
  <w:num w:numId="24">
    <w:abstractNumId w:val="19"/>
  </w:num>
  <w:num w:numId="25">
    <w:abstractNumId w:val="16"/>
  </w:num>
  <w:num w:numId="26">
    <w:abstractNumId w:val="9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5CA"/>
    <w:rsid w:val="00002FB0"/>
    <w:rsid w:val="000138D5"/>
    <w:rsid w:val="00051B33"/>
    <w:rsid w:val="0006096D"/>
    <w:rsid w:val="00062D36"/>
    <w:rsid w:val="00062F92"/>
    <w:rsid w:val="00065EAA"/>
    <w:rsid w:val="000954F2"/>
    <w:rsid w:val="000A07F8"/>
    <w:rsid w:val="000A7221"/>
    <w:rsid w:val="000B50E5"/>
    <w:rsid w:val="000C4C04"/>
    <w:rsid w:val="000D0869"/>
    <w:rsid w:val="000D5480"/>
    <w:rsid w:val="000E429C"/>
    <w:rsid w:val="000E70EC"/>
    <w:rsid w:val="000F034A"/>
    <w:rsid w:val="000F0696"/>
    <w:rsid w:val="00113EAC"/>
    <w:rsid w:val="00122AE2"/>
    <w:rsid w:val="00130907"/>
    <w:rsid w:val="00130B51"/>
    <w:rsid w:val="001417E6"/>
    <w:rsid w:val="00150F1D"/>
    <w:rsid w:val="00152800"/>
    <w:rsid w:val="001644DF"/>
    <w:rsid w:val="00177673"/>
    <w:rsid w:val="00181D73"/>
    <w:rsid w:val="00197BFF"/>
    <w:rsid w:val="001B6E78"/>
    <w:rsid w:val="001E5D27"/>
    <w:rsid w:val="001E7F8B"/>
    <w:rsid w:val="001F00EB"/>
    <w:rsid w:val="00234C17"/>
    <w:rsid w:val="002537AD"/>
    <w:rsid w:val="0025443B"/>
    <w:rsid w:val="00262AF3"/>
    <w:rsid w:val="00280300"/>
    <w:rsid w:val="00284D9F"/>
    <w:rsid w:val="002A0D04"/>
    <w:rsid w:val="002A636F"/>
    <w:rsid w:val="002B516E"/>
    <w:rsid w:val="002F7669"/>
    <w:rsid w:val="003013C2"/>
    <w:rsid w:val="00316FAE"/>
    <w:rsid w:val="0033544B"/>
    <w:rsid w:val="00337E66"/>
    <w:rsid w:val="00364054"/>
    <w:rsid w:val="00377F86"/>
    <w:rsid w:val="00396B96"/>
    <w:rsid w:val="0039702A"/>
    <w:rsid w:val="003F10CF"/>
    <w:rsid w:val="003F39BA"/>
    <w:rsid w:val="003F62F6"/>
    <w:rsid w:val="004010C3"/>
    <w:rsid w:val="00403C33"/>
    <w:rsid w:val="00404AFE"/>
    <w:rsid w:val="0041765F"/>
    <w:rsid w:val="00420BCB"/>
    <w:rsid w:val="00422295"/>
    <w:rsid w:val="0043065E"/>
    <w:rsid w:val="004545CA"/>
    <w:rsid w:val="004658C4"/>
    <w:rsid w:val="00471928"/>
    <w:rsid w:val="00481E3F"/>
    <w:rsid w:val="004A754B"/>
    <w:rsid w:val="004B290C"/>
    <w:rsid w:val="004C6557"/>
    <w:rsid w:val="004F4BA3"/>
    <w:rsid w:val="00503940"/>
    <w:rsid w:val="00507B48"/>
    <w:rsid w:val="00507D8B"/>
    <w:rsid w:val="00514902"/>
    <w:rsid w:val="00530CF0"/>
    <w:rsid w:val="00534D56"/>
    <w:rsid w:val="00546615"/>
    <w:rsid w:val="005716EC"/>
    <w:rsid w:val="005B6A6F"/>
    <w:rsid w:val="00610423"/>
    <w:rsid w:val="00655DC8"/>
    <w:rsid w:val="00660F89"/>
    <w:rsid w:val="0067268E"/>
    <w:rsid w:val="00673DB9"/>
    <w:rsid w:val="00675FAC"/>
    <w:rsid w:val="00692C38"/>
    <w:rsid w:val="006A4D57"/>
    <w:rsid w:val="006A7193"/>
    <w:rsid w:val="006E6530"/>
    <w:rsid w:val="006F49BF"/>
    <w:rsid w:val="00700477"/>
    <w:rsid w:val="00715CC2"/>
    <w:rsid w:val="00716588"/>
    <w:rsid w:val="0072590C"/>
    <w:rsid w:val="007367A8"/>
    <w:rsid w:val="00745C0E"/>
    <w:rsid w:val="00746921"/>
    <w:rsid w:val="00750C3F"/>
    <w:rsid w:val="00756ACA"/>
    <w:rsid w:val="007573B1"/>
    <w:rsid w:val="00770789"/>
    <w:rsid w:val="00770F47"/>
    <w:rsid w:val="00780953"/>
    <w:rsid w:val="0079258A"/>
    <w:rsid w:val="007A17DB"/>
    <w:rsid w:val="007B4E05"/>
    <w:rsid w:val="007C7685"/>
    <w:rsid w:val="007D307F"/>
    <w:rsid w:val="008026D4"/>
    <w:rsid w:val="00807A16"/>
    <w:rsid w:val="00827719"/>
    <w:rsid w:val="00843038"/>
    <w:rsid w:val="008A0DD5"/>
    <w:rsid w:val="008B7A8D"/>
    <w:rsid w:val="008C6BB8"/>
    <w:rsid w:val="0092444D"/>
    <w:rsid w:val="009459EF"/>
    <w:rsid w:val="0095403C"/>
    <w:rsid w:val="00966B97"/>
    <w:rsid w:val="009769E5"/>
    <w:rsid w:val="0098077E"/>
    <w:rsid w:val="009907E4"/>
    <w:rsid w:val="00994E02"/>
    <w:rsid w:val="009A427A"/>
    <w:rsid w:val="009C21B5"/>
    <w:rsid w:val="009D0F07"/>
    <w:rsid w:val="00A04DD1"/>
    <w:rsid w:val="00A12651"/>
    <w:rsid w:val="00A148EB"/>
    <w:rsid w:val="00A24397"/>
    <w:rsid w:val="00A411EB"/>
    <w:rsid w:val="00A44503"/>
    <w:rsid w:val="00A6609B"/>
    <w:rsid w:val="00A67484"/>
    <w:rsid w:val="00A739AE"/>
    <w:rsid w:val="00A80CCC"/>
    <w:rsid w:val="00A86212"/>
    <w:rsid w:val="00A9259C"/>
    <w:rsid w:val="00A92C95"/>
    <w:rsid w:val="00AA2D85"/>
    <w:rsid w:val="00AB38E7"/>
    <w:rsid w:val="00AB639A"/>
    <w:rsid w:val="00AB7238"/>
    <w:rsid w:val="00AC0B2B"/>
    <w:rsid w:val="00AC5531"/>
    <w:rsid w:val="00AD5059"/>
    <w:rsid w:val="00AF1F91"/>
    <w:rsid w:val="00AF5D5F"/>
    <w:rsid w:val="00B14F17"/>
    <w:rsid w:val="00B31739"/>
    <w:rsid w:val="00B34F05"/>
    <w:rsid w:val="00B6511F"/>
    <w:rsid w:val="00B73FF6"/>
    <w:rsid w:val="00B859DE"/>
    <w:rsid w:val="00BC23F2"/>
    <w:rsid w:val="00BD66CF"/>
    <w:rsid w:val="00C00F4C"/>
    <w:rsid w:val="00C1532F"/>
    <w:rsid w:val="00C3181B"/>
    <w:rsid w:val="00C32B59"/>
    <w:rsid w:val="00C460D0"/>
    <w:rsid w:val="00C615EF"/>
    <w:rsid w:val="00C6667C"/>
    <w:rsid w:val="00C74B6B"/>
    <w:rsid w:val="00C82D5E"/>
    <w:rsid w:val="00C84D4E"/>
    <w:rsid w:val="00C945DC"/>
    <w:rsid w:val="00CA7CB3"/>
    <w:rsid w:val="00CC2174"/>
    <w:rsid w:val="00CD5CEB"/>
    <w:rsid w:val="00CF5C85"/>
    <w:rsid w:val="00CF7322"/>
    <w:rsid w:val="00D638C5"/>
    <w:rsid w:val="00D67550"/>
    <w:rsid w:val="00D774A5"/>
    <w:rsid w:val="00D806DB"/>
    <w:rsid w:val="00D84E55"/>
    <w:rsid w:val="00D96739"/>
    <w:rsid w:val="00DA12F6"/>
    <w:rsid w:val="00DB0455"/>
    <w:rsid w:val="00DF3BA6"/>
    <w:rsid w:val="00DF7594"/>
    <w:rsid w:val="00E07DAA"/>
    <w:rsid w:val="00E26A07"/>
    <w:rsid w:val="00E27B53"/>
    <w:rsid w:val="00E479F2"/>
    <w:rsid w:val="00E5412A"/>
    <w:rsid w:val="00E62E34"/>
    <w:rsid w:val="00E6511D"/>
    <w:rsid w:val="00E7642E"/>
    <w:rsid w:val="00E81943"/>
    <w:rsid w:val="00E82DBD"/>
    <w:rsid w:val="00E95012"/>
    <w:rsid w:val="00E95E1B"/>
    <w:rsid w:val="00E9616D"/>
    <w:rsid w:val="00E97578"/>
    <w:rsid w:val="00EB2222"/>
    <w:rsid w:val="00EC5987"/>
    <w:rsid w:val="00EC5FFD"/>
    <w:rsid w:val="00ED3B3A"/>
    <w:rsid w:val="00EE183B"/>
    <w:rsid w:val="00EF0097"/>
    <w:rsid w:val="00EF1D59"/>
    <w:rsid w:val="00EF2B5B"/>
    <w:rsid w:val="00F03A74"/>
    <w:rsid w:val="00F11C74"/>
    <w:rsid w:val="00F16216"/>
    <w:rsid w:val="00F35551"/>
    <w:rsid w:val="00F53A50"/>
    <w:rsid w:val="00F84846"/>
    <w:rsid w:val="00F85446"/>
    <w:rsid w:val="00FA7A41"/>
    <w:rsid w:val="00FB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ABA9"/>
  <w15:docId w15:val="{D7AC8158-A231-4EB3-9298-69568048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309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8E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0907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styleId="a4">
    <w:name w:val="Hyperlink"/>
    <w:basedOn w:val="a0"/>
    <w:uiPriority w:val="99"/>
    <w:unhideWhenUsed/>
    <w:rsid w:val="00F11C74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11C74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C0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0F4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C0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0F4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10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0423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unhideWhenUsed/>
    <w:rsid w:val="0033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F53A50"/>
    <w:rPr>
      <w:color w:val="800080" w:themeColor="followed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25443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25443B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2544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nova52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29670-9D70-46C6-96DD-31F9061F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16</Pages>
  <Words>3928</Words>
  <Characters>22390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Стефа Галлавич</cp:lastModifiedBy>
  <cp:revision>120</cp:revision>
  <dcterms:created xsi:type="dcterms:W3CDTF">2022-01-20T02:04:00Z</dcterms:created>
  <dcterms:modified xsi:type="dcterms:W3CDTF">2025-03-07T08:06:00Z</dcterms:modified>
</cp:coreProperties>
</file>