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DCE" w:rsidRPr="00113DCE" w:rsidRDefault="00113DCE" w:rsidP="00113DCE">
      <w:pPr>
        <w:shd w:val="clear" w:color="auto" w:fill="FFFFFF"/>
        <w:spacing w:after="135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113DC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Наставник в образовательной организации</w:t>
      </w:r>
    </w:p>
    <w:p w:rsidR="00113DCE" w:rsidRPr="00113DCE" w:rsidRDefault="00113DCE" w:rsidP="00113DCE">
      <w:pPr>
        <w:shd w:val="clear" w:color="auto" w:fill="FFFFFF"/>
        <w:spacing w:after="135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C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«Наставник -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тот, кто готов </w:t>
      </w:r>
      <w:r w:rsidRPr="00113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вам совет,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не отвечает его </w:t>
      </w:r>
      <w:r w:rsidRPr="00113D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интересам. Чтобы поставить тебя первым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нужен настоящий наставник»</w:t>
      </w:r>
    </w:p>
    <w:p w:rsidR="00113DCE" w:rsidRDefault="00113DCE" w:rsidP="00113DCE">
      <w:pPr>
        <w:shd w:val="clear" w:color="auto" w:fill="FFFFFF"/>
        <w:spacing w:after="135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3DCE">
        <w:rPr>
          <w:rFonts w:ascii="Times New Roman" w:eastAsia="Times New Roman" w:hAnsi="Times New Roman" w:cs="Times New Roman"/>
          <w:sz w:val="28"/>
          <w:szCs w:val="28"/>
          <w:lang w:eastAsia="ru-RU"/>
        </w:rPr>
        <w:t>Фрэн</w:t>
      </w:r>
      <w:proofErr w:type="spellEnd"/>
      <w:r w:rsidRPr="00113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3DC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Хаузер</w:t>
      </w:r>
      <w:proofErr w:type="spellEnd"/>
    </w:p>
    <w:p w:rsidR="001D4114" w:rsidRPr="007A0E1A" w:rsidRDefault="001D4114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Наставничество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это форма обеспечения профессионального становления, развития и адаптации к квалифицированному исполнению должностных обязанностей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. Наставничество 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13DCE"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образовательной организации -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 это способ быстрой адаптации навыков молодого специалиста под требования современного образования. Если </w:t>
      </w:r>
      <w:r w:rsidR="00113DCE"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образовательная организация 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не занимается этим процессом осознанно, молодого специалиста все равно кто-то вводит в курс дела и знакомит с коллегами. Такая система отвечает минимальным требованиям адаптации, но совсем не помогает быстрее включиться в работу и освоиться.</w:t>
      </w:r>
    </w:p>
    <w:p w:rsidR="001D4114" w:rsidRPr="007A0E1A" w:rsidRDefault="001D4114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Глобальная цель - сделать так, чтобы молодой специалист включился в работу и качественно выполнял обязанности без сторонней помощи.</w:t>
      </w:r>
      <w:r w:rsidRPr="007A0E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114" w:rsidRPr="007A0E1A" w:rsidRDefault="001D4114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Цель наставничества — максимально полное раскрытие потенциала личности наставляемого, необходимое для успешной личной и профессиональной самореализации.</w:t>
      </w:r>
    </w:p>
    <w:p w:rsidR="001D4114" w:rsidRPr="007A0E1A" w:rsidRDefault="001D4114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bCs/>
          <w:sz w:val="28"/>
          <w:szCs w:val="28"/>
          <w:lang w:eastAsia="ru-RU"/>
        </w:rPr>
        <w:t>Основные задачи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D4114" w:rsidRPr="007A0E1A" w:rsidRDefault="001D4114" w:rsidP="007A0E1A">
      <w:pPr>
        <w:pStyle w:val="a4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улучшение показателей </w:t>
      </w:r>
      <w:r w:rsidR="00113DCE"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образовательной организации 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в образовательной, социокультурной, спортивной и других сферах; </w:t>
      </w:r>
    </w:p>
    <w:p w:rsidR="001D4114" w:rsidRPr="007A0E1A" w:rsidRDefault="001D4114" w:rsidP="007A0E1A">
      <w:pPr>
        <w:pStyle w:val="a4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подготовка обучающегося к самостоятельной, осознанной и социально продуктивной деятельности в современном мире; </w:t>
      </w:r>
    </w:p>
    <w:p w:rsidR="001D4114" w:rsidRPr="007A0E1A" w:rsidRDefault="001D4114" w:rsidP="007A0E1A">
      <w:pPr>
        <w:pStyle w:val="a4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раскрытие личностного, творческого, профессионального потенциала каждого обучающегося, поддержка формирования и реализации индивидуальной образовательной траектории; </w:t>
      </w:r>
    </w:p>
    <w:p w:rsidR="001D4114" w:rsidRPr="007A0E1A" w:rsidRDefault="001D4114" w:rsidP="007A0E1A">
      <w:pPr>
        <w:pStyle w:val="a4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создание психологически комфортной среды для развития и повышения квалификации педагогов, увеличение числа закрепившихся в профессии педагогических кадров; </w:t>
      </w:r>
    </w:p>
    <w:p w:rsidR="001D4114" w:rsidRPr="007A0E1A" w:rsidRDefault="001D4114" w:rsidP="007A0E1A">
      <w:pPr>
        <w:pStyle w:val="a4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создание канала эффективного обмена личностным, жизненным и профессиональным опытом для каждого субъекта образовательной и профессиональной деятельности; </w:t>
      </w:r>
    </w:p>
    <w:p w:rsidR="001D4114" w:rsidRPr="007A0E1A" w:rsidRDefault="001D4114" w:rsidP="007A0E1A">
      <w:pPr>
        <w:pStyle w:val="a4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формирование открытого и эффективного сообщества вокруг образовательной организации, способного на комплексную поддержку её деятельности, в котором выстроены доверительные и партнёрские отношения. </w:t>
      </w:r>
    </w:p>
    <w:p w:rsidR="001D4114" w:rsidRPr="007A0E1A" w:rsidRDefault="001D4114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bCs/>
          <w:sz w:val="28"/>
          <w:szCs w:val="28"/>
          <w:lang w:eastAsia="ru-RU"/>
        </w:rPr>
        <w:t>Наставником в</w:t>
      </w:r>
      <w:r w:rsidR="00113DCE" w:rsidRPr="007A0E1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образовательной организации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 может стать опытный учитель или успешный и активный старшеклассник. Главное, чтобы они обладали авторитетом, лидерскими качествами и хотели поддержать коллег или учеников. </w:t>
      </w:r>
    </w:p>
    <w:p w:rsidR="001D4114" w:rsidRPr="007A0E1A" w:rsidRDefault="001D4114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Начинающему учителю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 наставник поможет адаптироваться к коллективу, ученикам и специфике работы, а </w:t>
      </w:r>
      <w:r w:rsidRPr="007A0E1A">
        <w:rPr>
          <w:rFonts w:ascii="Times New Roman" w:hAnsi="Times New Roman" w:cs="Times New Roman"/>
          <w:bCs/>
          <w:sz w:val="28"/>
          <w:szCs w:val="28"/>
          <w:lang w:eastAsia="ru-RU"/>
        </w:rPr>
        <w:t>опытному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 — справиться с выгоранием. </w:t>
      </w:r>
      <w:r w:rsidRPr="007A0E1A">
        <w:rPr>
          <w:rFonts w:ascii="Times New Roman" w:hAnsi="Times New Roman" w:cs="Times New Roman"/>
          <w:bCs/>
          <w:sz w:val="28"/>
          <w:szCs w:val="28"/>
          <w:lang w:eastAsia="ru-RU"/>
        </w:rPr>
        <w:t>Школьнику-новичку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 наставник поможет адаптироваться в новой обстановке, познакомиться с одноклассниками, а </w:t>
      </w:r>
      <w:r w:rsidRPr="007A0E1A">
        <w:rPr>
          <w:rFonts w:ascii="Times New Roman" w:hAnsi="Times New Roman" w:cs="Times New Roman"/>
          <w:bCs/>
          <w:sz w:val="28"/>
          <w:szCs w:val="28"/>
          <w:lang w:eastAsia="ru-RU"/>
        </w:rPr>
        <w:t>нерешительному талантливому ученику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 — подготовиться к олимпиаде или публичному выступлению с проектом. </w:t>
      </w:r>
    </w:p>
    <w:p w:rsidR="006F6FA4" w:rsidRPr="007A0E1A" w:rsidRDefault="001D4114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Если правильно организовать работу наставников, в </w:t>
      </w:r>
      <w:r w:rsidR="00113DCE"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образовательной организации </w:t>
      </w:r>
      <w:r w:rsidRPr="007A0E1A">
        <w:rPr>
          <w:rFonts w:ascii="Times New Roman" w:hAnsi="Times New Roman" w:cs="Times New Roman"/>
          <w:sz w:val="28"/>
          <w:szCs w:val="28"/>
          <w:lang w:eastAsia="ru-RU"/>
        </w:rPr>
        <w:t>повысится качество подготовки учеников и снизится количество школьников из группы риска. </w:t>
      </w:r>
    </w:p>
    <w:p w:rsidR="00113DCE" w:rsidRPr="007A0E1A" w:rsidRDefault="00113DCE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Так какой же он, наставник?  </w:t>
      </w:r>
    </w:p>
    <w:p w:rsidR="00113DCE" w:rsidRPr="007A0E1A" w:rsidRDefault="00113DCE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Наставник-консультант. Предполагается, что он знает готовое решение или владеет способами деятельности, которые указывают пути решения проблемы. </w:t>
      </w:r>
    </w:p>
    <w:p w:rsidR="00113DCE" w:rsidRPr="007A0E1A" w:rsidRDefault="00113DCE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Наставник-модератор. Раскрывает потенциальные возможности и способности молодого специалиста. </w:t>
      </w:r>
    </w:p>
    <w:p w:rsidR="00113DCE" w:rsidRPr="007A0E1A" w:rsidRDefault="00113DCE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Наставник-</w:t>
      </w:r>
      <w:proofErr w:type="spellStart"/>
      <w:r w:rsidRPr="007A0E1A">
        <w:rPr>
          <w:rFonts w:ascii="Times New Roman" w:hAnsi="Times New Roman" w:cs="Times New Roman"/>
          <w:sz w:val="28"/>
          <w:szCs w:val="28"/>
          <w:lang w:eastAsia="ru-RU"/>
        </w:rPr>
        <w:t>тьютор</w:t>
      </w:r>
      <w:proofErr w:type="spellEnd"/>
      <w:r w:rsidRPr="007A0E1A">
        <w:rPr>
          <w:rFonts w:ascii="Times New Roman" w:hAnsi="Times New Roman" w:cs="Times New Roman"/>
          <w:sz w:val="28"/>
          <w:szCs w:val="28"/>
          <w:lang w:eastAsia="ru-RU"/>
        </w:rPr>
        <w:t>. Его деятельность - сопровождение молодого учителя на каждом этапе становления, идет рядом, поддерживает и направляет.</w:t>
      </w:r>
    </w:p>
    <w:p w:rsidR="00113DCE" w:rsidRPr="007A0E1A" w:rsidRDefault="00113DCE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Наставник-психолог. Такой знает и учитывает в своей работе психологические особенности, умело владеет психологическими приемами.</w:t>
      </w:r>
    </w:p>
    <w:p w:rsidR="00113DCE" w:rsidRPr="007A0E1A" w:rsidRDefault="00113DCE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Наставник-индивидуум. Занимается тем, что особенно интересно ему, направляя только по выбранному им пути. </w:t>
      </w:r>
    </w:p>
    <w:p w:rsidR="00113DCE" w:rsidRPr="007A0E1A" w:rsidRDefault="00113DCE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Наставник-</w:t>
      </w:r>
      <w:proofErr w:type="spellStart"/>
      <w:r w:rsidRPr="007A0E1A">
        <w:rPr>
          <w:rFonts w:ascii="Times New Roman" w:hAnsi="Times New Roman" w:cs="Times New Roman"/>
          <w:sz w:val="28"/>
          <w:szCs w:val="28"/>
          <w:lang w:eastAsia="ru-RU"/>
        </w:rPr>
        <w:t>эмпат</w:t>
      </w:r>
      <w:proofErr w:type="spellEnd"/>
      <w:r w:rsidRPr="007A0E1A">
        <w:rPr>
          <w:rFonts w:ascii="Times New Roman" w:hAnsi="Times New Roman" w:cs="Times New Roman"/>
          <w:sz w:val="28"/>
          <w:szCs w:val="28"/>
          <w:lang w:eastAsia="ru-RU"/>
        </w:rPr>
        <w:t>. Идет от потребностей молодого специалиста. Не с посылом «возьми то, что я знаю и умею», а учит находить решения во взаимодействии, умеет слушать, предлагая разные варианты.</w:t>
      </w:r>
    </w:p>
    <w:p w:rsidR="00113DCE" w:rsidRPr="007A0E1A" w:rsidRDefault="008F37F8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Система наставничества, которая сложилась в любой образовательной организации, будет влиять не только на дальнейший путь молодого учителя, но и на </w:t>
      </w:r>
      <w:proofErr w:type="spellStart"/>
      <w:r w:rsidRPr="007A0E1A">
        <w:rPr>
          <w:rFonts w:ascii="Times New Roman" w:hAnsi="Times New Roman" w:cs="Times New Roman"/>
          <w:sz w:val="28"/>
          <w:szCs w:val="28"/>
          <w:lang w:eastAsia="ru-RU"/>
        </w:rPr>
        <w:t>ресурсность</w:t>
      </w:r>
      <w:proofErr w:type="spellEnd"/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 всей школы в целом.</w:t>
      </w:r>
    </w:p>
    <w:p w:rsidR="008F37F8" w:rsidRPr="007A0E1A" w:rsidRDefault="008F37F8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Наставничество играет важнейшую роль в развитии молодых и менее опытных педагогов, укреплении педагогического сообщества и улучшении качества образования. Существует множество эффективных форм и методов наставничества, от традиционных до более современных и инновационных.</w:t>
      </w:r>
    </w:p>
    <w:p w:rsidR="008F37F8" w:rsidRPr="007A0E1A" w:rsidRDefault="008F37F8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Наставничество – часть общей стратегии развития непрерывного образования в регионах РФ.</w:t>
      </w:r>
    </w:p>
    <w:p w:rsidR="008F37F8" w:rsidRPr="007A0E1A" w:rsidRDefault="008F37F8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С точки зрения практики, важно разрабатывать и реализовывать программы и мероприятия по наставничеству, которые отвечают потребностям и интересам педагогов, а также контексту и ресурсам конкретной образовательной организации.</w:t>
      </w:r>
    </w:p>
    <w:p w:rsidR="008F37F8" w:rsidRPr="007A0E1A" w:rsidRDefault="008F37F8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В перспективе, наставничество в образовании продолжит эволюционировать и адаптироваться к изменяющимся образовательным контекстам и потребностям. В частности, возможно, будет больше внимания уделяться развитию цифровых компетенций и гибридных форм обучения, учебному, производственному наставничеству и поддержке педагогического благополучия.</w:t>
      </w:r>
    </w:p>
    <w:p w:rsidR="008F37F8" w:rsidRPr="007A0E1A" w:rsidRDefault="008F37F8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Однако, несмотря на любые изменения, суть наставничества останется неизменной: это — поддержка, обмен знаниями и участие в процессе непрерывного обучения и развития педагогов. </w:t>
      </w:r>
    </w:p>
    <w:p w:rsidR="007A0E1A" w:rsidRPr="007A0E1A" w:rsidRDefault="007A0E1A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Наставничество - это как искусство: свет, мудрость, знания нести.</w:t>
      </w:r>
    </w:p>
    <w:p w:rsidR="007A0E1A" w:rsidRPr="007A0E1A" w:rsidRDefault="007A0E1A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Взывая к высшим, лучшим чувствам, в страну познания торжественно вести… </w:t>
      </w:r>
    </w:p>
    <w:p w:rsidR="007A0E1A" w:rsidRPr="007A0E1A" w:rsidRDefault="007A0E1A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Служить во благо просвещенья судьба вам вновь благоволит </w:t>
      </w:r>
    </w:p>
    <w:p w:rsidR="007A0E1A" w:rsidRPr="007A0E1A" w:rsidRDefault="007A0E1A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 xml:space="preserve">И жизни каждое мгновенье святою благодарностью сулит. </w:t>
      </w:r>
    </w:p>
    <w:p w:rsidR="007A0E1A" w:rsidRPr="007A0E1A" w:rsidRDefault="007A0E1A" w:rsidP="007A0E1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0E1A">
        <w:rPr>
          <w:rFonts w:ascii="Times New Roman" w:hAnsi="Times New Roman" w:cs="Times New Roman"/>
          <w:sz w:val="28"/>
          <w:szCs w:val="28"/>
          <w:lang w:eastAsia="ru-RU"/>
        </w:rPr>
        <w:t>(Лидия Степанова)</w:t>
      </w:r>
    </w:p>
    <w:p w:rsidR="008F37F8" w:rsidRDefault="008F37F8" w:rsidP="006F6FA4">
      <w:pPr>
        <w:shd w:val="clear" w:color="auto" w:fill="FFFFFF"/>
        <w:spacing w:after="135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7F8" w:rsidRDefault="008F37F8" w:rsidP="006F6FA4">
      <w:pPr>
        <w:shd w:val="clear" w:color="auto" w:fill="FFFFFF"/>
        <w:spacing w:after="135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3DCE" w:rsidRDefault="00113DCE" w:rsidP="006F6FA4">
      <w:pPr>
        <w:shd w:val="clear" w:color="auto" w:fill="FFFFFF"/>
        <w:spacing w:after="135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13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0652C"/>
    <w:multiLevelType w:val="multilevel"/>
    <w:tmpl w:val="1A3CF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BF37A2"/>
    <w:multiLevelType w:val="multilevel"/>
    <w:tmpl w:val="DC88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4977BF"/>
    <w:multiLevelType w:val="multilevel"/>
    <w:tmpl w:val="5C5A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D3307"/>
    <w:multiLevelType w:val="multilevel"/>
    <w:tmpl w:val="9C2A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D33A55"/>
    <w:multiLevelType w:val="hybridMultilevel"/>
    <w:tmpl w:val="12BABDF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80D1698"/>
    <w:multiLevelType w:val="multilevel"/>
    <w:tmpl w:val="0100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637913"/>
    <w:multiLevelType w:val="multilevel"/>
    <w:tmpl w:val="45DC7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716801"/>
    <w:multiLevelType w:val="multilevel"/>
    <w:tmpl w:val="91084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447"/>
    <w:rsid w:val="00113DCE"/>
    <w:rsid w:val="001D4114"/>
    <w:rsid w:val="006F6FA4"/>
    <w:rsid w:val="007A0E1A"/>
    <w:rsid w:val="008F37F8"/>
    <w:rsid w:val="009F436D"/>
    <w:rsid w:val="00FF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6FD7"/>
  <w15:chartTrackingRefBased/>
  <w15:docId w15:val="{6F86AEEE-53E8-44BD-A16F-3900EB813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4114"/>
    <w:rPr>
      <w:color w:val="0563C1" w:themeColor="hyperlink"/>
      <w:u w:val="single"/>
    </w:rPr>
  </w:style>
  <w:style w:type="paragraph" w:styleId="a4">
    <w:name w:val="No Spacing"/>
    <w:uiPriority w:val="1"/>
    <w:qFormat/>
    <w:rsid w:val="007A0E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2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895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Licey 1</dc:creator>
  <cp:keywords/>
  <dc:description/>
  <cp:lastModifiedBy>Licey 1</cp:lastModifiedBy>
  <cp:revision>2</cp:revision>
  <dcterms:created xsi:type="dcterms:W3CDTF">2025-03-05T18:07:00Z</dcterms:created>
  <dcterms:modified xsi:type="dcterms:W3CDTF">2025-03-05T18:55:00Z</dcterms:modified>
</cp:coreProperties>
</file>