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6E5" w:rsidRPr="005C5D73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 w:rsidRPr="005C5D73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Муниципальное бюджетное общеобразовательное учреждение средняя общеобразовательная школа № 13 г Хилок Забайкальского края.</w:t>
      </w:r>
    </w:p>
    <w:p w:rsidR="00B636E5" w:rsidRPr="005C5D73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                      </w:t>
      </w: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P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                          </w:t>
      </w:r>
      <w:r w:rsidRPr="005C5D73"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  <w:t>Проект   « Я Забайкалец»,</w:t>
      </w:r>
    </w:p>
    <w:p w:rsidR="00B636E5" w:rsidRP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</w:pPr>
      <w:r w:rsidRPr="005C5D73"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  <w:t>направленный на развитие социально – значимой деятельности детей и подростков.</w:t>
      </w:r>
    </w:p>
    <w:p w:rsidR="005C5D73" w:rsidRP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</w:pPr>
    </w:p>
    <w:p w:rsidR="005C5D73" w:rsidRP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48"/>
          <w:szCs w:val="4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5C5D73" w:rsidRPr="00B636E5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</w:p>
    <w:p w:rsidR="00F35950" w:rsidRDefault="00F35950" w:rsidP="00EB40C2">
      <w:pPr>
        <w:shd w:val="clear" w:color="auto" w:fill="FFFFFF"/>
        <w:spacing w:after="0" w:line="570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Авт</w:t>
      </w:r>
      <w:r w:rsidR="00EB40C2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ор: Капустина А.Н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.</w:t>
      </w: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B636E5" w:rsidRDefault="00B636E5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41F6B" w:rsidRPr="00BF3A6A" w:rsidRDefault="00941F6B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Цель</w:t>
      </w:r>
    </w:p>
    <w:p w:rsidR="00B636E5" w:rsidRPr="00BF3A6A" w:rsidRDefault="00B636E5" w:rsidP="00B636E5">
      <w:pPr>
        <w:tabs>
          <w:tab w:val="left" w:pos="1635"/>
        </w:tabs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1.</w:t>
      </w:r>
      <w:r w:rsidR="00941F6B"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Укрепление психического и физического здоровья учащихся</w:t>
      </w: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, учащихся</w:t>
      </w:r>
      <w:r w:rsidR="00941F6B"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ОВЗ, 7-8 видов.</w:t>
      </w:r>
    </w:p>
    <w:p w:rsidR="00941F6B" w:rsidRPr="00BF3A6A" w:rsidRDefault="00B636E5" w:rsidP="00B636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   2.  </w:t>
      </w:r>
      <w:r w:rsidR="00941F6B"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Интеграция детей с особенностями развития в сферу стандарта общеобразовательных учреждений.</w:t>
      </w:r>
    </w:p>
    <w:p w:rsidR="00B636E5" w:rsidRDefault="00941F6B" w:rsidP="00B636E5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636E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Решение проблемы коллективной адаптации в детско-подростковом коллективе учащихся  ОВЗ.</w:t>
      </w:r>
    </w:p>
    <w:p w:rsidR="00941F6B" w:rsidRPr="00B636E5" w:rsidRDefault="00941F6B" w:rsidP="00B636E5">
      <w:pPr>
        <w:pStyle w:val="a3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636E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Пропаганда здорового образа жизни среди детей.</w:t>
      </w:r>
    </w:p>
    <w:p w:rsidR="00941F6B" w:rsidRPr="00BF3A6A" w:rsidRDefault="00941F6B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Задачи</w:t>
      </w:r>
    </w:p>
    <w:p w:rsidR="00941F6B" w:rsidRPr="00B636E5" w:rsidRDefault="00B636E5" w:rsidP="00B636E5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636E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Создание условий для развития личности ребенка и поднятия</w:t>
      </w:r>
      <w:r w:rsidR="00941F6B" w:rsidRPr="00B636E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его самооценки, расширение коммуникативной сферы, формирование самосознания и позитивного восприятия окружающего мира.</w:t>
      </w:r>
    </w:p>
    <w:p w:rsidR="00B636E5" w:rsidRDefault="00B636E5" w:rsidP="00B636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:rsidR="00941F6B" w:rsidRPr="00B636E5" w:rsidRDefault="00941F6B" w:rsidP="00B636E5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636E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Проведение практических мероприятий направленных на сохранение психического и физического здоровья детей с особенностями развития.</w:t>
      </w: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5C5D73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F35950" w:rsidRDefault="00F35950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EB40C2" w:rsidRDefault="00EB40C2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</w:p>
    <w:p w:rsidR="00941F6B" w:rsidRPr="00BF3A6A" w:rsidRDefault="005C5D7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lastRenderedPageBreak/>
        <w:t>Актуальность и о</w:t>
      </w:r>
      <w:r w:rsidR="00941F6B"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боснование социальной значимости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 xml:space="preserve"> проекта. </w:t>
      </w:r>
    </w:p>
    <w:p w:rsidR="00941F6B" w:rsidRPr="00BF3A6A" w:rsidRDefault="00941F6B" w:rsidP="00BF3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С 2014 года, по итогам программы реформирования и слияния корректирующих школ в Р.Ф. учащиеся с диагнозами ОВЗ, ЗПР , 7-8 видов и других особенностей развития, осваивают личную адаптированную учебную программу в обычных школах в среде психически и физически здоровых сверстников. По данным </w:t>
      </w:r>
      <w:r w:rsidR="005C5D73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современной статистики 2020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г</w:t>
      </w:r>
      <w:r w:rsidR="005C5D73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- 2021г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. дети и подростки с различными нарушениями психического и физического развития в современных школах составляют не менее 15-20% от общей численности учащихся. Такие учащиеся вынуждены выдерживать неравную ежедневную конкуренцию среди сверстников в процессе освоения учебного материала и участия в обществен</w:t>
      </w:r>
      <w:r w:rsidR="005C5D73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ной жизни школ. Процесс развития личности ребенка, поднятия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его самооценки, повышения качества усвояемости знаний и сохранения психического и физического здоровья у детей и подростков с диагнозом ЗПР и ОВЗ в обычных средне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образовательных школах находит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ся пока еще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на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самом начальном уровне. Такие дети как правило остаются на "обочине" от активной и творческой жизни школ. Как работающие педагоги мы четко видим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,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что эти задачи возможно реализовывать только во время внеурочной деятельности. Процесс интеграции таких детей в общий стандарт образования требует индивидуальную профилактическую работу. Участие в совместных коллективных мероприятиях активно- развивающего и познавательного характера с одновременным проведением специального комплекса психологических тренингов и физических упражнений на базе нашего кружка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«Я Забайкалец»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, даст необходимый толчок к раз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витию личности ребенка, поднятию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его самооценки, ра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сширению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коммуникативной сферы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в школьной среде и формированию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позитивного восприятия окружающего мира, 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сохранению здоровья и вовлечению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в общественно-полезную деятельность.</w:t>
      </w:r>
    </w:p>
    <w:p w:rsidR="00941F6B" w:rsidRPr="00BF3A6A" w:rsidRDefault="00941F6B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География проекта</w:t>
      </w:r>
    </w:p>
    <w:p w:rsidR="00941F6B" w:rsidRPr="00BF3A6A" w:rsidRDefault="00941F6B" w:rsidP="00BF3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Г Хилок, Хилокский район, Забайкальский край</w:t>
      </w:r>
    </w:p>
    <w:p w:rsidR="00941F6B" w:rsidRPr="00BF3A6A" w:rsidRDefault="00941F6B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Целевые группы</w:t>
      </w:r>
    </w:p>
    <w:p w:rsidR="004B43F2" w:rsidRDefault="004B43F2" w:rsidP="004B43F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Здоровые д</w:t>
      </w:r>
      <w:r w:rsidR="00941F6B"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ети и подростки</w:t>
      </w:r>
    </w:p>
    <w:p w:rsidR="004B43F2" w:rsidRPr="004B43F2" w:rsidRDefault="004B43F2" w:rsidP="004B43F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Д</w:t>
      </w:r>
      <w:r w:rsidRP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ети и подростки с различными нарушениями психического и физического развития.</w:t>
      </w:r>
    </w:p>
    <w:p w:rsidR="00941F6B" w:rsidRPr="00BF3A6A" w:rsidRDefault="004B43F2" w:rsidP="00BF3A6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Родители учащихся.</w:t>
      </w:r>
    </w:p>
    <w:p w:rsidR="00035B03" w:rsidRPr="00BF3A6A" w:rsidRDefault="00035B03" w:rsidP="00BF3A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:rsidR="00035B03" w:rsidRDefault="00035B03" w:rsidP="00BF3A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:rsidR="004B43F2" w:rsidRDefault="004B43F2" w:rsidP="00BF3A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:rsidR="004B43F2" w:rsidRPr="00BF3A6A" w:rsidRDefault="004B43F2" w:rsidP="00BF3A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</w:p>
    <w:p w:rsidR="00035B03" w:rsidRPr="00BF3A6A" w:rsidRDefault="00035B03" w:rsidP="00BF3A6A">
      <w:pPr>
        <w:shd w:val="clear" w:color="auto" w:fill="FFFFFF"/>
        <w:spacing w:after="0" w:line="57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BF3A6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F3A6A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Краткое описание</w:t>
      </w:r>
    </w:p>
    <w:p w:rsidR="00035B03" w:rsidRPr="00BF3A6A" w:rsidRDefault="00035B03" w:rsidP="009512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</w:pP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Проект создания спортивно 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туристического </w:t>
      </w:r>
      <w:proofErr w:type="gramStart"/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блока 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"</w:t>
      </w:r>
      <w:proofErr w:type="gramEnd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Я Забайкалец", в рамках одноименного кружка, ориентирован на решение проблемы коллективной адаптации и интеграции в детско-подростковом коллективе учащихся с ОВЗ ,7-8 видов, детей с особенностями физического развития,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для профилактики и сохранения психического и физического здоровья, пропаганде здорового образа жизни у детей и подростков, повышения качества усвоения знаний, умений и навыков . Эти задачи будут реализоваться на базе кружка </w:t>
      </w:r>
      <w:proofErr w:type="gramStart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« Я</w:t>
      </w:r>
      <w:proofErr w:type="gramEnd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Забайкалец» через  мероприятия  активно- развивающего и познавательного характера с одновременным проведением специального комплекса психологических тренингов и физических упражнений при организации мероприятий спортивной направленности,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экскурсионных и туристических походов, прокладыванию новых маршрутов, исследованию интересных и необычных мест Забайкальского края. Результативность и уникальность методики основана на совокупности применения инновационных учебных продуктов, выполнении индивидуальных психофизических упражнений, сочетания самостоятельной и коллективной работы, а так же в взаимосвязи одновременного проведения мероприятий и психологических тренингов (игр, тестов) среди всех участников мероприятий.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br/>
        <w:t xml:space="preserve">Кружок посещают  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здоровые 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дети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, дети 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с  ОВЗ , 7-8 видов, дети из неблагополучных семей и так называемых групп «социального риска».  </w:t>
      </w:r>
      <w:proofErr w:type="gramStart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Дети  собраны</w:t>
      </w:r>
      <w:proofErr w:type="gramEnd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в единую команду с распределением в группах (направлениях) с особенностями </w:t>
      </w:r>
      <w:proofErr w:type="spellStart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психо</w:t>
      </w:r>
      <w:proofErr w:type="spellEnd"/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- физического развития, которые будут называться отрядами по интересам. Будет включена методика практической работы ОВЗ по программе тренинга оптимизации межличностных отношений с применением комплекса психологических упражнений.</w:t>
      </w:r>
      <w:r w:rsidR="004B43F2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Планируется проведение около 6</w:t>
      </w:r>
      <w:r w:rsidRPr="00BF3A6A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туристических походов и экскурсий, спортивных праздников и состязаний, ряда совместных мероприятий активно-творческого направления. Оценка результативности будет отслеживаться специалистами команды проекта во время проведения входного, промежуточного и итогового мониторинга состояния участников мероприятий по направлениям психического и физического развития.</w:t>
      </w:r>
    </w:p>
    <w:p w:rsidR="00771F84" w:rsidRDefault="00771F84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43F2" w:rsidRPr="00BF3A6A" w:rsidRDefault="004B43F2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5B03" w:rsidRPr="004B43F2" w:rsidRDefault="00035B03" w:rsidP="00BF3A6A">
      <w:pPr>
        <w:tabs>
          <w:tab w:val="left" w:pos="16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3F2">
        <w:rPr>
          <w:rFonts w:ascii="Times New Roman" w:hAnsi="Times New Roman" w:cs="Times New Roman"/>
          <w:b/>
          <w:sz w:val="28"/>
          <w:szCs w:val="28"/>
        </w:rPr>
        <w:t>Календарный план реализации проекта:</w:t>
      </w:r>
    </w:p>
    <w:p w:rsidR="008C5D05" w:rsidRPr="004B43F2" w:rsidRDefault="008C5D05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43F2">
        <w:rPr>
          <w:rFonts w:ascii="Times New Roman" w:hAnsi="Times New Roman" w:cs="Times New Roman"/>
          <w:sz w:val="28"/>
          <w:szCs w:val="28"/>
          <w:u w:val="single"/>
        </w:rPr>
        <w:t>Сроки реализации 1 год.</w:t>
      </w:r>
    </w:p>
    <w:p w:rsidR="00744AF9" w:rsidRPr="00FC4613" w:rsidRDefault="00035B03" w:rsidP="00BF3A6A">
      <w:pPr>
        <w:tabs>
          <w:tab w:val="left" w:pos="163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 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proofErr w:type="gram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Тур</w:t>
      </w:r>
      <w:r w:rsidR="004B43F2"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истический 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поход</w:t>
      </w:r>
      <w:proofErr w:type="gram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</w:t>
      </w:r>
      <w:proofErr w:type="spell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Гыршелунский</w:t>
      </w:r>
      <w:proofErr w:type="spell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к</w:t>
      </w:r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>амень –скалу (</w:t>
      </w:r>
      <w:proofErr w:type="spellStart"/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>Хилокский</w:t>
      </w:r>
      <w:proofErr w:type="spellEnd"/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 Забайкальского края)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 xml:space="preserve"> (июнь 2025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г)</w:t>
      </w:r>
      <w:r w:rsidR="004B43F2" w:rsidRPr="00FC4613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744AF9"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035B03" w:rsidRDefault="00FC461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</w:t>
      </w:r>
      <w:r w:rsidR="00744AF9">
        <w:rPr>
          <w:rFonts w:ascii="Times New Roman" w:hAnsi="Times New Roman" w:cs="Times New Roman"/>
          <w:sz w:val="28"/>
          <w:szCs w:val="28"/>
        </w:rPr>
        <w:t xml:space="preserve">Находится в 7 км восточнее г Хилок. Представляет собой массивную скалу на самом гребне горы. Возле нее группируется 6 крупных скал останцев высотой более 20 м каждый. </w:t>
      </w:r>
    </w:p>
    <w:p w:rsidR="00744AF9" w:rsidRDefault="00744AF9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1991г  читинский археолог М.В. Константинов обнаружил на центральной скале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Гыршелунского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камня рисунки, сделанные около 3000 лет назад. В числе рисунков главного останца на сегодняшний день – выполненные красной охрой 15 фигурок человечков, одна птица, 1 крест и многочисленные группы точек. </w:t>
      </w:r>
    </w:p>
    <w:p w:rsidR="00744AF9" w:rsidRPr="00BF3A6A" w:rsidRDefault="00744AF9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5B03" w:rsidRDefault="00035B0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-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озеро </w:t>
      </w:r>
      <w:proofErr w:type="spellStart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Арей</w:t>
      </w:r>
      <w:proofErr w:type="spellEnd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 xml:space="preserve"> (июль </w:t>
      </w:r>
      <w:proofErr w:type="gramStart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2025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proofErr w:type="gramEnd"/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>Улетовский</w:t>
      </w:r>
      <w:proofErr w:type="spellEnd"/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 Забайкальского края)</w:t>
      </w:r>
    </w:p>
    <w:p w:rsidR="00744AF9" w:rsidRPr="00BF3A6A" w:rsidRDefault="00FC461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</w:t>
      </w:r>
      <w:r w:rsidR="00D429D3">
        <w:rPr>
          <w:rFonts w:ascii="Times New Roman" w:hAnsi="Times New Roman" w:cs="Times New Roman"/>
          <w:sz w:val="28"/>
          <w:szCs w:val="28"/>
        </w:rPr>
        <w:t xml:space="preserve">С 1980 года </w:t>
      </w:r>
      <w:proofErr w:type="spellStart"/>
      <w:r w:rsidR="00744AF9">
        <w:rPr>
          <w:rFonts w:ascii="Times New Roman" w:hAnsi="Times New Roman" w:cs="Times New Roman"/>
          <w:sz w:val="28"/>
          <w:szCs w:val="28"/>
        </w:rPr>
        <w:t>Арейское</w:t>
      </w:r>
      <w:proofErr w:type="spellEnd"/>
      <w:r w:rsidR="00744AF9">
        <w:rPr>
          <w:rFonts w:ascii="Times New Roman" w:hAnsi="Times New Roman" w:cs="Times New Roman"/>
          <w:sz w:val="28"/>
          <w:szCs w:val="28"/>
        </w:rPr>
        <w:t xml:space="preserve"> озеро является памятником природы. Донная грязь озера очень полезна. Она содержит высокие концентрации соединений железа, цинка, меди.</w:t>
      </w:r>
    </w:p>
    <w:p w:rsidR="008C5D05" w:rsidRPr="00FC4613" w:rsidRDefault="008C5D05" w:rsidP="00BF3A6A">
      <w:pPr>
        <w:tabs>
          <w:tab w:val="left" w:pos="163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- 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Национальный парк </w:t>
      </w:r>
      <w:proofErr w:type="spell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Алханай</w:t>
      </w:r>
      <w:proofErr w:type="spell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(</w:t>
      </w:r>
      <w:proofErr w:type="spell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Дульдургинский</w:t>
      </w:r>
      <w:proofErr w:type="spell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 Забайкальского </w:t>
      </w:r>
      <w:proofErr w:type="gram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края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)(</w:t>
      </w:r>
      <w:proofErr w:type="gramEnd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сентябрь 2025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C4613" w:rsidRPr="00BF3A6A" w:rsidRDefault="00FC461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величественный горный массив, возвышающийся над просторами края. Является одним из самых ярких природных  памятников региона. Славится этот национальный парк и целебными источниками, и уникальностью сакральных объектов буддийской религии. </w:t>
      </w:r>
    </w:p>
    <w:p w:rsidR="009410E6" w:rsidRDefault="009410E6" w:rsidP="00BF3A6A">
      <w:pPr>
        <w:tabs>
          <w:tab w:val="left" w:pos="163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proofErr w:type="spell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Ленд</w:t>
      </w:r>
      <w:proofErr w:type="spell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Арт парк «</w:t>
      </w:r>
      <w:proofErr w:type="gramStart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Тужи»(</w:t>
      </w:r>
      <w:proofErr w:type="gramEnd"/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Хилокский район</w:t>
      </w:r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Забайкальского края</w:t>
      </w:r>
      <w:r w:rsidRPr="00FC461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(ноябрь 2025</w:t>
      </w:r>
      <w:r w:rsidR="008C5D05" w:rsidRPr="00FC461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C4613" w:rsidRDefault="00FC461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</w:t>
      </w:r>
      <w:r w:rsidR="00C61C04">
        <w:rPr>
          <w:rFonts w:ascii="Times New Roman" w:hAnsi="Times New Roman" w:cs="Times New Roman"/>
          <w:sz w:val="28"/>
          <w:szCs w:val="28"/>
        </w:rPr>
        <w:t xml:space="preserve">Известный </w:t>
      </w:r>
      <w:proofErr w:type="gramStart"/>
      <w:r w:rsidR="00C61C04">
        <w:rPr>
          <w:rFonts w:ascii="Times New Roman" w:hAnsi="Times New Roman" w:cs="Times New Roman"/>
          <w:sz w:val="28"/>
          <w:szCs w:val="28"/>
        </w:rPr>
        <w:t>художник  скульптор</w:t>
      </w:r>
      <w:proofErr w:type="gramEnd"/>
      <w:r w:rsidR="00C61C04">
        <w:rPr>
          <w:rFonts w:ascii="Times New Roman" w:hAnsi="Times New Roman" w:cs="Times New Roman"/>
          <w:sz w:val="28"/>
          <w:szCs w:val="28"/>
        </w:rPr>
        <w:t xml:space="preserve"> Даши </w:t>
      </w:r>
      <w:proofErr w:type="spellStart"/>
      <w:r w:rsidR="00C61C04">
        <w:rPr>
          <w:rFonts w:ascii="Times New Roman" w:hAnsi="Times New Roman" w:cs="Times New Roman"/>
          <w:sz w:val="28"/>
          <w:szCs w:val="28"/>
        </w:rPr>
        <w:t>Намдаков</w:t>
      </w:r>
      <w:proofErr w:type="spellEnd"/>
      <w:r w:rsidR="00C61C04">
        <w:rPr>
          <w:rFonts w:ascii="Times New Roman" w:hAnsi="Times New Roman" w:cs="Times New Roman"/>
          <w:sz w:val="28"/>
          <w:szCs w:val="28"/>
        </w:rPr>
        <w:t xml:space="preserve">, открыл в своей деревне </w:t>
      </w:r>
      <w:proofErr w:type="spellStart"/>
      <w:r w:rsidR="00C61C04">
        <w:rPr>
          <w:rFonts w:ascii="Times New Roman" w:hAnsi="Times New Roman" w:cs="Times New Roman"/>
          <w:sz w:val="28"/>
          <w:szCs w:val="28"/>
        </w:rPr>
        <w:t>Укурик</w:t>
      </w:r>
      <w:proofErr w:type="spellEnd"/>
      <w:r w:rsidR="00C61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1C04">
        <w:rPr>
          <w:rFonts w:ascii="Times New Roman" w:hAnsi="Times New Roman" w:cs="Times New Roman"/>
          <w:sz w:val="28"/>
          <w:szCs w:val="28"/>
        </w:rPr>
        <w:t>ленд</w:t>
      </w:r>
      <w:proofErr w:type="spellEnd"/>
      <w:r w:rsidR="00C61C04">
        <w:rPr>
          <w:rFonts w:ascii="Times New Roman" w:hAnsi="Times New Roman" w:cs="Times New Roman"/>
          <w:sz w:val="28"/>
          <w:szCs w:val="28"/>
        </w:rPr>
        <w:t xml:space="preserve"> – парк Тужи. Под открытым небом располагаются его деревянные скульптуры. </w:t>
      </w:r>
    </w:p>
    <w:p w:rsidR="00F35950" w:rsidRDefault="00F35950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35950" w:rsidRDefault="00F35950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35950" w:rsidRPr="00FC4613" w:rsidRDefault="00F35950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D05" w:rsidRDefault="008C5D05" w:rsidP="00BF3A6A">
      <w:pPr>
        <w:tabs>
          <w:tab w:val="left" w:pos="163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 xml:space="preserve">- Памятник природы гора Палласа </w:t>
      </w:r>
      <w:proofErr w:type="gramStart"/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>( территория</w:t>
      </w:r>
      <w:proofErr w:type="gramEnd"/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>Ивано</w:t>
      </w:r>
      <w:proofErr w:type="spellEnd"/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</w:t>
      </w:r>
      <w:proofErr w:type="spellStart"/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>Арахлейског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proofErr w:type="spellEnd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 xml:space="preserve">  природного парка)(апрель 2026</w:t>
      </w:r>
      <w:r w:rsidRPr="00C61C04">
        <w:rPr>
          <w:rFonts w:ascii="Times New Roman" w:hAnsi="Times New Roman" w:cs="Times New Roman"/>
          <w:i/>
          <w:sz w:val="28"/>
          <w:szCs w:val="28"/>
          <w:u w:val="single"/>
        </w:rPr>
        <w:t>г)</w:t>
      </w:r>
    </w:p>
    <w:p w:rsidR="00C61C04" w:rsidRPr="00C61C04" w:rsidRDefault="00C61C04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Памятник природы представляет собой уникальную в масштабах планеты точку сопряжения бассейнов рек - Амур, Лена, Енисей. </w:t>
      </w:r>
      <w:r w:rsidR="002B2F7B">
        <w:rPr>
          <w:rFonts w:ascii="Times New Roman" w:hAnsi="Times New Roman" w:cs="Times New Roman"/>
          <w:sz w:val="28"/>
          <w:szCs w:val="28"/>
        </w:rPr>
        <w:t xml:space="preserve">В мире больше нет </w:t>
      </w:r>
      <w:proofErr w:type="gramStart"/>
      <w:r w:rsidR="002B2F7B">
        <w:rPr>
          <w:rFonts w:ascii="Times New Roman" w:hAnsi="Times New Roman" w:cs="Times New Roman"/>
          <w:sz w:val="28"/>
          <w:szCs w:val="28"/>
        </w:rPr>
        <w:t>точек ,</w:t>
      </w:r>
      <w:proofErr w:type="gramEnd"/>
      <w:r w:rsidR="002B2F7B">
        <w:rPr>
          <w:rFonts w:ascii="Times New Roman" w:hAnsi="Times New Roman" w:cs="Times New Roman"/>
          <w:sz w:val="28"/>
          <w:szCs w:val="28"/>
        </w:rPr>
        <w:t xml:space="preserve"> в которых сходились бы бассейны сразу трех столь великих рек. </w:t>
      </w:r>
      <w:r>
        <w:rPr>
          <w:rFonts w:ascii="Times New Roman" w:hAnsi="Times New Roman" w:cs="Times New Roman"/>
          <w:sz w:val="28"/>
          <w:szCs w:val="28"/>
        </w:rPr>
        <w:t xml:space="preserve">Назначение учебно – познавательное, туристическое. </w:t>
      </w:r>
    </w:p>
    <w:p w:rsidR="008C5D05" w:rsidRDefault="008C5D05" w:rsidP="00BF3A6A">
      <w:pPr>
        <w:tabs>
          <w:tab w:val="left" w:pos="163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 xml:space="preserve">- Пещеры </w:t>
      </w:r>
      <w:proofErr w:type="spellStart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>Хээтэй</w:t>
      </w:r>
      <w:proofErr w:type="spellEnd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 xml:space="preserve"> (на границе </w:t>
      </w:r>
      <w:proofErr w:type="spellStart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>Могуйтуйского</w:t>
      </w:r>
      <w:proofErr w:type="spellEnd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</w:t>
      </w:r>
      <w:proofErr w:type="spellStart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>Ононского</w:t>
      </w:r>
      <w:proofErr w:type="spellEnd"/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районо</w:t>
      </w:r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в Забайкальского края</w:t>
      </w:r>
      <w:proofErr w:type="gramStart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).(</w:t>
      </w:r>
      <w:proofErr w:type="gramEnd"/>
      <w:r w:rsidR="00951216">
        <w:rPr>
          <w:rFonts w:ascii="Times New Roman" w:hAnsi="Times New Roman" w:cs="Times New Roman"/>
          <w:i/>
          <w:sz w:val="28"/>
          <w:szCs w:val="28"/>
          <w:u w:val="single"/>
        </w:rPr>
        <w:t>май 2026</w:t>
      </w:r>
      <w:r w:rsidRPr="002B2F7B">
        <w:rPr>
          <w:rFonts w:ascii="Times New Roman" w:hAnsi="Times New Roman" w:cs="Times New Roman"/>
          <w:i/>
          <w:sz w:val="28"/>
          <w:szCs w:val="28"/>
          <w:u w:val="single"/>
        </w:rPr>
        <w:t>г).</w:t>
      </w:r>
    </w:p>
    <w:p w:rsidR="002B2F7B" w:rsidRP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описание: природный объект, комплекс пещер, находящихся на юге – востоке Забайкальского края. Комплекс состоит из двух карстовых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пещер(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Мокрой(Ледяной, Зимней) и Сухой (Летней)), соединенных подземным переходом. Их общая протяженность 190 км. </w:t>
      </w: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B2F7B" w:rsidRDefault="002B2F7B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C5D05" w:rsidRPr="002B2F7B" w:rsidRDefault="008C5D05" w:rsidP="002B2F7B">
      <w:pPr>
        <w:tabs>
          <w:tab w:val="left" w:pos="16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F7B">
        <w:rPr>
          <w:rFonts w:ascii="Times New Roman" w:hAnsi="Times New Roman" w:cs="Times New Roman"/>
          <w:b/>
          <w:sz w:val="28"/>
          <w:szCs w:val="28"/>
        </w:rPr>
        <w:t>Ресурсное обеспечение.</w:t>
      </w:r>
    </w:p>
    <w:p w:rsidR="008C5D05" w:rsidRPr="00BF3A6A" w:rsidRDefault="00D54F1A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Под ресурсным обеспечением проекта мы понимаем следующее: </w:t>
      </w:r>
      <w:r w:rsidR="00B975E7" w:rsidRPr="00BF3A6A">
        <w:rPr>
          <w:rFonts w:ascii="Times New Roman" w:hAnsi="Times New Roman" w:cs="Times New Roman"/>
          <w:sz w:val="28"/>
          <w:szCs w:val="28"/>
        </w:rPr>
        <w:t xml:space="preserve"> это то обеспечение,  без которого   не может быть реализован проект.</w:t>
      </w:r>
    </w:p>
    <w:p w:rsidR="00B975E7" w:rsidRPr="00BF3A6A" w:rsidRDefault="00B975E7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Первый необходимый ресурс – это кадры. В школе созданы все кадровые  условия для реализации данного проекта:</w:t>
      </w:r>
    </w:p>
    <w:p w:rsidR="00B975E7" w:rsidRPr="00BF3A6A" w:rsidRDefault="00B975E7" w:rsidP="00BF3A6A">
      <w:pPr>
        <w:pStyle w:val="a3"/>
        <w:numPr>
          <w:ilvl w:val="0"/>
          <w:numId w:val="4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Педагоги, непосредственно реализовывающие проект (</w:t>
      </w:r>
      <w:r w:rsidR="00951216">
        <w:rPr>
          <w:rFonts w:ascii="Times New Roman" w:hAnsi="Times New Roman" w:cs="Times New Roman"/>
          <w:sz w:val="28"/>
          <w:szCs w:val="28"/>
        </w:rPr>
        <w:t xml:space="preserve">Заместитель директора по </w:t>
      </w:r>
      <w:proofErr w:type="spellStart"/>
      <w:r w:rsidR="0095121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951216">
        <w:rPr>
          <w:rFonts w:ascii="Times New Roman" w:hAnsi="Times New Roman" w:cs="Times New Roman"/>
          <w:sz w:val="28"/>
          <w:szCs w:val="28"/>
        </w:rPr>
        <w:t xml:space="preserve"> – воспитательной работе Капустина А.Н., учитель</w:t>
      </w:r>
      <w:r w:rsidRPr="00BF3A6A">
        <w:rPr>
          <w:rFonts w:ascii="Times New Roman" w:hAnsi="Times New Roman" w:cs="Times New Roman"/>
          <w:sz w:val="28"/>
          <w:szCs w:val="28"/>
        </w:rPr>
        <w:t xml:space="preserve"> начальных к</w:t>
      </w:r>
      <w:r w:rsidR="00951216">
        <w:rPr>
          <w:rFonts w:ascii="Times New Roman" w:hAnsi="Times New Roman" w:cs="Times New Roman"/>
          <w:sz w:val="28"/>
          <w:szCs w:val="28"/>
        </w:rPr>
        <w:t xml:space="preserve">лассов Карпова </w:t>
      </w:r>
      <w:proofErr w:type="spellStart"/>
      <w:proofErr w:type="gramStart"/>
      <w:r w:rsidR="00951216">
        <w:rPr>
          <w:rFonts w:ascii="Times New Roman" w:hAnsi="Times New Roman" w:cs="Times New Roman"/>
          <w:sz w:val="28"/>
          <w:szCs w:val="28"/>
        </w:rPr>
        <w:t>М.С.,педагог</w:t>
      </w:r>
      <w:proofErr w:type="spellEnd"/>
      <w:proofErr w:type="gramEnd"/>
      <w:r w:rsidR="00951216">
        <w:rPr>
          <w:rFonts w:ascii="Times New Roman" w:hAnsi="Times New Roman" w:cs="Times New Roman"/>
          <w:sz w:val="28"/>
          <w:szCs w:val="28"/>
        </w:rPr>
        <w:t xml:space="preserve"> психолог Шилова Л.Г.</w:t>
      </w:r>
      <w:r w:rsidRPr="00BF3A6A">
        <w:rPr>
          <w:rFonts w:ascii="Times New Roman" w:hAnsi="Times New Roman" w:cs="Times New Roman"/>
          <w:sz w:val="28"/>
          <w:szCs w:val="28"/>
        </w:rPr>
        <w:t>);</w:t>
      </w:r>
    </w:p>
    <w:p w:rsidR="00B975E7" w:rsidRPr="00BF3A6A" w:rsidRDefault="00B975E7" w:rsidP="00BF3A6A">
      <w:pPr>
        <w:pStyle w:val="a3"/>
        <w:numPr>
          <w:ilvl w:val="0"/>
          <w:numId w:val="4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Волонтёры.</w:t>
      </w:r>
    </w:p>
    <w:p w:rsidR="00B975E7" w:rsidRPr="00BF3A6A" w:rsidRDefault="00B975E7" w:rsidP="00BF3A6A">
      <w:pPr>
        <w:tabs>
          <w:tab w:val="left" w:pos="1635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Следующим немаловажным ресурсом является материальное обеспечение проекта. </w:t>
      </w:r>
    </w:p>
    <w:p w:rsidR="00B975E7" w:rsidRPr="00BF3A6A" w:rsidRDefault="00B975E7" w:rsidP="00BF3A6A">
      <w:pPr>
        <w:tabs>
          <w:tab w:val="left" w:pos="1635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Мы решили его представить в  форме таблицы, в которой будут отражены уже имею</w:t>
      </w:r>
      <w:r w:rsidR="002B2F7B">
        <w:rPr>
          <w:rFonts w:ascii="Times New Roman" w:hAnsi="Times New Roman" w:cs="Times New Roman"/>
          <w:sz w:val="28"/>
          <w:szCs w:val="28"/>
        </w:rPr>
        <w:t xml:space="preserve">щиеся и те, ресурсы, которые </w:t>
      </w:r>
      <w:proofErr w:type="spellStart"/>
      <w:r w:rsidR="002B2F7B">
        <w:rPr>
          <w:rFonts w:ascii="Times New Roman" w:hAnsi="Times New Roman" w:cs="Times New Roman"/>
          <w:sz w:val="28"/>
          <w:szCs w:val="28"/>
        </w:rPr>
        <w:t>не</w:t>
      </w:r>
      <w:r w:rsidRPr="00BF3A6A">
        <w:rPr>
          <w:rFonts w:ascii="Times New Roman" w:hAnsi="Times New Roman" w:cs="Times New Roman"/>
          <w:sz w:val="28"/>
          <w:szCs w:val="28"/>
        </w:rPr>
        <w:t>бходимы</w:t>
      </w:r>
      <w:proofErr w:type="spellEnd"/>
      <w:r w:rsidRPr="00BF3A6A">
        <w:rPr>
          <w:rFonts w:ascii="Times New Roman" w:hAnsi="Times New Roman" w:cs="Times New Roman"/>
          <w:sz w:val="28"/>
          <w:szCs w:val="28"/>
        </w:rPr>
        <w:t xml:space="preserve"> для реализации проекта, но не имеются.</w:t>
      </w:r>
    </w:p>
    <w:tbl>
      <w:tblPr>
        <w:tblStyle w:val="a4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843"/>
        <w:gridCol w:w="2120"/>
        <w:gridCol w:w="1038"/>
        <w:gridCol w:w="850"/>
        <w:gridCol w:w="1134"/>
        <w:gridCol w:w="3226"/>
      </w:tblGrid>
      <w:tr w:rsidR="00F071FC" w:rsidRPr="00BF3A6A" w:rsidTr="00F071FC">
        <w:tc>
          <w:tcPr>
            <w:tcW w:w="843" w:type="dxa"/>
          </w:tcPr>
          <w:p w:rsidR="00B975E7" w:rsidRPr="00BF3A6A" w:rsidRDefault="007D574A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2120" w:type="dxa"/>
          </w:tcPr>
          <w:p w:rsidR="00B975E7" w:rsidRPr="00BF3A6A" w:rsidRDefault="007D574A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Необходимый ресурс</w:t>
            </w:r>
          </w:p>
        </w:tc>
        <w:tc>
          <w:tcPr>
            <w:tcW w:w="1038" w:type="dxa"/>
          </w:tcPr>
          <w:p w:rsidR="00B975E7" w:rsidRPr="00BF3A6A" w:rsidRDefault="007D574A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850" w:type="dxa"/>
          </w:tcPr>
          <w:p w:rsidR="00B975E7" w:rsidRPr="00BF3A6A" w:rsidRDefault="007D574A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имеется</w:t>
            </w:r>
          </w:p>
        </w:tc>
        <w:tc>
          <w:tcPr>
            <w:tcW w:w="1134" w:type="dxa"/>
          </w:tcPr>
          <w:p w:rsidR="00B975E7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D574A" w:rsidRPr="00BF3A6A">
              <w:rPr>
                <w:rFonts w:ascii="Times New Roman" w:hAnsi="Times New Roman" w:cs="Times New Roman"/>
                <w:sz w:val="28"/>
                <w:szCs w:val="28"/>
              </w:rPr>
              <w:t>ребуется</w:t>
            </w:r>
          </w:p>
        </w:tc>
        <w:tc>
          <w:tcPr>
            <w:tcW w:w="3226" w:type="dxa"/>
          </w:tcPr>
          <w:p w:rsidR="00B975E7" w:rsidRPr="00BF3A6A" w:rsidRDefault="00B636E5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D574A" w:rsidRPr="00BF3A6A">
              <w:rPr>
                <w:rFonts w:ascii="Times New Roman" w:hAnsi="Times New Roman" w:cs="Times New Roman"/>
                <w:sz w:val="28"/>
                <w:szCs w:val="28"/>
              </w:rPr>
              <w:t>римечание</w:t>
            </w: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7D574A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0" w:type="dxa"/>
          </w:tcPr>
          <w:p w:rsidR="00B975E7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Школьный автобус (примерная стоимость 700000 р)</w:t>
            </w:r>
          </w:p>
        </w:tc>
        <w:tc>
          <w:tcPr>
            <w:tcW w:w="1038" w:type="dxa"/>
          </w:tcPr>
          <w:p w:rsidR="00B975E7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75E7" w:rsidRPr="00BF3A6A" w:rsidRDefault="00951216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226" w:type="dxa"/>
          </w:tcPr>
          <w:p w:rsidR="00A3145E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Основываясь на специфику проекта, наличие транспортного средства необходимо, т.к. </w:t>
            </w:r>
          </w:p>
          <w:p w:rsidR="00B975E7" w:rsidRPr="00BF3A6A" w:rsidRDefault="00F071FC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3145E" w:rsidRPr="00BF3A6A">
              <w:rPr>
                <w:rFonts w:ascii="Times New Roman" w:hAnsi="Times New Roman" w:cs="Times New Roman"/>
                <w:sz w:val="28"/>
                <w:szCs w:val="28"/>
              </w:rPr>
              <w:t>передвижение происходит по всей территории Забайкальского края</w:t>
            </w:r>
          </w:p>
          <w:p w:rsidR="00A3145E" w:rsidRPr="00BF3A6A" w:rsidRDefault="002B2F7B" w:rsidP="00BF3A6A">
            <w:pPr>
              <w:tabs>
                <w:tab w:val="left" w:pos="1635"/>
              </w:tabs>
              <w:jc w:val="both"/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2.в </w:t>
            </w:r>
            <w:r w:rsidR="00A3145E" w:rsidRPr="00BF3A6A">
              <w:rPr>
                <w:rFonts w:ascii="Times New Roman" w:hAnsi="Times New Roman" w:cs="Times New Roman"/>
                <w:sz w:val="28"/>
                <w:szCs w:val="28"/>
              </w:rPr>
              <w:t>проекте задействованы</w:t>
            </w:r>
            <w:r w:rsidR="00A3145E" w:rsidRPr="00BF3A6A"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eastAsia="ru-RU"/>
              </w:rPr>
              <w:t xml:space="preserve"> дети и подростки с различными нарушениями психического и физического развития.</w:t>
            </w:r>
          </w:p>
          <w:p w:rsidR="00A3145E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eastAsia="ru-RU"/>
              </w:rPr>
              <w:t xml:space="preserve">По завершению проекта и в промежутках между туристическими акциями данное транспортное средство будет использоваться </w:t>
            </w:r>
            <w:r w:rsidRPr="00BF3A6A">
              <w:rPr>
                <w:rFonts w:ascii="Times New Roman" w:eastAsia="Times New Roman" w:hAnsi="Times New Roman" w:cs="Times New Roman"/>
                <w:color w:val="282828"/>
                <w:sz w:val="28"/>
                <w:szCs w:val="28"/>
                <w:lang w:eastAsia="ru-RU"/>
              </w:rPr>
              <w:lastRenderedPageBreak/>
              <w:t>для подвоза учащихся из разных микрорайонов города</w:t>
            </w: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 в школу. Количество учащихся шко</w:t>
            </w:r>
            <w:r w:rsidR="002B2F7B">
              <w:rPr>
                <w:rFonts w:ascii="Times New Roman" w:hAnsi="Times New Roman" w:cs="Times New Roman"/>
                <w:sz w:val="28"/>
                <w:szCs w:val="28"/>
              </w:rPr>
              <w:t>лы составляет более 500 человек</w:t>
            </w: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. Дети живут на отдален</w:t>
            </w:r>
            <w:r w:rsidR="002B2F7B">
              <w:rPr>
                <w:rFonts w:ascii="Times New Roman" w:hAnsi="Times New Roman" w:cs="Times New Roman"/>
                <w:sz w:val="28"/>
                <w:szCs w:val="28"/>
              </w:rPr>
              <w:t>ных территория</w:t>
            </w: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х и в связи с  суровым климатом данная поддержка была бы востребована.</w:t>
            </w: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A3145E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120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Аптечка (примерная стоимость 2600 – 1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38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0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Кепки с логотипом «Я – Забайкалец!»</w:t>
            </w:r>
          </w:p>
          <w:p w:rsidR="00A50230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(примерная стоимость 300 р – 1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038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 (для постоянных и активных участников)</w:t>
            </w:r>
          </w:p>
        </w:tc>
        <w:tc>
          <w:tcPr>
            <w:tcW w:w="85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0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Туристические палатки (двухместные) – (примерная стоимость 2750р. 1 шт.)</w:t>
            </w:r>
          </w:p>
        </w:tc>
        <w:tc>
          <w:tcPr>
            <w:tcW w:w="1038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5 двухместных палаток имеется</w:t>
            </w:r>
          </w:p>
        </w:tc>
        <w:tc>
          <w:tcPr>
            <w:tcW w:w="1134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226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Палатки необходимы для комфортного отдыха детей и подготовки к лекционным занятиям.</w:t>
            </w: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A50230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фонарики</w:t>
            </w:r>
          </w:p>
        </w:tc>
        <w:tc>
          <w:tcPr>
            <w:tcW w:w="1038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Туристический топор и лопатки</w:t>
            </w:r>
          </w:p>
        </w:tc>
        <w:tc>
          <w:tcPr>
            <w:tcW w:w="1038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5шт</w:t>
            </w:r>
          </w:p>
        </w:tc>
        <w:tc>
          <w:tcPr>
            <w:tcW w:w="85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Наборы посуды для пикника на 6 персон</w:t>
            </w:r>
          </w:p>
        </w:tc>
        <w:tc>
          <w:tcPr>
            <w:tcW w:w="1038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0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Средства на оплату транспортного средства ( ориентировочн</w:t>
            </w:r>
            <w:r w:rsidRPr="00BF3A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20000)</w:t>
            </w:r>
          </w:p>
        </w:tc>
        <w:tc>
          <w:tcPr>
            <w:tcW w:w="1038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226" w:type="dxa"/>
          </w:tcPr>
          <w:p w:rsidR="00B975E7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В данную статью расходов входит:</w:t>
            </w:r>
          </w:p>
          <w:p w:rsidR="00EC0E04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Оплата труда водителя</w:t>
            </w:r>
          </w:p>
          <w:p w:rsidR="00EC0E04" w:rsidRPr="00BF3A6A" w:rsidRDefault="00EC0E04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A6A">
              <w:rPr>
                <w:rFonts w:ascii="Times New Roman" w:hAnsi="Times New Roman" w:cs="Times New Roman"/>
                <w:sz w:val="28"/>
                <w:szCs w:val="28"/>
              </w:rPr>
              <w:t>Затраты на ГСМ</w:t>
            </w:r>
          </w:p>
        </w:tc>
      </w:tr>
      <w:tr w:rsidR="002B2F7B" w:rsidRPr="00BF3A6A" w:rsidTr="00744E16">
        <w:tc>
          <w:tcPr>
            <w:tcW w:w="843" w:type="dxa"/>
          </w:tcPr>
          <w:p w:rsidR="002B2F7B" w:rsidRPr="00BF3A6A" w:rsidRDefault="002B2F7B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:rsidR="002B2F7B" w:rsidRPr="00BF3A6A" w:rsidRDefault="002B2F7B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6248" w:type="dxa"/>
            <w:gridSpan w:val="4"/>
          </w:tcPr>
          <w:p w:rsidR="002B2F7B" w:rsidRPr="00BF3A6A" w:rsidRDefault="002B2F7B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необходимых средств: </w:t>
            </w:r>
            <w:r w:rsidR="008651A0">
              <w:rPr>
                <w:rFonts w:ascii="Times New Roman" w:hAnsi="Times New Roman" w:cs="Times New Roman"/>
                <w:sz w:val="28"/>
                <w:szCs w:val="28"/>
              </w:rPr>
              <w:t>756.500р.</w:t>
            </w: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1FC" w:rsidRPr="00BF3A6A" w:rsidTr="00F071FC">
        <w:tc>
          <w:tcPr>
            <w:tcW w:w="843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B975E7" w:rsidRPr="00BF3A6A" w:rsidRDefault="00B975E7" w:rsidP="00BF3A6A">
            <w:pPr>
              <w:tabs>
                <w:tab w:val="left" w:pos="16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75E7" w:rsidRPr="00BF3A6A" w:rsidRDefault="00B975E7" w:rsidP="00BF3A6A">
      <w:pPr>
        <w:tabs>
          <w:tab w:val="left" w:pos="1635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C69BB" w:rsidRPr="00BF3A6A" w:rsidRDefault="009410E6" w:rsidP="00BF3A6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- </w:t>
      </w:r>
      <w:r w:rsidR="005C69BB" w:rsidRPr="00BF3A6A">
        <w:rPr>
          <w:rFonts w:ascii="Times New Roman" w:hAnsi="Times New Roman" w:cs="Times New Roman"/>
          <w:b/>
          <w:sz w:val="28"/>
          <w:szCs w:val="28"/>
        </w:rPr>
        <w:t xml:space="preserve">Количественные показатели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3A6A">
        <w:rPr>
          <w:rFonts w:ascii="Times New Roman" w:hAnsi="Times New Roman" w:cs="Times New Roman"/>
          <w:sz w:val="28"/>
          <w:szCs w:val="28"/>
        </w:rPr>
        <w:t>Более  300</w:t>
      </w:r>
      <w:proofErr w:type="gramEnd"/>
      <w:r w:rsidRPr="00BF3A6A">
        <w:rPr>
          <w:rFonts w:ascii="Times New Roman" w:hAnsi="Times New Roman" w:cs="Times New Roman"/>
          <w:sz w:val="28"/>
          <w:szCs w:val="28"/>
        </w:rPr>
        <w:t xml:space="preserve"> человек детского и взрослого населения г. </w:t>
      </w:r>
      <w:proofErr w:type="spellStart"/>
      <w:r w:rsidRPr="00BF3A6A">
        <w:rPr>
          <w:rFonts w:ascii="Times New Roman" w:hAnsi="Times New Roman" w:cs="Times New Roman"/>
          <w:sz w:val="28"/>
          <w:szCs w:val="28"/>
        </w:rPr>
        <w:t>Хилка</w:t>
      </w:r>
      <w:proofErr w:type="spellEnd"/>
      <w:r w:rsidRPr="00BF3A6A">
        <w:rPr>
          <w:rFonts w:ascii="Times New Roman" w:hAnsi="Times New Roman" w:cs="Times New Roman"/>
          <w:sz w:val="28"/>
          <w:szCs w:val="28"/>
        </w:rPr>
        <w:t xml:space="preserve"> </w:t>
      </w:r>
      <w:r w:rsidR="008651A0">
        <w:rPr>
          <w:rFonts w:ascii="Times New Roman" w:hAnsi="Times New Roman" w:cs="Times New Roman"/>
          <w:sz w:val="28"/>
          <w:szCs w:val="28"/>
        </w:rPr>
        <w:t>будет</w:t>
      </w:r>
      <w:r w:rsidRPr="00BF3A6A">
        <w:rPr>
          <w:rFonts w:ascii="Times New Roman" w:hAnsi="Times New Roman" w:cs="Times New Roman"/>
          <w:sz w:val="28"/>
          <w:szCs w:val="28"/>
        </w:rPr>
        <w:t xml:space="preserve"> вовлечено в занятие физкультурой и спортом через участие  туристического проекта в том числе дети ОВЗ,7-8 вида .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Около 60 человек станут командой проекта и примут участие в мероприятиях по реализации проекта (организаторы, администрация, спонсоры.)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6 крупных туристических мероприя</w:t>
      </w:r>
      <w:r w:rsidR="00951216">
        <w:rPr>
          <w:rFonts w:ascii="Times New Roman" w:hAnsi="Times New Roman" w:cs="Times New Roman"/>
          <w:sz w:val="28"/>
          <w:szCs w:val="28"/>
        </w:rPr>
        <w:t>тий, будут проведены с июня 2025 г. по май 2026</w:t>
      </w:r>
      <w:bookmarkStart w:id="0" w:name="_GoBack"/>
      <w:bookmarkEnd w:id="0"/>
      <w:r w:rsidRPr="00BF3A6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 </w:t>
      </w:r>
      <w:r w:rsidR="008651A0">
        <w:rPr>
          <w:rFonts w:ascii="Times New Roman" w:hAnsi="Times New Roman" w:cs="Times New Roman"/>
          <w:sz w:val="28"/>
          <w:szCs w:val="28"/>
        </w:rPr>
        <w:t>Буде создан</w:t>
      </w:r>
      <w:r w:rsidRPr="00BF3A6A">
        <w:rPr>
          <w:rFonts w:ascii="Times New Roman" w:hAnsi="Times New Roman" w:cs="Times New Roman"/>
          <w:sz w:val="28"/>
          <w:szCs w:val="28"/>
        </w:rPr>
        <w:t xml:space="preserve"> 1 youtube-канал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 Более 50 информационных постов будет размещено в группе </w:t>
      </w:r>
      <w:proofErr w:type="spellStart"/>
      <w:r w:rsidRPr="00BF3A6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BF3A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A6A">
        <w:rPr>
          <w:rFonts w:ascii="Times New Roman" w:hAnsi="Times New Roman" w:cs="Times New Roman"/>
          <w:sz w:val="28"/>
          <w:szCs w:val="28"/>
        </w:rPr>
        <w:t>инстаграме</w:t>
      </w:r>
      <w:proofErr w:type="spellEnd"/>
      <w:r w:rsidRPr="00BF3A6A">
        <w:rPr>
          <w:rFonts w:ascii="Times New Roman" w:hAnsi="Times New Roman" w:cs="Times New Roman"/>
          <w:sz w:val="28"/>
          <w:szCs w:val="28"/>
        </w:rPr>
        <w:t>, ШТВ.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b/>
          <w:sz w:val="28"/>
          <w:szCs w:val="28"/>
        </w:rPr>
        <w:t>Качественные показатели</w:t>
      </w:r>
      <w:r w:rsidRPr="00BF3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="008651A0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BF3A6A">
        <w:rPr>
          <w:rFonts w:ascii="Times New Roman" w:hAnsi="Times New Roman" w:cs="Times New Roman"/>
          <w:sz w:val="28"/>
          <w:szCs w:val="28"/>
        </w:rPr>
        <w:t xml:space="preserve"> улучшены</w:t>
      </w:r>
      <w:proofErr w:type="gramEnd"/>
      <w:r w:rsidRPr="00BF3A6A">
        <w:rPr>
          <w:rFonts w:ascii="Times New Roman" w:hAnsi="Times New Roman" w:cs="Times New Roman"/>
          <w:sz w:val="28"/>
          <w:szCs w:val="28"/>
        </w:rPr>
        <w:t xml:space="preserve"> условия для формирования здорового образа жизни путем проведения спортивных-</w:t>
      </w:r>
      <w:r w:rsidR="008651A0">
        <w:rPr>
          <w:rFonts w:ascii="Times New Roman" w:hAnsi="Times New Roman" w:cs="Times New Roman"/>
          <w:sz w:val="28"/>
          <w:szCs w:val="28"/>
        </w:rPr>
        <w:t xml:space="preserve"> </w:t>
      </w:r>
      <w:r w:rsidRPr="00BF3A6A">
        <w:rPr>
          <w:rFonts w:ascii="Times New Roman" w:hAnsi="Times New Roman" w:cs="Times New Roman"/>
          <w:sz w:val="28"/>
          <w:szCs w:val="28"/>
        </w:rPr>
        <w:t xml:space="preserve">туристических мероприятий;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>2.</w:t>
      </w:r>
      <w:r w:rsidR="008651A0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BF3A6A">
        <w:rPr>
          <w:rFonts w:ascii="Times New Roman" w:hAnsi="Times New Roman" w:cs="Times New Roman"/>
          <w:sz w:val="28"/>
          <w:szCs w:val="28"/>
        </w:rPr>
        <w:t xml:space="preserve"> вовлечены в спортивно-туристическую деятельность жители города</w:t>
      </w:r>
    </w:p>
    <w:p w:rsidR="005C69BB" w:rsidRPr="00BF3A6A" w:rsidRDefault="008651A0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.Будет у</w:t>
      </w:r>
      <w:r w:rsidR="005C69BB" w:rsidRPr="00BF3A6A">
        <w:rPr>
          <w:rFonts w:ascii="Times New Roman" w:hAnsi="Times New Roman" w:cs="Times New Roman"/>
          <w:sz w:val="28"/>
          <w:szCs w:val="28"/>
        </w:rPr>
        <w:t>лучшено духовное и культурное просвещение детей и детей ОВЗ, 7-8 вида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4. </w:t>
      </w:r>
      <w:r w:rsidR="008651A0">
        <w:rPr>
          <w:rFonts w:ascii="Times New Roman" w:hAnsi="Times New Roman" w:cs="Times New Roman"/>
          <w:sz w:val="28"/>
          <w:szCs w:val="28"/>
        </w:rPr>
        <w:t>Будут созданы условия для  интеграции и социализации</w:t>
      </w:r>
      <w:r w:rsidRPr="00BF3A6A">
        <w:rPr>
          <w:rFonts w:ascii="Times New Roman" w:hAnsi="Times New Roman" w:cs="Times New Roman"/>
          <w:sz w:val="28"/>
          <w:szCs w:val="28"/>
        </w:rPr>
        <w:t xml:space="preserve"> детей с ОВЗ,7-8 вид и других особенностей развития в общество</w:t>
      </w:r>
    </w:p>
    <w:p w:rsidR="005C69BB" w:rsidRPr="00BF3A6A" w:rsidRDefault="008651A0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 Будет п</w:t>
      </w:r>
      <w:r w:rsidR="005C69BB" w:rsidRPr="00BF3A6A">
        <w:rPr>
          <w:rFonts w:ascii="Times New Roman" w:hAnsi="Times New Roman" w:cs="Times New Roman"/>
          <w:sz w:val="28"/>
          <w:szCs w:val="28"/>
        </w:rPr>
        <w:t xml:space="preserve">ривлечено внимание общественности, властных структур и спонсоров к проблеме отсутствия культурного и спортивного время провождения на территории малых городов Забайкальского края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Проект является мобильным и готов к перемещению на другие достопримечательности Забайкальского края. </w:t>
      </w: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A6A">
        <w:rPr>
          <w:rFonts w:ascii="Times New Roman" w:hAnsi="Times New Roman" w:cs="Times New Roman"/>
          <w:sz w:val="28"/>
          <w:szCs w:val="28"/>
        </w:rPr>
        <w:t xml:space="preserve">По окончании реализации проекта будет создан канал на </w:t>
      </w:r>
      <w:proofErr w:type="spellStart"/>
      <w:r w:rsidRPr="00BF3A6A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BF3A6A">
        <w:rPr>
          <w:rFonts w:ascii="Times New Roman" w:hAnsi="Times New Roman" w:cs="Times New Roman"/>
          <w:sz w:val="28"/>
          <w:szCs w:val="28"/>
        </w:rPr>
        <w:t xml:space="preserve"> для обмена опытом  общественных организаций соседних районов и администраций городских и сельских поселений Забайкальского края по реализации проекта. 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b/>
          <w:bCs/>
          <w:i/>
          <w:iCs/>
          <w:color w:val="181818"/>
          <w:sz w:val="28"/>
          <w:szCs w:val="28"/>
        </w:rPr>
      </w:pPr>
      <w:r w:rsidRPr="00BF3A6A">
        <w:rPr>
          <w:b/>
          <w:bCs/>
          <w:i/>
          <w:iCs/>
          <w:color w:val="181818"/>
          <w:sz w:val="28"/>
          <w:szCs w:val="28"/>
        </w:rPr>
        <w:t> </w:t>
      </w:r>
    </w:p>
    <w:p w:rsidR="005C69BB" w:rsidRDefault="005C69BB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b/>
          <w:bCs/>
          <w:i/>
          <w:iCs/>
          <w:color w:val="181818"/>
          <w:sz w:val="28"/>
          <w:szCs w:val="28"/>
        </w:rPr>
      </w:pPr>
    </w:p>
    <w:p w:rsidR="008651A0" w:rsidRPr="00BF3A6A" w:rsidRDefault="008651A0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b/>
          <w:bCs/>
          <w:i/>
          <w:iCs/>
          <w:color w:val="181818"/>
          <w:sz w:val="28"/>
          <w:szCs w:val="28"/>
        </w:rPr>
      </w:pP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b/>
          <w:bCs/>
          <w:i/>
          <w:iCs/>
          <w:color w:val="181818"/>
          <w:sz w:val="28"/>
          <w:szCs w:val="28"/>
        </w:rPr>
      </w:pPr>
      <w:r w:rsidRPr="00BF3A6A">
        <w:rPr>
          <w:b/>
          <w:bCs/>
          <w:i/>
          <w:iCs/>
          <w:color w:val="181818"/>
          <w:sz w:val="28"/>
          <w:szCs w:val="28"/>
        </w:rPr>
        <w:t>Ожидаемые результаты проекта</w:t>
      </w:r>
    </w:p>
    <w:p w:rsidR="009A3C1C" w:rsidRPr="00BF3A6A" w:rsidRDefault="009A3C1C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color w:val="181818"/>
          <w:sz w:val="28"/>
          <w:szCs w:val="28"/>
        </w:rPr>
      </w:pPr>
      <w:r w:rsidRPr="00BF3A6A">
        <w:rPr>
          <w:b/>
          <w:bCs/>
          <w:i/>
          <w:iCs/>
          <w:color w:val="181818"/>
          <w:sz w:val="28"/>
          <w:szCs w:val="28"/>
        </w:rPr>
        <w:t>-</w:t>
      </w:r>
      <w:r w:rsidRPr="00BF3A6A">
        <w:rPr>
          <w:color w:val="333333"/>
          <w:sz w:val="28"/>
          <w:szCs w:val="28"/>
          <w:shd w:val="clear" w:color="auto" w:fill="FFFFFF"/>
        </w:rPr>
        <w:t xml:space="preserve"> Дети и молодежь села, находящиеся в социально неблагополучной среде, вовлечены в туристическую деятельность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F3A6A">
        <w:rPr>
          <w:color w:val="181818"/>
          <w:sz w:val="28"/>
          <w:szCs w:val="28"/>
        </w:rPr>
        <w:t xml:space="preserve">-Снижение заболеваемости </w:t>
      </w:r>
      <w:proofErr w:type="gramStart"/>
      <w:r w:rsidRPr="00BF3A6A">
        <w:rPr>
          <w:color w:val="181818"/>
          <w:sz w:val="28"/>
          <w:szCs w:val="28"/>
        </w:rPr>
        <w:t>учащихся ;</w:t>
      </w:r>
      <w:proofErr w:type="gramEnd"/>
    </w:p>
    <w:p w:rsidR="005C69BB" w:rsidRPr="00BF3A6A" w:rsidRDefault="008651A0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-У</w:t>
      </w:r>
      <w:r w:rsidR="005C69BB" w:rsidRPr="00BF3A6A">
        <w:rPr>
          <w:color w:val="181818"/>
          <w:sz w:val="28"/>
          <w:szCs w:val="28"/>
        </w:rPr>
        <w:t>величение количества детей, соблюдающих режим правильного питания и физической активности;</w:t>
      </w:r>
    </w:p>
    <w:p w:rsidR="005C69BB" w:rsidRPr="00BF3A6A" w:rsidRDefault="008651A0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-У</w:t>
      </w:r>
      <w:r w:rsidR="005C69BB" w:rsidRPr="00BF3A6A">
        <w:rPr>
          <w:color w:val="181818"/>
          <w:sz w:val="28"/>
          <w:szCs w:val="28"/>
        </w:rPr>
        <w:t>величение количества семей, использующих рекомендации по организации правильного питания и увеличения физической активности детей;</w:t>
      </w:r>
    </w:p>
    <w:p w:rsidR="005C69BB" w:rsidRPr="00BF3A6A" w:rsidRDefault="008651A0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-У</w:t>
      </w:r>
      <w:r w:rsidR="005C69BB" w:rsidRPr="00BF3A6A">
        <w:rPr>
          <w:color w:val="181818"/>
          <w:sz w:val="28"/>
          <w:szCs w:val="28"/>
        </w:rPr>
        <w:t>лучшение самочувствия, аппетита и сна, уменьшение пропусков занятий по болезни;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F3A6A">
        <w:rPr>
          <w:color w:val="181818"/>
          <w:sz w:val="28"/>
          <w:szCs w:val="28"/>
        </w:rPr>
        <w:t>-Повышение уровня компетентности педагогов и родителей по вопросам сохранения и укрепления здоровья детей;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 w:rsidRPr="00BF3A6A">
        <w:rPr>
          <w:color w:val="181818"/>
          <w:sz w:val="28"/>
          <w:szCs w:val="28"/>
        </w:rPr>
        <w:t>-Создание благоприятного психологического климата в школьном коллективе для учащихся, учителей и родителей, представление результатов проекта (в виде презентаций по всем направлениям) общественности, обсуждение проекта с педагогическим коллективом.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</w:p>
    <w:p w:rsidR="005C69BB" w:rsidRPr="00BF3A6A" w:rsidRDefault="008651A0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Увлеченность  изучением </w:t>
      </w:r>
      <w:r w:rsidR="005C69BB" w:rsidRPr="00BF3A6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природных памятников края, </w:t>
      </w:r>
      <w:r w:rsidR="005C69BB" w:rsidRPr="00BF3A6A">
        <w:rPr>
          <w:color w:val="000000"/>
          <w:sz w:val="28"/>
          <w:szCs w:val="28"/>
        </w:rPr>
        <w:t xml:space="preserve">подвижных игр, </w:t>
      </w:r>
      <w:r>
        <w:rPr>
          <w:color w:val="000000"/>
          <w:sz w:val="28"/>
          <w:szCs w:val="28"/>
        </w:rPr>
        <w:t xml:space="preserve">тренингов, </w:t>
      </w:r>
      <w:r w:rsidR="005C69BB" w:rsidRPr="00BF3A6A">
        <w:rPr>
          <w:color w:val="000000"/>
          <w:sz w:val="28"/>
          <w:szCs w:val="28"/>
        </w:rPr>
        <w:t>способность самостоятельно заниматься физическими упражнениями и подвижными играми</w:t>
      </w:r>
      <w:r>
        <w:rPr>
          <w:color w:val="000000"/>
          <w:sz w:val="28"/>
          <w:szCs w:val="28"/>
        </w:rPr>
        <w:t>.</w:t>
      </w:r>
    </w:p>
    <w:p w:rsidR="005C69BB" w:rsidRPr="00BF3A6A" w:rsidRDefault="008651A0" w:rsidP="00BF3A6A">
      <w:pPr>
        <w:pStyle w:val="a5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-В</w:t>
      </w:r>
      <w:r w:rsidR="005C69BB" w:rsidRPr="00BF3A6A">
        <w:rPr>
          <w:color w:val="181818"/>
          <w:sz w:val="28"/>
          <w:szCs w:val="28"/>
        </w:rPr>
        <w:t>ключение в учебный план начальной школы Программы «Я Забайкалец» через уроки окружающего мира, классные часы и внеурочную деятельность.</w:t>
      </w:r>
    </w:p>
    <w:p w:rsidR="005C69BB" w:rsidRPr="00BF3A6A" w:rsidRDefault="005C69BB" w:rsidP="00BF3A6A">
      <w:pPr>
        <w:pStyle w:val="a5"/>
        <w:shd w:val="clear" w:color="auto" w:fill="FFFFFF"/>
        <w:spacing w:before="0" w:beforeAutospacing="0" w:after="0" w:afterAutospacing="0" w:line="238" w:lineRule="atLeast"/>
        <w:jc w:val="both"/>
        <w:rPr>
          <w:color w:val="181818"/>
          <w:sz w:val="28"/>
          <w:szCs w:val="28"/>
        </w:rPr>
      </w:pP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69BB" w:rsidRPr="00BF3A6A" w:rsidRDefault="005C69BB" w:rsidP="00BF3A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0E6" w:rsidRPr="00BF3A6A" w:rsidRDefault="009410E6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5B03" w:rsidRPr="00BF3A6A" w:rsidRDefault="00035B03" w:rsidP="00BF3A6A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35B03" w:rsidRPr="00BF3A6A" w:rsidSect="003A5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210EA"/>
    <w:multiLevelType w:val="hybridMultilevel"/>
    <w:tmpl w:val="E98E71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17C01"/>
    <w:multiLevelType w:val="multilevel"/>
    <w:tmpl w:val="2E001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457C4A"/>
    <w:multiLevelType w:val="hybridMultilevel"/>
    <w:tmpl w:val="A30EF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C4808"/>
    <w:multiLevelType w:val="multilevel"/>
    <w:tmpl w:val="56185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486551"/>
    <w:multiLevelType w:val="hybridMultilevel"/>
    <w:tmpl w:val="3D3EF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813C7"/>
    <w:multiLevelType w:val="multilevel"/>
    <w:tmpl w:val="12489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D83312"/>
    <w:multiLevelType w:val="hybridMultilevel"/>
    <w:tmpl w:val="FD4E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53FD8"/>
    <w:multiLevelType w:val="hybridMultilevel"/>
    <w:tmpl w:val="525852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2605D"/>
    <w:multiLevelType w:val="hybridMultilevel"/>
    <w:tmpl w:val="268C4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1F6B"/>
    <w:rsid w:val="00035B03"/>
    <w:rsid w:val="00186C9D"/>
    <w:rsid w:val="001B797F"/>
    <w:rsid w:val="001F1B25"/>
    <w:rsid w:val="00261B7F"/>
    <w:rsid w:val="002B2F7B"/>
    <w:rsid w:val="003A5D0C"/>
    <w:rsid w:val="004015EE"/>
    <w:rsid w:val="004B43F2"/>
    <w:rsid w:val="00552F1E"/>
    <w:rsid w:val="005976D2"/>
    <w:rsid w:val="005C5D73"/>
    <w:rsid w:val="005C69BB"/>
    <w:rsid w:val="00744AF9"/>
    <w:rsid w:val="00771F84"/>
    <w:rsid w:val="007D574A"/>
    <w:rsid w:val="00826802"/>
    <w:rsid w:val="008651A0"/>
    <w:rsid w:val="008C5D05"/>
    <w:rsid w:val="009410E6"/>
    <w:rsid w:val="00941F6B"/>
    <w:rsid w:val="00951216"/>
    <w:rsid w:val="009A3C1C"/>
    <w:rsid w:val="00A3145E"/>
    <w:rsid w:val="00A50230"/>
    <w:rsid w:val="00B636E5"/>
    <w:rsid w:val="00B975E7"/>
    <w:rsid w:val="00BF3A6A"/>
    <w:rsid w:val="00C61C04"/>
    <w:rsid w:val="00D429D3"/>
    <w:rsid w:val="00D54F1A"/>
    <w:rsid w:val="00D82E2C"/>
    <w:rsid w:val="00EB40C2"/>
    <w:rsid w:val="00EC0E04"/>
    <w:rsid w:val="00EC3ED6"/>
    <w:rsid w:val="00F071FC"/>
    <w:rsid w:val="00F35950"/>
    <w:rsid w:val="00FC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0EAE"/>
  <w15:docId w15:val="{088C1C2F-7D5A-43A3-BB42-18F79E7C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D0C"/>
  </w:style>
  <w:style w:type="paragraph" w:styleId="2">
    <w:name w:val="heading 2"/>
    <w:basedOn w:val="a"/>
    <w:link w:val="20"/>
    <w:uiPriority w:val="9"/>
    <w:qFormat/>
    <w:rsid w:val="00941F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1F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B975E7"/>
    <w:pPr>
      <w:ind w:left="720"/>
      <w:contextualSpacing/>
    </w:pPr>
  </w:style>
  <w:style w:type="table" w:styleId="a4">
    <w:name w:val="Table Grid"/>
    <w:basedOn w:val="a1"/>
    <w:uiPriority w:val="59"/>
    <w:rsid w:val="00B97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5C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снежный барс</dc:creator>
  <cp:keywords/>
  <dc:description/>
  <cp:lastModifiedBy>*</cp:lastModifiedBy>
  <cp:revision>18</cp:revision>
  <dcterms:created xsi:type="dcterms:W3CDTF">2022-03-28T02:49:00Z</dcterms:created>
  <dcterms:modified xsi:type="dcterms:W3CDTF">2025-03-05T04:03:00Z</dcterms:modified>
</cp:coreProperties>
</file>