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59B" w:rsidRDefault="0057759B" w:rsidP="0057759B">
      <w:pPr>
        <w:pStyle w:val="2"/>
        <w:jc w:val="center"/>
        <w:rPr>
          <w:color w:val="006600"/>
        </w:rPr>
      </w:pPr>
      <w:r>
        <w:rPr>
          <w:color w:val="006600"/>
        </w:rPr>
        <w:t xml:space="preserve">S </w:t>
      </w:r>
      <w:r w:rsidR="003E0245">
        <w:rPr>
          <w:color w:val="006600"/>
        </w:rPr>
        <w:t>–</w:t>
      </w:r>
      <w:r>
        <w:rPr>
          <w:color w:val="006600"/>
        </w:rPr>
        <w:t xml:space="preserve"> сера</w:t>
      </w:r>
    </w:p>
    <w:p w:rsidR="003E0245" w:rsidRPr="003E0245" w:rsidRDefault="003E0245" w:rsidP="003E0245">
      <w:r w:rsidRPr="003E0245">
        <w:rPr>
          <w:noProof/>
          <w:lang w:eastAsia="ru-RU"/>
        </w:rPr>
        <w:drawing>
          <wp:inline distT="0" distB="0" distL="0" distR="0">
            <wp:extent cx="1581150" cy="1399977"/>
            <wp:effectExtent l="19050" t="0" r="0" b="0"/>
            <wp:docPr id="2" name="Рисунок 1" descr="C:\Documents and Settings\Ральф\Рабочий стол\неметаллы\рисунки\сера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рисунки\сера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99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59B" w:rsidRDefault="0057759B" w:rsidP="0057759B">
      <w:pPr>
        <w:pStyle w:val="a3"/>
      </w:pPr>
      <w:proofErr w:type="gramStart"/>
      <w:r>
        <w:rPr>
          <w:b/>
          <w:bCs/>
          <w:color w:val="006600"/>
        </w:rPr>
        <w:t>Известна</w:t>
      </w:r>
      <w:proofErr w:type="gramEnd"/>
      <w:r>
        <w:t xml:space="preserve"> и использовалась людьми еже в глубокой древности</w:t>
      </w:r>
    </w:p>
    <w:p w:rsidR="0057759B" w:rsidRDefault="0057759B" w:rsidP="0057759B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КL3s</w:t>
      </w:r>
      <w:r>
        <w:rPr>
          <w:vertAlign w:val="superscript"/>
        </w:rPr>
        <w:t>2</w:t>
      </w:r>
      <w:r>
        <w:t>2p</w:t>
      </w:r>
      <w:r>
        <w:rPr>
          <w:vertAlign w:val="superscript"/>
        </w:rPr>
        <w:t>4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=10,4 эВ, </w:t>
      </w:r>
      <w:proofErr w:type="spellStart"/>
      <w:r>
        <w:t>электроотрицательность</w:t>
      </w:r>
      <w:proofErr w:type="spellEnd"/>
      <w:r>
        <w:t xml:space="preserve"> ЭО=2,5</w:t>
      </w:r>
    </w:p>
    <w:p w:rsidR="0057759B" w:rsidRDefault="0057759B" w:rsidP="0057759B">
      <w:pPr>
        <w:pStyle w:val="a3"/>
      </w:pPr>
      <w:r>
        <w:rPr>
          <w:b/>
          <w:bCs/>
          <w:color w:val="006600"/>
        </w:rPr>
        <w:t>Степень окисления</w:t>
      </w:r>
      <w:r>
        <w:rPr>
          <w:color w:val="006600"/>
        </w:rPr>
        <w:t>:</w:t>
      </w:r>
      <w:r>
        <w:t xml:space="preserve">-2, +4, +6;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</w:t>
      </w:r>
      <w:r>
        <w:t xml:space="preserve"> 2, 4, 6.</w:t>
      </w:r>
    </w:p>
    <w:p w:rsidR="0057759B" w:rsidRDefault="0057759B" w:rsidP="0057759B">
      <w:pPr>
        <w:pStyle w:val="a3"/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 xml:space="preserve">: </w:t>
      </w:r>
      <w:r>
        <w:t xml:space="preserve">существует несколько </w:t>
      </w:r>
      <w:proofErr w:type="spellStart"/>
      <w:r>
        <w:t>аллотропных</w:t>
      </w:r>
      <w:proofErr w:type="spellEnd"/>
      <w:r>
        <w:t xml:space="preserve"> модификаций из которых устойчивой является  ромбическая сера (</w:t>
      </w:r>
      <w:r>
        <w:rPr>
          <w:rFonts w:ascii="Symbol" w:hAnsi="Symbol"/>
        </w:rPr>
        <w:t></w:t>
      </w:r>
      <w:r>
        <w:t xml:space="preserve"> -сера).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=119,3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=444,7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, плотность ромбической серы равна 2,1 г/см</w:t>
      </w:r>
      <w:r>
        <w:rPr>
          <w:vertAlign w:val="superscript"/>
        </w:rPr>
        <w:t>3</w:t>
      </w:r>
      <w:r>
        <w:t xml:space="preserve"> </w:t>
      </w:r>
    </w:p>
    <w:p w:rsidR="0057759B" w:rsidRDefault="0057759B" w:rsidP="0057759B">
      <w:pPr>
        <w:pStyle w:val="a3"/>
      </w:pPr>
      <w:r>
        <w:rPr>
          <w:b/>
          <w:bCs/>
          <w:color w:val="006600"/>
        </w:rPr>
        <w:t xml:space="preserve"> Распространенность в природе</w:t>
      </w:r>
      <w:r>
        <w:rPr>
          <w:color w:val="006600"/>
        </w:rPr>
        <w:t>:</w:t>
      </w:r>
      <w:r>
        <w:t xml:space="preserve"> содержание серы в земной коре составляет 5</w:t>
      </w:r>
      <w:r>
        <w:rPr>
          <w:vertAlign w:val="superscript"/>
        </w:rPr>
        <w:t>.</w:t>
      </w:r>
      <w:r>
        <w:t>10</w:t>
      </w:r>
      <w:r>
        <w:rPr>
          <w:vertAlign w:val="superscript"/>
        </w:rPr>
        <w:t>-2</w:t>
      </w:r>
      <w:r>
        <w:t xml:space="preserve"> %(масс.).</w:t>
      </w:r>
      <w:r>
        <w:rPr>
          <w:b/>
          <w:bCs/>
        </w:rPr>
        <w:t xml:space="preserve"> </w:t>
      </w:r>
    </w:p>
    <w:p w:rsidR="0057759B" w:rsidRDefault="0057759B" w:rsidP="0057759B">
      <w:pPr>
        <w:pStyle w:val="a3"/>
      </w:pPr>
      <w:r>
        <w:rPr>
          <w:b/>
          <w:bCs/>
          <w:color w:val="006600"/>
        </w:rPr>
        <w:t>Основные минералы</w:t>
      </w:r>
      <w:r>
        <w:rPr>
          <w:color w:val="006600"/>
        </w:rPr>
        <w:t>:</w:t>
      </w:r>
      <w:r>
        <w:t xml:space="preserve"> самородная сера, сульфаты, сульфиды и </w:t>
      </w:r>
      <w:proofErr w:type="spellStart"/>
      <w:r>
        <w:t>полисульфиды</w:t>
      </w:r>
      <w:proofErr w:type="spellEnd"/>
    </w:p>
    <w:p w:rsidR="0057759B" w:rsidRDefault="0057759B" w:rsidP="0057759B">
      <w:pPr>
        <w:pStyle w:val="a3"/>
        <w:rPr>
          <w:b/>
          <w:bCs/>
        </w:rPr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подземная выплавка серы с последующим ее откачиванием насосами; сера получается также из газов, содержащих Н</w:t>
      </w:r>
      <w:r>
        <w:rPr>
          <w:vertAlign w:val="subscript"/>
        </w:rPr>
        <w:t>2</w:t>
      </w:r>
      <w:r>
        <w:t>S и SO</w:t>
      </w:r>
      <w:r>
        <w:rPr>
          <w:vertAlign w:val="subscript"/>
        </w:rPr>
        <w:t>2</w:t>
      </w:r>
    </w:p>
    <w:p w:rsidR="0057759B" w:rsidRDefault="0057759B" w:rsidP="0057759B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>:</w:t>
      </w:r>
      <w:r>
        <w:t xml:space="preserve"> неметалл; с восстановителями (активными металлами) проявляет окислительные свойства; с окислителями (кислород, концентрированные серная и азотная кислоты) реагирует как восстановитель.  </w:t>
      </w:r>
      <w:proofErr w:type="spellStart"/>
      <w:r>
        <w:t>Диспропорционирует</w:t>
      </w:r>
      <w:proofErr w:type="spellEnd"/>
      <w:r>
        <w:t xml:space="preserve"> в горячих растворах щелочей.</w:t>
      </w:r>
    </w:p>
    <w:p w:rsidR="0057759B" w:rsidRDefault="0057759B" w:rsidP="0057759B">
      <w:pPr>
        <w:pStyle w:val="a3"/>
      </w:pPr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сера используется для получения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, вулканизации каучука, в органическом синтезе.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- в производстве фосфорных удобрений, в органическом синтезе. </w:t>
      </w:r>
      <w:proofErr w:type="spellStart"/>
      <w:r>
        <w:t>С</w:t>
      </w:r>
      <w:proofErr w:type="gramStart"/>
      <w:r>
        <w:t>а</w:t>
      </w:r>
      <w:proofErr w:type="spellEnd"/>
      <w:r>
        <w:t>(</w:t>
      </w:r>
      <w:proofErr w:type="gramEnd"/>
      <w:r>
        <w:t>НSO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, NaHSO</w:t>
      </w:r>
      <w:r>
        <w:rPr>
          <w:vertAlign w:val="subscript"/>
        </w:rPr>
        <w:t>3</w:t>
      </w:r>
      <w:r>
        <w:t xml:space="preserve"> и NH</w:t>
      </w:r>
      <w:r>
        <w:rPr>
          <w:vertAlign w:val="subscript"/>
        </w:rPr>
        <w:t>4</w:t>
      </w:r>
      <w:r>
        <w:t>HSO</w:t>
      </w:r>
      <w:r>
        <w:rPr>
          <w:vertAlign w:val="subscript"/>
        </w:rPr>
        <w:t>3</w:t>
      </w:r>
      <w:r>
        <w:t xml:space="preserve"> - в целлюлозной промышленности.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rPr>
          <w:vertAlign w:val="superscript"/>
        </w:rPr>
        <w:t>.</w:t>
      </w:r>
      <w:r>
        <w:t>5Н</w:t>
      </w:r>
      <w:r>
        <w:rPr>
          <w:vertAlign w:val="subscript"/>
        </w:rPr>
        <w:t>2</w:t>
      </w:r>
      <w:r>
        <w:t>O применяется в фотографии (фиксаж).</w:t>
      </w:r>
    </w:p>
    <w:p w:rsidR="0057759B" w:rsidRDefault="0057759B" w:rsidP="0057759B">
      <w:pPr>
        <w:pStyle w:val="2"/>
        <w:jc w:val="center"/>
      </w:pPr>
      <w:r>
        <w:rPr>
          <w:color w:val="006600"/>
        </w:rPr>
        <w:t>Важнейшие соединения серы.</w:t>
      </w:r>
      <w:r>
        <w:t xml:space="preserve"> </w:t>
      </w:r>
    </w:p>
    <w:p w:rsidR="0057759B" w:rsidRDefault="0057759B" w:rsidP="0057759B">
      <w:pPr>
        <w:pStyle w:val="3"/>
        <w:rPr>
          <w:i/>
          <w:iCs/>
        </w:rPr>
      </w:pPr>
      <w:r>
        <w:rPr>
          <w:i/>
          <w:iCs/>
          <w:color w:val="006633"/>
        </w:rPr>
        <w:t>Соединения серы со степенью окисления -2.</w:t>
      </w:r>
      <w:r>
        <w:rPr>
          <w:i/>
          <w:iCs/>
        </w:rPr>
        <w:t xml:space="preserve"> </w:t>
      </w:r>
    </w:p>
    <w:p w:rsidR="0057759B" w:rsidRDefault="0057759B" w:rsidP="0057759B">
      <w:pPr>
        <w:pStyle w:val="a3"/>
        <w:rPr>
          <w:rStyle w:val="a4"/>
        </w:rPr>
      </w:pPr>
      <w:bookmarkStart w:id="0" w:name="H2S"/>
      <w:r>
        <w:rPr>
          <w:b/>
          <w:bCs/>
          <w:color w:val="006600"/>
        </w:rPr>
        <w:t>Сероводород H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 xml:space="preserve">S. </w:t>
      </w:r>
      <w:r>
        <w:t xml:space="preserve">Встречается в природе в водах некоторых минеральных источников, в вулканических газах, в </w:t>
      </w:r>
      <w:proofErr w:type="spellStart"/>
      <w:r>
        <w:t>ппопутных</w:t>
      </w:r>
      <w:proofErr w:type="spellEnd"/>
      <w:r>
        <w:t xml:space="preserve"> газах месторождения нефти. Бесцветный газ с неприятным запахом тухлых яиц,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=-86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=-60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. Ядовит. В твердом состоянии существует в трех различных модификациях. </w:t>
      </w:r>
      <w:proofErr w:type="gramStart"/>
      <w:r>
        <w:t>Мало растворим</w:t>
      </w:r>
      <w:proofErr w:type="gramEnd"/>
      <w:r>
        <w:t xml:space="preserve"> в воде, водный раствор H</w:t>
      </w:r>
      <w:r>
        <w:rPr>
          <w:vertAlign w:val="subscript"/>
        </w:rPr>
        <w:t>2</w:t>
      </w:r>
      <w:r>
        <w:t>S - это слабая кислота. К</w:t>
      </w:r>
      <w:proofErr w:type="gramStart"/>
      <w:r>
        <w:rPr>
          <w:vertAlign w:val="subscript"/>
        </w:rPr>
        <w:t>1</w:t>
      </w:r>
      <w:proofErr w:type="gramEnd"/>
      <w:r>
        <w:t>=0,87</w:t>
      </w:r>
      <w:r>
        <w:rPr>
          <w:vertAlign w:val="superscript"/>
        </w:rPr>
        <w:t>.</w:t>
      </w:r>
      <w:r>
        <w:t>10</w:t>
      </w:r>
      <w:r>
        <w:rPr>
          <w:vertAlign w:val="superscript"/>
        </w:rPr>
        <w:t>-7</w:t>
      </w:r>
      <w:r>
        <w:t>, К</w:t>
      </w:r>
      <w:r>
        <w:rPr>
          <w:vertAlign w:val="subscript"/>
        </w:rPr>
        <w:t>2</w:t>
      </w:r>
      <w:r>
        <w:t>=10</w:t>
      </w:r>
      <w:r>
        <w:rPr>
          <w:vertAlign w:val="superscript"/>
        </w:rPr>
        <w:t>-14</w:t>
      </w:r>
      <w:r>
        <w:t xml:space="preserve">. Сильный восстановитель. Получают в промышленности - как побочный продукт при очистке нефти, природного и коксового газа. В лаборатории часто получают в аппарате </w:t>
      </w:r>
      <w:proofErr w:type="spellStart"/>
      <w:r>
        <w:t>Киппа</w:t>
      </w:r>
      <w:proofErr w:type="spellEnd"/>
      <w:r>
        <w:t xml:space="preserve"> при взаимодействии </w:t>
      </w:r>
      <w:proofErr w:type="spellStart"/>
      <w:r>
        <w:t>FeS</w:t>
      </w:r>
      <w:proofErr w:type="spellEnd"/>
      <w:r>
        <w:t xml:space="preserve"> </w:t>
      </w:r>
      <w:proofErr w:type="spellStart"/>
      <w:r>
        <w:t>c</w:t>
      </w:r>
      <w:proofErr w:type="spellEnd"/>
      <w:r>
        <w:t xml:space="preserve"> </w:t>
      </w:r>
      <w:proofErr w:type="spellStart"/>
      <w:r>
        <w:t>HCl</w:t>
      </w:r>
      <w:proofErr w:type="spellEnd"/>
      <w:r>
        <w:t>. Применяют в производстве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, S; для получения сульфидов, сераорганических </w:t>
      </w:r>
      <w:r>
        <w:lastRenderedPageBreak/>
        <w:t xml:space="preserve">соединений; в аналитической химии для осаждения сульфидов; для приготовления лечебных, сероводородных ванн. Раздражает слизистые оболочки и дыхательные органы. </w:t>
      </w:r>
    </w:p>
    <w:p w:rsidR="0057759B" w:rsidRDefault="0057759B" w:rsidP="0057759B">
      <w:pPr>
        <w:pStyle w:val="a3"/>
        <w:rPr>
          <w:b/>
          <w:bCs/>
        </w:rPr>
      </w:pPr>
      <w:bookmarkStart w:id="1" w:name="SO3"/>
      <w:bookmarkEnd w:id="0"/>
      <w:r>
        <w:rPr>
          <w:b/>
          <w:bCs/>
          <w:color w:val="006600"/>
        </w:rPr>
        <w:t>Оксид серы (VI) SO</w:t>
      </w:r>
      <w:r>
        <w:rPr>
          <w:b/>
          <w:bCs/>
          <w:color w:val="006600"/>
          <w:vertAlign w:val="subscript"/>
        </w:rPr>
        <w:t>3</w:t>
      </w:r>
      <w:r>
        <w:rPr>
          <w:b/>
          <w:bCs/>
          <w:color w:val="006600"/>
        </w:rPr>
        <w:t>.</w:t>
      </w:r>
      <w:r>
        <w:rPr>
          <w:b/>
          <w:bCs/>
        </w:rPr>
        <w:t xml:space="preserve"> </w:t>
      </w:r>
      <w:proofErr w:type="gramStart"/>
      <w:r>
        <w:t>Известен</w:t>
      </w:r>
      <w:proofErr w:type="gramEnd"/>
      <w:r>
        <w:t xml:space="preserve"> в трех модификациях: 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 xml:space="preserve">, </w:t>
      </w:r>
      <w:r>
        <w:rPr>
          <w:rFonts w:ascii="Symbol" w:hAnsi="Symbol"/>
        </w:rPr>
        <w:t></w:t>
      </w:r>
      <w:r>
        <w:t>. При конденсации паров SO</w:t>
      </w:r>
      <w:r>
        <w:rPr>
          <w:vertAlign w:val="subscript"/>
        </w:rPr>
        <w:t>3</w:t>
      </w:r>
      <w:r>
        <w:t xml:space="preserve"> образуется бесцветные, прозрачные как лед кристаллы (</w:t>
      </w:r>
      <w:r>
        <w:rPr>
          <w:color w:val="CC0033"/>
        </w:rPr>
        <w:t xml:space="preserve"> t</w:t>
      </w:r>
      <w:r>
        <w:rPr>
          <w:color w:val="CC0033"/>
          <w:vertAlign w:val="subscript"/>
        </w:rPr>
        <w:t>пл</w:t>
      </w:r>
      <w:r>
        <w:rPr>
          <w:color w:val="CC0033"/>
        </w:rPr>
        <w:t>=62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), это </w:t>
      </w:r>
      <w:proofErr w:type="gramStart"/>
      <w:r>
        <w:rPr>
          <w:rFonts w:ascii="Symbol" w:hAnsi="Symbol"/>
        </w:rPr>
        <w:t></w:t>
      </w:r>
      <w:r>
        <w:t>-</w:t>
      </w:r>
      <w:proofErr w:type="gramEnd"/>
      <w:r>
        <w:t xml:space="preserve">форма, которая при хранении переходит в </w:t>
      </w:r>
      <w:r>
        <w:rPr>
          <w:rFonts w:ascii="Symbol" w:hAnsi="Symbol"/>
        </w:rPr>
        <w:t></w:t>
      </w:r>
      <w:r>
        <w:t>-форму, похожую на асбест (</w:t>
      </w:r>
      <w:r>
        <w:rPr>
          <w:color w:val="CC0033"/>
        </w:rPr>
        <w:t xml:space="preserve"> t</w:t>
      </w:r>
      <w:r>
        <w:rPr>
          <w:color w:val="CC0033"/>
          <w:vertAlign w:val="subscript"/>
        </w:rPr>
        <w:t>пл</w:t>
      </w:r>
      <w:r>
        <w:rPr>
          <w:color w:val="CC0033"/>
        </w:rPr>
        <w:t>=32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). </w:t>
      </w:r>
      <w:r>
        <w:rPr>
          <w:rFonts w:ascii="Symbol" w:hAnsi="Symbol"/>
        </w:rPr>
        <w:t></w:t>
      </w:r>
      <w:r>
        <w:t>-форма (</w:t>
      </w:r>
      <w:r>
        <w:rPr>
          <w:color w:val="CC0033"/>
        </w:rPr>
        <w:t xml:space="preserve"> t</w:t>
      </w:r>
      <w:r>
        <w:rPr>
          <w:color w:val="CC0033"/>
          <w:vertAlign w:val="subscript"/>
        </w:rPr>
        <w:t>пл</w:t>
      </w:r>
      <w:r>
        <w:rPr>
          <w:color w:val="CC0033"/>
        </w:rPr>
        <w:t>=17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=44,8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) образуется при особых условиях. Из этих трех форм наиболее высоким давлением пара обладает </w:t>
      </w:r>
      <w:proofErr w:type="gramStart"/>
      <w:r>
        <w:rPr>
          <w:rFonts w:ascii="Symbol" w:hAnsi="Symbol"/>
        </w:rPr>
        <w:t></w:t>
      </w:r>
      <w:r>
        <w:t>-</w:t>
      </w:r>
      <w:proofErr w:type="gramEnd"/>
      <w:r>
        <w:t xml:space="preserve">форма. Полученный серный ангидрид может быть твердым или частично жидким. Жадно соединяясь с водой, дымит на воздухе. В воде он растворяется с образованием серной кислоты. Образует соединения с водой, аммиаком или его органическими производными. Получают окислением сернистого газа. </w:t>
      </w:r>
      <w:bookmarkStart w:id="2" w:name="H2SO4"/>
      <w:bookmarkEnd w:id="1"/>
    </w:p>
    <w:p w:rsidR="0057759B" w:rsidRDefault="0057759B" w:rsidP="0057759B">
      <w:pPr>
        <w:pStyle w:val="a3"/>
      </w:pPr>
      <w:r>
        <w:rPr>
          <w:b/>
          <w:bCs/>
          <w:color w:val="006600"/>
        </w:rPr>
        <w:t>Серная кислота H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>SO</w:t>
      </w:r>
      <w:r>
        <w:rPr>
          <w:b/>
          <w:bCs/>
          <w:color w:val="006600"/>
          <w:vertAlign w:val="subscript"/>
        </w:rPr>
        <w:t>4</w:t>
      </w:r>
      <w:r>
        <w:rPr>
          <w:b/>
          <w:bCs/>
          <w:color w:val="006600"/>
        </w:rPr>
        <w:t>.</w:t>
      </w:r>
      <w:r>
        <w:rPr>
          <w:b/>
          <w:bCs/>
        </w:rPr>
        <w:t xml:space="preserve"> </w:t>
      </w:r>
      <w:r>
        <w:t xml:space="preserve">Безводная серная кислота - бесцветная маслянистая жидкость, без запаха.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=10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=296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. Концентрированная серная кислота вызывает ожоги кожи. Серная кислота может быть различной чистоты и концентрации. Плотность увеличивается с концентрацией и достигает максимального значения при концентрации 98,3%, при дальнейшем повышении концентрации плотность кислоты снижается. Растворение в воде сопровождается выделением большого количества тепла и уменьшением объема. При давлении 760 мм </w:t>
      </w:r>
      <w:proofErr w:type="spellStart"/>
      <w:r>
        <w:t>рт</w:t>
      </w:r>
      <w:proofErr w:type="spellEnd"/>
      <w:r>
        <w:t>. ст. все водные растворы кипят при температуре выше 100</w:t>
      </w:r>
      <w:r>
        <w:rPr>
          <w:vertAlign w:val="superscript"/>
        </w:rPr>
        <w:t>о</w:t>
      </w:r>
      <w:r>
        <w:t>С, точка кипения повышается с увеличением концентрации. Мало летуча. Концентрированная серная кислота действует почти на все металлы без выделения водорода. Молярная электропроводность при бесконечном разведении при 25</w:t>
      </w:r>
      <w:r>
        <w:rPr>
          <w:vertAlign w:val="superscript"/>
        </w:rPr>
        <w:t>о</w:t>
      </w:r>
      <w:r>
        <w:t>С равна 859,6 Cм</w:t>
      </w:r>
      <w:proofErr w:type="gramStart"/>
      <w:r>
        <w:rPr>
          <w:vertAlign w:val="superscript"/>
        </w:rPr>
        <w:t>.</w:t>
      </w:r>
      <w:r>
        <w:t>с</w:t>
      </w:r>
      <w:proofErr w:type="gramEnd"/>
      <w:r>
        <w:t>м</w:t>
      </w:r>
      <w:r>
        <w:rPr>
          <w:vertAlign w:val="superscript"/>
        </w:rPr>
        <w:t>2</w:t>
      </w:r>
      <w:r>
        <w:t xml:space="preserve">/моль [4]. Для промышленного получения применяются два способа: нитрозный и контактный. Основным исходным продуктом в обоих случаях является сернистый газ. Является важнейшим химическим продуктом. Она применяется почти во всех отраслях химической промышленности и в целом ряде других отраслей народного хозяйства. </w:t>
      </w:r>
      <w:bookmarkStart w:id="3" w:name="SO2Cl2"/>
      <w:bookmarkEnd w:id="2"/>
    </w:p>
    <w:p w:rsidR="00EF2267" w:rsidRDefault="00EF2267" w:rsidP="0057759B">
      <w:pPr>
        <w:pStyle w:val="a3"/>
      </w:pPr>
    </w:p>
    <w:p w:rsidR="00EF2267" w:rsidRPr="00EF2267" w:rsidRDefault="00EF2267" w:rsidP="0057759B">
      <w:pPr>
        <w:pStyle w:val="a3"/>
        <w:rPr>
          <w:b/>
          <w:bCs/>
          <w:i/>
          <w:color w:val="006600"/>
        </w:rPr>
      </w:pPr>
      <w:r w:rsidRPr="00EF2267">
        <w:rPr>
          <w:b/>
          <w:i/>
        </w:rPr>
        <w:t>Диссоциация серной кислоты.</w:t>
      </w:r>
    </w:p>
    <w:bookmarkEnd w:id="3"/>
    <w:p w:rsidR="00471239" w:rsidRDefault="00EF2267">
      <w:r>
        <w:rPr>
          <w:noProof/>
          <w:lang w:eastAsia="ru-RU"/>
        </w:rPr>
        <w:drawing>
          <wp:inline distT="0" distB="0" distL="0" distR="0">
            <wp:extent cx="5940425" cy="3704843"/>
            <wp:effectExtent l="19050" t="0" r="3175" b="0"/>
            <wp:docPr id="1" name="Рисунок 1" descr="C:\Documents and Settings\Ральф\Рабочий стол\неметаллы\химия-рис\диссоциация серной к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химия-рис\диссоциация серной кис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4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F2B" w:rsidRDefault="00252F2B">
      <w:r>
        <w:rPr>
          <w:noProof/>
          <w:lang w:eastAsia="ru-RU"/>
        </w:rPr>
        <w:lastRenderedPageBreak/>
        <w:drawing>
          <wp:inline distT="0" distB="0" distL="0" distR="0">
            <wp:extent cx="6302197" cy="4019550"/>
            <wp:effectExtent l="19050" t="0" r="3353" b="0"/>
            <wp:docPr id="3" name="Рисунок 1" descr="C:\Documents and Settings\Ральф\Рабочий стол\неметаллы\химия-рис\произ-во серной кис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химия-рис\произ-во серной кис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197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F2B" w:rsidRDefault="00252F2B"/>
    <w:sectPr w:rsidR="00252F2B" w:rsidSect="0047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59B"/>
    <w:rsid w:val="000C0F75"/>
    <w:rsid w:val="00252F2B"/>
    <w:rsid w:val="00393F2D"/>
    <w:rsid w:val="003E0245"/>
    <w:rsid w:val="00471239"/>
    <w:rsid w:val="0057759B"/>
    <w:rsid w:val="00E04174"/>
    <w:rsid w:val="00EF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3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5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775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775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775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7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7759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E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580</Words>
  <Characters>3309</Characters>
  <Application>Microsoft Office Word</Application>
  <DocSecurity>0</DocSecurity>
  <Lines>27</Lines>
  <Paragraphs>7</Paragraphs>
  <ScaleCrop>false</ScaleCrop>
  <Company>Дом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4</cp:revision>
  <dcterms:created xsi:type="dcterms:W3CDTF">2009-04-20T18:02:00Z</dcterms:created>
  <dcterms:modified xsi:type="dcterms:W3CDTF">2009-04-20T19:12:00Z</dcterms:modified>
</cp:coreProperties>
</file>