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ED80A" w14:textId="38352239" w:rsidR="00080B89" w:rsidRPr="00080B89" w:rsidRDefault="00080B89" w:rsidP="00080B8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</w:pPr>
      <w:r w:rsidRPr="00080B89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080B89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Интерактивный</w:t>
      </w:r>
      <w:r w:rsidRPr="00080B89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080B89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атлас</w:t>
      </w:r>
      <w:r w:rsidRPr="00080B89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“</w:t>
      </w:r>
      <w:r w:rsidRPr="00080B89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Эмоциональный</w:t>
      </w:r>
      <w:r w:rsidRPr="00080B89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 xml:space="preserve"> </w:t>
      </w:r>
      <w:r w:rsidRPr="00080B89">
        <w:rPr>
          <w:rFonts w:ascii="Calibri" w:eastAsia="Times New Roman" w:hAnsi="Calibri" w:cs="Calibri"/>
          <w:b/>
          <w:bCs/>
          <w:color w:val="212529"/>
          <w:kern w:val="0"/>
          <w:sz w:val="36"/>
          <w:szCs w:val="36"/>
          <w:lang w:eastAsia="ru-RU"/>
          <w14:ligatures w14:val="none"/>
        </w:rPr>
        <w:t>мир</w:t>
      </w:r>
      <w:r w:rsidRPr="00080B89">
        <w:rPr>
          <w:rFonts w:ascii="Poppins" w:eastAsia="Times New Roman" w:hAnsi="Poppins" w:cs="Poppins"/>
          <w:b/>
          <w:bCs/>
          <w:color w:val="212529"/>
          <w:kern w:val="0"/>
          <w:sz w:val="36"/>
          <w:szCs w:val="36"/>
          <w:lang w:eastAsia="ru-RU"/>
          <w14:ligatures w14:val="none"/>
        </w:rPr>
        <w:t>”</w:t>
      </w:r>
    </w:p>
    <w:p w14:paraId="1C62D140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(Для детей старшей и подготовительной группы, 5-7 лет)</w:t>
      </w:r>
    </w:p>
    <w:p w14:paraId="16024105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Актуальность:</w:t>
      </w:r>
    </w:p>
    <w:p w14:paraId="6F851C34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 современном мире, когда дети сталкиваются с множеством новых вызовов и испытывают широкий спектр эмоций, развитие эмоционального интеллекта (EQ) становится особенно важным. Умение распознавать, понимать и управлять своими эмоциями, а также распознавать эмоции других людей, является ключевым фактором успешной социализации, адаптации к школе и гармоничного развития личности ребенка. Старший дошкольный возраст – это сенситивный период для формирования эмоциональной сферы, когда дети активно учатся выражать свои чувства, понимать чувства окружающих и строить взаимоотношения. Использование интерактивных технологий, таких как интерактивная доска и презентации, позволяет сделать процесс обучения более увлекательным, наглядным и эффективным, обеспечивая активное участие детей и способствуя лучшему усвоению материала.</w:t>
      </w:r>
    </w:p>
    <w:p w14:paraId="6097EA5A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Цель:</w:t>
      </w:r>
    </w:p>
    <w:p w14:paraId="3F067B74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Развитие эмоционального интеллекта у детей старшего дошкольного возраста, расширение представлений об эмоциях, формирование умения распознавать, понимать и выражать свои чувства, а также распознавать эмоции других людей.</w:t>
      </w:r>
    </w:p>
    <w:p w14:paraId="76BAD52C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Задачи:</w:t>
      </w:r>
    </w:p>
    <w:p w14:paraId="7890F67C" w14:textId="77777777" w:rsidR="00080B89" w:rsidRPr="00080B89" w:rsidRDefault="00080B89" w:rsidP="00080B8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Образовательные:</w:t>
      </w:r>
    </w:p>
    <w:p w14:paraId="6C4CFCD6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Познакомить детей с основными эмоциями (радость, грусть, злость, страх, удивление) и их проявлениями.</w:t>
      </w:r>
    </w:p>
    <w:p w14:paraId="608C9F71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Расширять словарный запас детей за счет слов, обозначающих эмоции и чувства.</w:t>
      </w:r>
    </w:p>
    <w:p w14:paraId="0DCD9C14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Закреплять знания о способах выражения эмоций (мимика, жесты, интонация).</w:t>
      </w:r>
    </w:p>
    <w:p w14:paraId="23E95F91" w14:textId="77777777" w:rsidR="00080B89" w:rsidRPr="00080B89" w:rsidRDefault="00080B89" w:rsidP="00080B89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Развивающие:</w:t>
      </w:r>
    </w:p>
    <w:p w14:paraId="4B040F46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умение распознавать эмоции на лицах людей и животных, по иллюстрациям.</w:t>
      </w:r>
    </w:p>
    <w:p w14:paraId="75CAC2D9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воображение, фантазию, творческое мышление.</w:t>
      </w:r>
    </w:p>
    <w:p w14:paraId="7EA1F78A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связную речь, умение рассказывать о своих чувствах.</w:t>
      </w:r>
    </w:p>
    <w:p w14:paraId="26A25AF3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Развивать внимание, память, наблюдательность.</w:t>
      </w:r>
    </w:p>
    <w:p w14:paraId="3D87F2D2" w14:textId="77777777" w:rsidR="00080B89" w:rsidRPr="00080B89" w:rsidRDefault="00080B89" w:rsidP="00080B89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Воспитательные:</w:t>
      </w:r>
    </w:p>
    <w:p w14:paraId="237B3443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Воспитывать умение сочувствовать и сопереживать другим людям.</w:t>
      </w:r>
    </w:p>
    <w:p w14:paraId="4890BD3D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Формировать умение адекватно выражать свои эмоции.</w:t>
      </w:r>
    </w:p>
    <w:p w14:paraId="73B8B143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Воспитывать интерес к познанию себя и окружающего мира.</w:t>
      </w:r>
    </w:p>
    <w:p w14:paraId="0F754AF5" w14:textId="77777777" w:rsidR="00080B89" w:rsidRPr="00080B89" w:rsidRDefault="00080B89" w:rsidP="00080B89">
      <w:pPr>
        <w:numPr>
          <w:ilvl w:val="1"/>
          <w:numId w:val="1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Создавать положительный эмоциональный настрой.</w:t>
      </w:r>
    </w:p>
    <w:p w14:paraId="21C956F9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Материалы и оборудование:</w:t>
      </w:r>
    </w:p>
    <w:p w14:paraId="441A4A40" w14:textId="77777777" w:rsidR="00080B89" w:rsidRPr="00080B89" w:rsidRDefault="00080B89" w:rsidP="00080B8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lastRenderedPageBreak/>
        <w:t>Интерактивная доска.</w:t>
      </w:r>
    </w:p>
    <w:p w14:paraId="3F9F5124" w14:textId="77777777" w:rsidR="00080B89" w:rsidRPr="00080B89" w:rsidRDefault="00080B89" w:rsidP="00080B89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Компьютер/ноутбук с установленным Microsoft PowerPoint.</w:t>
      </w:r>
    </w:p>
    <w:p w14:paraId="5DF8AE63" w14:textId="77777777" w:rsidR="00080B89" w:rsidRPr="00080B89" w:rsidRDefault="00080B89" w:rsidP="00080B89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Интерактивный атлас “Эмоциональный мир” (презентация PowerPoint).</w:t>
      </w:r>
    </w:p>
    <w:p w14:paraId="284703C7" w14:textId="77777777" w:rsidR="00080B89" w:rsidRPr="00080B89" w:rsidRDefault="00080B89" w:rsidP="00080B89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Карточки с изображениями лиц, выражающих разные эмоции (дополнительно).</w:t>
      </w:r>
    </w:p>
    <w:p w14:paraId="4768ADC7" w14:textId="77777777" w:rsidR="00080B89" w:rsidRPr="00080B89" w:rsidRDefault="00080B89" w:rsidP="00080B89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Зеркало (для каждого ребенка, опционально).</w:t>
      </w:r>
    </w:p>
    <w:p w14:paraId="15DF85E2" w14:textId="77777777" w:rsidR="00080B89" w:rsidRPr="00080B89" w:rsidRDefault="00080B89" w:rsidP="00080B89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Музыкальное сопровождение (спокойная музыка для релаксации).</w:t>
      </w:r>
    </w:p>
    <w:p w14:paraId="3B1FF9BB" w14:textId="77777777" w:rsidR="00080B89" w:rsidRPr="00080B89" w:rsidRDefault="00080B89" w:rsidP="00080B89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Стулья для детей.</w:t>
      </w:r>
    </w:p>
    <w:p w14:paraId="54BC517A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Предварительная работа:</w:t>
      </w:r>
    </w:p>
    <w:p w14:paraId="578E874A" w14:textId="77777777" w:rsidR="00080B89" w:rsidRPr="00080B89" w:rsidRDefault="00080B89" w:rsidP="00080B8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Создание интерактивной презентации “Эмоциональный мир”.</w:t>
      </w:r>
    </w:p>
    <w:p w14:paraId="11E91726" w14:textId="77777777" w:rsidR="00080B89" w:rsidRPr="00080B89" w:rsidRDefault="00080B89" w:rsidP="00080B89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Подготовка карточек с изображениями лиц, выражающих разные эмоции (если планируется использовать).</w:t>
      </w:r>
    </w:p>
    <w:p w14:paraId="3629CA8C" w14:textId="77777777" w:rsidR="00080B89" w:rsidRPr="00080B89" w:rsidRDefault="00080B89" w:rsidP="00080B89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Оформление групповой комнаты (желательно).</w:t>
      </w:r>
    </w:p>
    <w:p w14:paraId="7C4C2A1B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Ход занятия:</w:t>
      </w:r>
    </w:p>
    <w:p w14:paraId="10F8586E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1. Организационный момент (2-3 минуты):</w:t>
      </w:r>
    </w:p>
    <w:p w14:paraId="226528F0" w14:textId="77777777" w:rsidR="00080B89" w:rsidRPr="00080B89" w:rsidRDefault="00080B89" w:rsidP="00080B8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Приветствие детей.</w:t>
      </w:r>
    </w:p>
    <w:p w14:paraId="1DE042C6" w14:textId="77777777" w:rsidR="00080B89" w:rsidRPr="00080B89" w:rsidRDefault="00080B89" w:rsidP="00080B89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Создание положительного настроя:</w:t>
      </w:r>
    </w:p>
    <w:p w14:paraId="3F6E79A0" w14:textId="77777777" w:rsidR="00080B89" w:rsidRPr="00080B89" w:rsidRDefault="00080B89" w:rsidP="00080B89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“Здравствуйте, ребята! Я очень рада вас видеть! Давайте возьмемся за руки и улыбнемся друг другу. Сегодня нас ждет удивительное путешествие в мир эмоций!”</w:t>
      </w:r>
    </w:p>
    <w:p w14:paraId="0C3CC4D9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2. Введение в тему (5-7 минут):</w:t>
      </w:r>
    </w:p>
    <w:p w14:paraId="12586485" w14:textId="77777777" w:rsidR="00080B89" w:rsidRPr="00080B89" w:rsidRDefault="00080B89" w:rsidP="00080B8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“Ребята, а что такое эмоции? Как вы думаете?” (Выслушивает ответы детей).</w:t>
      </w:r>
    </w:p>
    <w:p w14:paraId="6414F1D2" w14:textId="77777777" w:rsidR="00080B89" w:rsidRPr="00080B89" w:rsidRDefault="00080B89" w:rsidP="00080B89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“Эмоции – это наши чувства. Мы радуемся, когда нам весело, грустим, когда нам плохо, злимся, когда что-то не получается, боимся, когда нам страшно, удивляемся, когда видим что-то новое. Сегодня мы отправимся в путешествие по странам, где живут разные эмоции. Наш атлас поможет нам в этом!”</w:t>
      </w:r>
    </w:p>
    <w:p w14:paraId="128DE546" w14:textId="77777777" w:rsidR="00080B89" w:rsidRPr="00080B89" w:rsidRDefault="00080B89" w:rsidP="00080B89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Демонстрация титульного слайда презентации “Эмоциональный мир”.</w:t>
      </w:r>
    </w:p>
    <w:p w14:paraId="68A17C0E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3. Путешествие по странам чувств (20-25 минут):</w:t>
      </w:r>
    </w:p>
    <w:p w14:paraId="162105D2" w14:textId="77777777" w:rsidR="00080B89" w:rsidRPr="00080B89" w:rsidRDefault="00080B89" w:rsidP="00080B8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Страна Радости:</w:t>
      </w:r>
    </w:p>
    <w:p w14:paraId="0BE90FE0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Переход на слайд с изображением страны Радости.</w:t>
      </w:r>
    </w:p>
    <w:p w14:paraId="0712BBE7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“Посмотрите, какая солнечная и яркая страна! Как вы думаете, какие эмоции здесь живут?” (Выслушивает ответы детей).</w:t>
      </w:r>
    </w:p>
    <w:p w14:paraId="74BF30E1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Демонстрация анимированных иллюстраций, изображающих радость (например, смеющиеся дети, танцующие животные).</w:t>
      </w:r>
    </w:p>
    <w:p w14:paraId="65C32F22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lastRenderedPageBreak/>
        <w:t>Воспитатель: “Как мы понимаем, что человек радуется? Что он делает? (Улыбается, смеется, прыгает, танцует)”.</w:t>
      </w:r>
    </w:p>
    <w:p w14:paraId="0BF40DE3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Игра “Изобрази радость”: Дети по очереди изображают радость с помощью мимики и жестов.</w:t>
      </w:r>
    </w:p>
    <w:p w14:paraId="2CC56B79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Видеоролик: Просмотр короткого видеоролика, демонстрирующего проявления радости.</w:t>
      </w:r>
    </w:p>
    <w:p w14:paraId="2CB8C8AA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Задание: “Найди пару” – поиск парных картинок с изображением радующихся людей или животных.</w:t>
      </w:r>
    </w:p>
    <w:p w14:paraId="47F6F514" w14:textId="77777777" w:rsidR="00080B89" w:rsidRPr="00080B89" w:rsidRDefault="00080B89" w:rsidP="00080B89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Страна Грусти:</w:t>
      </w:r>
    </w:p>
    <w:p w14:paraId="6824D981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Переход на слайд с изображением страны Грусти.</w:t>
      </w:r>
    </w:p>
    <w:p w14:paraId="68B91083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“А что это за страна? Какие эмоции здесь живут?” (Выслушивает ответы детей).</w:t>
      </w:r>
    </w:p>
    <w:p w14:paraId="1EBB6BF3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Демонстрация анимированных иллюстраций, изображающих грусть (например, плачущий ребенок, опущенная голова).</w:t>
      </w:r>
    </w:p>
    <w:p w14:paraId="17291482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“Как мы понимаем, что человек грустит? Что он делает? (Плачет, хмурится, сидит тихо)”.</w:t>
      </w:r>
    </w:p>
    <w:p w14:paraId="1E0480CB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Игра “Изобрази грусть”: Дети по очереди изображают грусть с помощью мимики и жестов.</w:t>
      </w:r>
    </w:p>
    <w:p w14:paraId="2DCD9CC0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Видеоролик: Просмотр короткого видеоролика, демонстрирующего проявления грусти.</w:t>
      </w:r>
    </w:p>
    <w:p w14:paraId="440343A6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Задание: “Расскажи о своей грусти” – дети делятся своими воспоминаниями о моментах, когда им было грустно.</w:t>
      </w:r>
    </w:p>
    <w:p w14:paraId="4C46FF3C" w14:textId="77777777" w:rsidR="00080B89" w:rsidRPr="00080B89" w:rsidRDefault="00080B89" w:rsidP="00080B89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Страна Злости:</w:t>
      </w:r>
    </w:p>
    <w:p w14:paraId="5ABA8905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Переход на слайд с изображением страны Злости.</w:t>
      </w:r>
    </w:p>
    <w:p w14:paraId="4127780E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“Осторожно, здесь живет Злость! Какие эмоции здесь обитают?” (Выслушивает ответы детей).</w:t>
      </w:r>
    </w:p>
    <w:p w14:paraId="223598DD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Демонстрация анимированных иллюстраций, изображающих злость (например, нахмуренные брови, сжатые кулаки).</w:t>
      </w:r>
    </w:p>
    <w:p w14:paraId="7D361FB6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“Как мы понимаем, что человек злится? Что он делает?” (Хмурится, кричит, топает ногами).</w:t>
      </w:r>
    </w:p>
    <w:p w14:paraId="206B899F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Игра “Изобрази злость”: Дети по очереди изображают злость с помощью мимики и жестов.</w:t>
      </w:r>
    </w:p>
    <w:p w14:paraId="588B6004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Видеоролик: Просмотр короткого видеоролика, демонстрирующего проявления злости.</w:t>
      </w:r>
    </w:p>
    <w:p w14:paraId="75EF6FB0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Задание: “Что можно сделать, когда ты злишься?” – обсуждение способов управления злостью (например, глубоко дышать, посчитать до десяти, поговорить с кем-то).</w:t>
      </w:r>
    </w:p>
    <w:p w14:paraId="7D9CA4E6" w14:textId="77777777" w:rsidR="00080B89" w:rsidRPr="00080B89" w:rsidRDefault="00080B89" w:rsidP="00080B89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Страна Страха:</w:t>
      </w:r>
    </w:p>
    <w:p w14:paraId="7D6F1665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Переход на слайд с изображением страны Страха.</w:t>
      </w:r>
    </w:p>
    <w:p w14:paraId="29BB10DC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“Здесь темно и страшно… Какие эмоции здесь живут?” (Выслушивает ответы детей).</w:t>
      </w:r>
    </w:p>
    <w:p w14:paraId="08829E9E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lastRenderedPageBreak/>
        <w:t>Демонстрация анимированных иллюстраций, изображающих страх (например, испуганный ребенок, дрожащие руки).</w:t>
      </w:r>
    </w:p>
    <w:p w14:paraId="160BCCF2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“Как мы понимаем, что человек боится? Что он делает?” (Дрожит, прячется, плачет).</w:t>
      </w:r>
    </w:p>
    <w:p w14:paraId="5DC22692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Игра “Изобрази страх”: Дети по очереди изображают страх с помощью мимики и жестов.</w:t>
      </w:r>
    </w:p>
    <w:p w14:paraId="7C4E93E4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Видеоролик: Просмотр короткого видеоролика, демонстрирующего проявления страха.</w:t>
      </w:r>
    </w:p>
    <w:p w14:paraId="6D8C7E66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Задание: “Чего ты боишься?” – обсуждение страхов детей (важно создать атмосферу безопасности и доверия).</w:t>
      </w:r>
    </w:p>
    <w:p w14:paraId="41D9F089" w14:textId="77777777" w:rsidR="00080B89" w:rsidRPr="00080B89" w:rsidRDefault="00080B89" w:rsidP="00080B89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Страна Удивления:</w:t>
      </w:r>
    </w:p>
    <w:p w14:paraId="60ED9DBF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Переход на слайд с изображением страны Удивления.</w:t>
      </w:r>
    </w:p>
    <w:p w14:paraId="16C98A65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“Ого, а что это за страна? Какие эмоции здесь обитают?” (Выслушивает ответы детей).</w:t>
      </w:r>
    </w:p>
    <w:p w14:paraId="4CCF0EA5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Демонстрация анимированных иллюстраций, изображающих удивление (например, широко открытые глаза, приподнятые брови).</w:t>
      </w:r>
    </w:p>
    <w:p w14:paraId="3E71B47F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“Как мы понимаем, что человек удивляется? Что он делает?” (Широко открывает глаза, приподнимает брови).</w:t>
      </w:r>
    </w:p>
    <w:p w14:paraId="2B263CD6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Игра “Изобрази удивление”: Дети по очереди изображают удивление с помощью мимики и жестов.</w:t>
      </w:r>
    </w:p>
    <w:p w14:paraId="74F8A944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Видеоролик: Просмотр короткого видеоролика, демонстрирующего проявления удивления.</w:t>
      </w:r>
    </w:p>
    <w:p w14:paraId="02829982" w14:textId="77777777" w:rsidR="00080B89" w:rsidRPr="00080B89" w:rsidRDefault="00080B89" w:rsidP="00080B89">
      <w:pPr>
        <w:numPr>
          <w:ilvl w:val="1"/>
          <w:numId w:val="6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Задание: “Когда ты удивляешься?” – обсуждение ситуаций, вызывающих удивление у детей.</w:t>
      </w:r>
    </w:p>
    <w:p w14:paraId="6747B0D1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4. Физкультминутка (3-5 минут):</w:t>
      </w:r>
    </w:p>
    <w:p w14:paraId="445742A8" w14:textId="77777777" w:rsidR="00080B89" w:rsidRPr="00080B89" w:rsidRDefault="00080B89" w:rsidP="00080B8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Проведение физкультминутки, связанной с эмоциями (например, “Если весело живется, делай так…”, “Если грустно – тихо сядь…”).</w:t>
      </w:r>
    </w:p>
    <w:p w14:paraId="62A4F3C2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5. Закрепление материала (5-7 минут):</w:t>
      </w:r>
    </w:p>
    <w:p w14:paraId="6D283350" w14:textId="77777777" w:rsidR="00080B89" w:rsidRPr="00080B89" w:rsidRDefault="00080B89" w:rsidP="00080B8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Игра “Угадай эмоцию”. Воспитатель показывает карточки с изображениями лиц, выражающих разные эмоции, дети угадывают эмоции.</w:t>
      </w:r>
    </w:p>
    <w:p w14:paraId="3A457C19" w14:textId="77777777" w:rsidR="00080B89" w:rsidRPr="00080B89" w:rsidRDefault="00080B89" w:rsidP="00080B89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Игра “Зеркало”. Дети разбиваются на пары. Один ребенок изображает эмоцию, второй – повторяет. Затем меняются ролями.</w:t>
      </w:r>
    </w:p>
    <w:p w14:paraId="16B6A4A0" w14:textId="77777777" w:rsidR="00080B89" w:rsidRPr="00080B89" w:rsidRDefault="00080B89" w:rsidP="00080B89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 задает вопросы: “Какие эмоции мы сегодня узнали? Как мы можем их распознать? Как мы можем выражать свои эмоции?”</w:t>
      </w:r>
    </w:p>
    <w:p w14:paraId="77D643EC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6. Рефлексия и подведение итогов (2-3 минуты):</w:t>
      </w:r>
    </w:p>
    <w:p w14:paraId="71F89E9B" w14:textId="77777777" w:rsidR="00080B89" w:rsidRPr="00080B89" w:rsidRDefault="00080B89" w:rsidP="00080B8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lastRenderedPageBreak/>
        <w:t>Воспитатель: “Ребята, вам понравилось наше путешествие? Что вам больше всего запомнилось? Какие эмоции вы сегодня испытали? Как вы думаете, зачем нам нужно знать о эмоциях?”</w:t>
      </w:r>
    </w:p>
    <w:p w14:paraId="69E99379" w14:textId="77777777" w:rsidR="00080B89" w:rsidRPr="00080B89" w:rsidRDefault="00080B89" w:rsidP="00080B89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Поощрение детей, создание положительного эмоционального настроя.</w:t>
      </w:r>
    </w:p>
    <w:p w14:paraId="40CB69D7" w14:textId="77777777" w:rsidR="00080B89" w:rsidRPr="00080B89" w:rsidRDefault="00080B89" w:rsidP="00080B89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Включение спокойной музыки для релаксации.</w:t>
      </w:r>
    </w:p>
    <w:p w14:paraId="56A831A0" w14:textId="77777777" w:rsidR="00080B89" w:rsidRPr="00080B89" w:rsidRDefault="00080B89" w:rsidP="00080B89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Воспитатель: “Молодцы, ребята! Вы сегодня отлично поработали! Вы узнали много нового о эмоциях и о себе. Мы обязательно продолжим наше путешествие в мир чувств на следующем занятии!”</w:t>
      </w:r>
    </w:p>
    <w:p w14:paraId="0D849CC5" w14:textId="77777777" w:rsidR="00080B89" w:rsidRPr="00080B89" w:rsidRDefault="00080B89" w:rsidP="00080B89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Завершение занятия.</w:t>
      </w:r>
    </w:p>
    <w:p w14:paraId="337EFCA5" w14:textId="77777777" w:rsidR="00080B89" w:rsidRPr="00080B89" w:rsidRDefault="00080B89" w:rsidP="00080B8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b/>
          <w:bCs/>
          <w:color w:val="212529"/>
          <w:kern w:val="0"/>
          <w:sz w:val="24"/>
          <w:szCs w:val="24"/>
          <w:lang w:eastAsia="ru-RU"/>
          <w14:ligatures w14:val="none"/>
        </w:rPr>
        <w:t>Дополнительные варианты:</w:t>
      </w:r>
    </w:p>
    <w:p w14:paraId="29AF1FEF" w14:textId="77777777" w:rsidR="00080B89" w:rsidRPr="00080B89" w:rsidRDefault="00080B89" w:rsidP="00080B8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Использовать короткие музыкальные фрагменты, соответствующие каждой эмоции.</w:t>
      </w:r>
    </w:p>
    <w:p w14:paraId="3E68CD12" w14:textId="77777777" w:rsidR="00080B89" w:rsidRPr="00080B89" w:rsidRDefault="00080B89" w:rsidP="00080B89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Предложить детям нарисовать свои любимые эмоции или рассказать о них.</w:t>
      </w:r>
    </w:p>
    <w:p w14:paraId="558FFCAF" w14:textId="77777777" w:rsidR="00080B89" w:rsidRPr="00080B89" w:rsidRDefault="00080B89" w:rsidP="00080B89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Провести ролевую игру, в которой дети будут изображать разные эмоции в различных ситуациях.</w:t>
      </w:r>
    </w:p>
    <w:p w14:paraId="0FDDBAEA" w14:textId="77777777" w:rsidR="00080B89" w:rsidRPr="00080B89" w:rsidRDefault="00080B89" w:rsidP="00080B89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080B89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Использовать интерактивные задания (например, “Собери пазл”, “Найди лишнее”, “Соедини картинку и эмоцию”).</w:t>
      </w:r>
    </w:p>
    <w:p w14:paraId="1849BD92" w14:textId="77777777" w:rsidR="00320C68" w:rsidRDefault="00320C68"/>
    <w:sectPr w:rsidR="00320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8719A"/>
    <w:multiLevelType w:val="multilevel"/>
    <w:tmpl w:val="F9C6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C60A00"/>
    <w:multiLevelType w:val="multilevel"/>
    <w:tmpl w:val="BC6E7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FF7A7A"/>
    <w:multiLevelType w:val="multilevel"/>
    <w:tmpl w:val="DA6A9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85E51"/>
    <w:multiLevelType w:val="multilevel"/>
    <w:tmpl w:val="123CC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652FAD"/>
    <w:multiLevelType w:val="multilevel"/>
    <w:tmpl w:val="5B589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723B3"/>
    <w:multiLevelType w:val="multilevel"/>
    <w:tmpl w:val="A3A0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111B17"/>
    <w:multiLevelType w:val="multilevel"/>
    <w:tmpl w:val="FB26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9462E8"/>
    <w:multiLevelType w:val="multilevel"/>
    <w:tmpl w:val="4F8C1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8A05E0"/>
    <w:multiLevelType w:val="multilevel"/>
    <w:tmpl w:val="3B3A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5C55E5"/>
    <w:multiLevelType w:val="multilevel"/>
    <w:tmpl w:val="DDA6C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9858039">
    <w:abstractNumId w:val="2"/>
  </w:num>
  <w:num w:numId="2" w16cid:durableId="953438869">
    <w:abstractNumId w:val="1"/>
  </w:num>
  <w:num w:numId="3" w16cid:durableId="395666477">
    <w:abstractNumId w:val="9"/>
  </w:num>
  <w:num w:numId="4" w16cid:durableId="80375146">
    <w:abstractNumId w:val="8"/>
  </w:num>
  <w:num w:numId="5" w16cid:durableId="572351932">
    <w:abstractNumId w:val="6"/>
  </w:num>
  <w:num w:numId="6" w16cid:durableId="834145868">
    <w:abstractNumId w:val="0"/>
  </w:num>
  <w:num w:numId="7" w16cid:durableId="1457719163">
    <w:abstractNumId w:val="5"/>
  </w:num>
  <w:num w:numId="8" w16cid:durableId="290552270">
    <w:abstractNumId w:val="4"/>
  </w:num>
  <w:num w:numId="9" w16cid:durableId="497889061">
    <w:abstractNumId w:val="3"/>
  </w:num>
  <w:num w:numId="10" w16cid:durableId="8014600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B89"/>
    <w:rsid w:val="00080B89"/>
    <w:rsid w:val="00320C68"/>
    <w:rsid w:val="00AE0B97"/>
    <w:rsid w:val="00CC51AD"/>
    <w:rsid w:val="00EA3407"/>
    <w:rsid w:val="00F3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110E0"/>
  <w15:chartTrackingRefBased/>
  <w15:docId w15:val="{D3625A39-0173-4A62-ADED-D696FAE34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B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B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B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0B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B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B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B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B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B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0B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0B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0B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0B8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0B8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0B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0B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0B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0B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0B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0B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0B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0B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0B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0B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0B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0B8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0B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0B8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80B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9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1203</Words>
  <Characters>6861</Characters>
  <Application>Microsoft Office Word</Application>
  <DocSecurity>0</DocSecurity>
  <Lines>57</Lines>
  <Paragraphs>16</Paragraphs>
  <ScaleCrop>false</ScaleCrop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Медведчиков</dc:creator>
  <cp:keywords/>
  <dc:description/>
  <cp:lastModifiedBy>Богдан Медведчиков</cp:lastModifiedBy>
  <cp:revision>1</cp:revision>
  <dcterms:created xsi:type="dcterms:W3CDTF">2025-02-26T12:29:00Z</dcterms:created>
  <dcterms:modified xsi:type="dcterms:W3CDTF">2025-02-26T12:32:00Z</dcterms:modified>
</cp:coreProperties>
</file>