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56D084" w14:textId="19B4BDCA" w:rsidR="00AF7828" w:rsidRPr="00AF7828" w:rsidRDefault="006C5C66" w:rsidP="000B3403">
      <w:pPr>
        <w:jc w:val="center"/>
        <w:rPr>
          <w:rFonts w:ascii="Times New Roman" w:eastAsia="Calibri" w:hAnsi="Times New Roman" w:cs="Times New Roman"/>
          <w:sz w:val="28"/>
          <w:szCs w:val="28"/>
        </w:rPr>
      </w:pPr>
      <w:bookmarkStart w:id="0" w:name="_Toc23450551"/>
      <w:r w:rsidRPr="006C5C66">
        <w:rPr>
          <w:rFonts w:ascii="Times New Roman" w:eastAsia="Calibri" w:hAnsi="Times New Roman" w:cs="Times New Roman"/>
          <w:sz w:val="28"/>
          <w:szCs w:val="28"/>
        </w:rPr>
        <w:t xml:space="preserve">Муниципальное бюджетное общеобразовательное учреждение Новосибирского района Новосибирской области </w:t>
      </w:r>
      <w:proofErr w:type="spellStart"/>
      <w:r w:rsidRPr="006C5C66">
        <w:rPr>
          <w:rFonts w:ascii="Times New Roman" w:eastAsia="Calibri" w:hAnsi="Times New Roman" w:cs="Times New Roman"/>
          <w:sz w:val="28"/>
          <w:szCs w:val="28"/>
        </w:rPr>
        <w:t>Краснообская</w:t>
      </w:r>
      <w:proofErr w:type="spellEnd"/>
      <w:r w:rsidRPr="006C5C66">
        <w:rPr>
          <w:rFonts w:ascii="Times New Roman" w:eastAsia="Calibri" w:hAnsi="Times New Roman" w:cs="Times New Roman"/>
          <w:sz w:val="28"/>
          <w:szCs w:val="28"/>
        </w:rPr>
        <w:t xml:space="preserve"> средняя общеобразовательная школа №1 с углубленным изучением отдельных предметов</w:t>
      </w:r>
    </w:p>
    <w:p w14:paraId="0B8A3DC9" w14:textId="3964AF8C" w:rsidR="00AF7828" w:rsidRPr="00AF7828" w:rsidRDefault="00AF7828" w:rsidP="006C5C66">
      <w:pPr>
        <w:rPr>
          <w:rFonts w:ascii="Times New Roman" w:eastAsia="Calibri" w:hAnsi="Times New Roman" w:cs="Times New Roman"/>
          <w:sz w:val="28"/>
          <w:szCs w:val="28"/>
        </w:rPr>
      </w:pPr>
    </w:p>
    <w:p w14:paraId="5170F5BA" w14:textId="77777777" w:rsidR="00AF7828" w:rsidRPr="00AF7828" w:rsidRDefault="00AF7828" w:rsidP="00AF7828">
      <w:pPr>
        <w:rPr>
          <w:rFonts w:ascii="Times New Roman" w:eastAsia="Calibri" w:hAnsi="Times New Roman" w:cs="Times New Roman"/>
          <w:sz w:val="28"/>
          <w:szCs w:val="28"/>
        </w:rPr>
      </w:pPr>
    </w:p>
    <w:p w14:paraId="758FB2C4" w14:textId="77777777" w:rsidR="00AF7828" w:rsidRPr="00AF7828" w:rsidRDefault="00AF7828" w:rsidP="00AF7828">
      <w:pPr>
        <w:rPr>
          <w:rFonts w:ascii="Times New Roman" w:eastAsia="Calibri" w:hAnsi="Times New Roman" w:cs="Times New Roman"/>
          <w:sz w:val="28"/>
          <w:szCs w:val="28"/>
        </w:rPr>
      </w:pPr>
    </w:p>
    <w:p w14:paraId="24C9ED02" w14:textId="77777777" w:rsidR="00AF7828" w:rsidRPr="00AF7828" w:rsidRDefault="00AF7828" w:rsidP="00AF7828">
      <w:pPr>
        <w:jc w:val="center"/>
        <w:rPr>
          <w:rFonts w:ascii="Times New Roman" w:eastAsia="Calibri" w:hAnsi="Times New Roman" w:cs="Times New Roman"/>
          <w:sz w:val="28"/>
          <w:szCs w:val="28"/>
        </w:rPr>
      </w:pPr>
    </w:p>
    <w:p w14:paraId="71963D77" w14:textId="77777777" w:rsidR="00AF7828" w:rsidRPr="00AF7828" w:rsidRDefault="00AF7828" w:rsidP="00AF7828">
      <w:pPr>
        <w:jc w:val="center"/>
        <w:rPr>
          <w:rFonts w:ascii="Times New Roman" w:eastAsia="Calibri" w:hAnsi="Times New Roman" w:cs="Times New Roman"/>
          <w:sz w:val="28"/>
          <w:szCs w:val="28"/>
        </w:rPr>
      </w:pPr>
    </w:p>
    <w:p w14:paraId="2BC0F2F8" w14:textId="77777777" w:rsidR="00AF7828" w:rsidRPr="00AF7828" w:rsidRDefault="00AF7828" w:rsidP="00AF7828">
      <w:pPr>
        <w:jc w:val="center"/>
        <w:rPr>
          <w:rFonts w:ascii="Times New Roman" w:eastAsia="Calibri" w:hAnsi="Times New Roman" w:cs="Times New Roman"/>
          <w:sz w:val="28"/>
          <w:szCs w:val="28"/>
        </w:rPr>
      </w:pPr>
    </w:p>
    <w:p w14:paraId="2435EDEF" w14:textId="77777777" w:rsidR="00AF7828" w:rsidRPr="00AF7828" w:rsidRDefault="00AF7828" w:rsidP="00AF7828">
      <w:pPr>
        <w:jc w:val="center"/>
        <w:rPr>
          <w:rFonts w:ascii="Times New Roman" w:eastAsia="Calibri" w:hAnsi="Times New Roman" w:cs="Times New Roman"/>
          <w:sz w:val="28"/>
          <w:szCs w:val="28"/>
        </w:rPr>
      </w:pPr>
    </w:p>
    <w:p w14:paraId="43F5BB7F" w14:textId="77777777" w:rsidR="00AF7828" w:rsidRPr="00AF7828" w:rsidRDefault="00AF7828" w:rsidP="00AF7828">
      <w:pPr>
        <w:jc w:val="center"/>
        <w:rPr>
          <w:rFonts w:ascii="Times New Roman" w:eastAsia="Calibri" w:hAnsi="Times New Roman" w:cs="Times New Roman"/>
          <w:b/>
          <w:sz w:val="32"/>
          <w:szCs w:val="32"/>
        </w:rPr>
      </w:pPr>
      <w:r w:rsidRPr="00AF7828">
        <w:rPr>
          <w:rFonts w:ascii="Times New Roman" w:eastAsia="Calibri" w:hAnsi="Times New Roman" w:cs="Times New Roman"/>
          <w:b/>
          <w:sz w:val="32"/>
          <w:szCs w:val="32"/>
        </w:rPr>
        <w:t>Методическая разработка урока</w:t>
      </w:r>
    </w:p>
    <w:p w14:paraId="4526D087" w14:textId="77777777" w:rsidR="00AF7828" w:rsidRPr="00AF7828" w:rsidRDefault="00AF7828" w:rsidP="00AF7828">
      <w:pPr>
        <w:jc w:val="center"/>
        <w:rPr>
          <w:rFonts w:ascii="Times New Roman" w:eastAsia="Calibri" w:hAnsi="Times New Roman" w:cs="Times New Roman"/>
          <w:b/>
          <w:sz w:val="32"/>
          <w:szCs w:val="32"/>
        </w:rPr>
      </w:pPr>
      <w:r w:rsidRPr="00AF7828">
        <w:rPr>
          <w:rFonts w:ascii="Times New Roman" w:eastAsia="Calibri" w:hAnsi="Times New Roman" w:cs="Times New Roman"/>
          <w:b/>
          <w:sz w:val="32"/>
          <w:szCs w:val="32"/>
        </w:rPr>
        <w:t>по музыке для учащихся 5 классов</w:t>
      </w:r>
    </w:p>
    <w:p w14:paraId="7D1A9944" w14:textId="77777777" w:rsidR="00AF7828" w:rsidRPr="00AF7828" w:rsidRDefault="00AF7828" w:rsidP="00AF7828">
      <w:pPr>
        <w:jc w:val="center"/>
        <w:rPr>
          <w:rFonts w:ascii="Times New Roman" w:eastAsia="Calibri" w:hAnsi="Times New Roman" w:cs="Times New Roman"/>
          <w:b/>
          <w:sz w:val="32"/>
          <w:szCs w:val="32"/>
        </w:rPr>
      </w:pPr>
      <w:r w:rsidRPr="00AF7828">
        <w:rPr>
          <w:rFonts w:ascii="Times New Roman" w:eastAsia="Calibri" w:hAnsi="Times New Roman" w:cs="Times New Roman"/>
          <w:b/>
          <w:sz w:val="32"/>
          <w:szCs w:val="32"/>
        </w:rPr>
        <w:t>«О подвигах, о доблести, о славе!»</w:t>
      </w:r>
    </w:p>
    <w:p w14:paraId="0076B7D3" w14:textId="77777777" w:rsidR="00AF7828" w:rsidRPr="00AF7828" w:rsidRDefault="00AF7828" w:rsidP="00AF7828">
      <w:pPr>
        <w:jc w:val="center"/>
        <w:rPr>
          <w:rFonts w:ascii="Times New Roman" w:eastAsia="Calibri" w:hAnsi="Times New Roman" w:cs="Times New Roman"/>
          <w:sz w:val="32"/>
          <w:szCs w:val="32"/>
        </w:rPr>
      </w:pPr>
    </w:p>
    <w:p w14:paraId="6576BF57" w14:textId="77777777" w:rsidR="00AF7828" w:rsidRPr="00AF7828" w:rsidRDefault="00AF7828" w:rsidP="00AF7828">
      <w:pPr>
        <w:rPr>
          <w:rFonts w:ascii="Times New Roman" w:eastAsia="Calibri" w:hAnsi="Times New Roman" w:cs="Times New Roman"/>
          <w:sz w:val="28"/>
          <w:szCs w:val="28"/>
        </w:rPr>
      </w:pPr>
    </w:p>
    <w:p w14:paraId="17975476" w14:textId="77777777" w:rsidR="00AF7828" w:rsidRPr="00AF7828" w:rsidRDefault="00AF7828" w:rsidP="00AF7828">
      <w:pPr>
        <w:rPr>
          <w:rFonts w:ascii="Times New Roman" w:eastAsia="Calibri" w:hAnsi="Times New Roman" w:cs="Times New Roman"/>
          <w:sz w:val="28"/>
          <w:szCs w:val="28"/>
        </w:rPr>
      </w:pPr>
    </w:p>
    <w:p w14:paraId="238FE85E" w14:textId="77777777" w:rsidR="00AF7828" w:rsidRPr="00AF7828" w:rsidRDefault="00AF7828" w:rsidP="00AF7828">
      <w:pPr>
        <w:jc w:val="right"/>
        <w:rPr>
          <w:rFonts w:ascii="Times New Roman" w:eastAsia="Calibri" w:hAnsi="Times New Roman" w:cs="Times New Roman"/>
          <w:sz w:val="28"/>
          <w:szCs w:val="28"/>
        </w:rPr>
      </w:pPr>
    </w:p>
    <w:p w14:paraId="33F48B04" w14:textId="09281BAD" w:rsidR="00AF7828" w:rsidRPr="00AF7828" w:rsidRDefault="000B3403" w:rsidP="00AF7828">
      <w:pPr>
        <w:jc w:val="right"/>
        <w:rPr>
          <w:rFonts w:ascii="Times New Roman" w:eastAsia="Calibri" w:hAnsi="Times New Roman" w:cs="Times New Roman"/>
          <w:sz w:val="28"/>
          <w:szCs w:val="28"/>
        </w:rPr>
      </w:pPr>
      <w:r>
        <w:rPr>
          <w:rFonts w:ascii="Times New Roman" w:eastAsia="Calibri" w:hAnsi="Times New Roman" w:cs="Times New Roman"/>
          <w:sz w:val="28"/>
          <w:szCs w:val="28"/>
        </w:rPr>
        <w:t>Выполнила:</w:t>
      </w:r>
    </w:p>
    <w:p w14:paraId="4785F0CB" w14:textId="5B58D2A3" w:rsidR="00AF7828" w:rsidRDefault="00AF7828" w:rsidP="00AF7828">
      <w:pPr>
        <w:jc w:val="right"/>
        <w:rPr>
          <w:rFonts w:ascii="Times New Roman" w:eastAsia="Calibri" w:hAnsi="Times New Roman" w:cs="Times New Roman"/>
          <w:sz w:val="28"/>
          <w:szCs w:val="28"/>
        </w:rPr>
      </w:pPr>
      <w:r w:rsidRPr="00AF7828">
        <w:rPr>
          <w:rFonts w:ascii="Times New Roman" w:eastAsia="Calibri" w:hAnsi="Times New Roman" w:cs="Times New Roman"/>
          <w:sz w:val="28"/>
          <w:szCs w:val="28"/>
        </w:rPr>
        <w:t>Бурнакова Зинаида Петровна</w:t>
      </w:r>
    </w:p>
    <w:p w14:paraId="7995A295" w14:textId="037CE860" w:rsidR="000B3403" w:rsidRPr="00AF7828" w:rsidRDefault="000B3403" w:rsidP="00AF7828">
      <w:pPr>
        <w:jc w:val="right"/>
        <w:rPr>
          <w:rFonts w:ascii="Times New Roman" w:eastAsia="Calibri" w:hAnsi="Times New Roman" w:cs="Times New Roman"/>
          <w:sz w:val="28"/>
          <w:szCs w:val="28"/>
        </w:rPr>
      </w:pPr>
      <w:r>
        <w:rPr>
          <w:rFonts w:ascii="Times New Roman" w:eastAsia="Calibri" w:hAnsi="Times New Roman" w:cs="Times New Roman"/>
          <w:sz w:val="28"/>
          <w:szCs w:val="28"/>
        </w:rPr>
        <w:t>учитель музыки</w:t>
      </w:r>
    </w:p>
    <w:p w14:paraId="78737B80" w14:textId="77777777" w:rsidR="00AF7828" w:rsidRPr="00AF7828" w:rsidRDefault="00AF7828" w:rsidP="00AF7828">
      <w:pPr>
        <w:jc w:val="right"/>
        <w:rPr>
          <w:rFonts w:ascii="Times New Roman" w:eastAsia="Calibri" w:hAnsi="Times New Roman" w:cs="Times New Roman"/>
          <w:sz w:val="28"/>
          <w:szCs w:val="28"/>
        </w:rPr>
      </w:pPr>
    </w:p>
    <w:p w14:paraId="0155E2F4" w14:textId="77777777" w:rsidR="00AF7828" w:rsidRPr="00AF7828" w:rsidRDefault="00AF7828" w:rsidP="00AF7828">
      <w:pPr>
        <w:jc w:val="right"/>
        <w:rPr>
          <w:rFonts w:ascii="Times New Roman" w:eastAsia="Calibri" w:hAnsi="Times New Roman" w:cs="Times New Roman"/>
          <w:sz w:val="28"/>
          <w:szCs w:val="28"/>
        </w:rPr>
      </w:pPr>
    </w:p>
    <w:p w14:paraId="56F04B15" w14:textId="77777777" w:rsidR="00AF7828" w:rsidRPr="00AF7828" w:rsidRDefault="00AF7828" w:rsidP="00AF7828">
      <w:pPr>
        <w:jc w:val="right"/>
        <w:rPr>
          <w:rFonts w:ascii="Times New Roman" w:eastAsia="Calibri" w:hAnsi="Times New Roman" w:cs="Times New Roman"/>
          <w:sz w:val="28"/>
          <w:szCs w:val="28"/>
        </w:rPr>
      </w:pPr>
    </w:p>
    <w:p w14:paraId="5B7D576B" w14:textId="77777777" w:rsidR="00AF7828" w:rsidRPr="00AF7828" w:rsidRDefault="00AF7828" w:rsidP="00AF7828">
      <w:pPr>
        <w:jc w:val="center"/>
        <w:rPr>
          <w:rFonts w:ascii="Times New Roman" w:eastAsia="Calibri" w:hAnsi="Times New Roman" w:cs="Times New Roman"/>
          <w:sz w:val="28"/>
          <w:szCs w:val="28"/>
        </w:rPr>
      </w:pPr>
    </w:p>
    <w:p w14:paraId="0920BAE6" w14:textId="7D4FE655" w:rsidR="00AF7828" w:rsidRPr="00AF7828" w:rsidRDefault="00AF7828" w:rsidP="00AF7828">
      <w:pPr>
        <w:jc w:val="center"/>
        <w:rPr>
          <w:rFonts w:ascii="Times New Roman" w:eastAsia="Calibri" w:hAnsi="Times New Roman" w:cs="Times New Roman"/>
          <w:sz w:val="28"/>
          <w:szCs w:val="28"/>
        </w:rPr>
      </w:pPr>
      <w:r w:rsidRPr="00AF7828">
        <w:rPr>
          <w:rFonts w:ascii="Times New Roman" w:eastAsia="Calibri" w:hAnsi="Times New Roman" w:cs="Times New Roman"/>
          <w:sz w:val="28"/>
          <w:szCs w:val="28"/>
        </w:rPr>
        <w:t>20</w:t>
      </w:r>
      <w:r w:rsidR="006C5C66">
        <w:rPr>
          <w:rFonts w:ascii="Times New Roman" w:eastAsia="Calibri" w:hAnsi="Times New Roman" w:cs="Times New Roman"/>
          <w:sz w:val="28"/>
          <w:szCs w:val="28"/>
        </w:rPr>
        <w:t>25</w:t>
      </w:r>
      <w:r w:rsidRPr="00AF7828">
        <w:rPr>
          <w:rFonts w:ascii="Times New Roman" w:eastAsia="Calibri" w:hAnsi="Times New Roman" w:cs="Times New Roman"/>
          <w:sz w:val="28"/>
          <w:szCs w:val="28"/>
        </w:rPr>
        <w:t xml:space="preserve"> г.</w:t>
      </w:r>
    </w:p>
    <w:p w14:paraId="47AED0D0" w14:textId="77777777" w:rsidR="00AF7828" w:rsidRPr="00AF7828" w:rsidRDefault="00AF7828" w:rsidP="000B3403">
      <w:pPr>
        <w:spacing w:after="160" w:line="360" w:lineRule="auto"/>
        <w:ind w:left="709"/>
        <w:jc w:val="center"/>
        <w:outlineLvl w:val="0"/>
        <w:rPr>
          <w:rFonts w:ascii="Times New Roman" w:eastAsia="Calibri" w:hAnsi="Times New Roman" w:cs="Times New Roman"/>
          <w:b/>
          <w:sz w:val="28"/>
          <w:szCs w:val="28"/>
        </w:rPr>
      </w:pPr>
      <w:r w:rsidRPr="00AF7828">
        <w:rPr>
          <w:rFonts w:ascii="Times New Roman" w:eastAsia="Calibri" w:hAnsi="Times New Roman" w:cs="Times New Roman"/>
          <w:b/>
          <w:sz w:val="28"/>
          <w:szCs w:val="28"/>
        </w:rPr>
        <w:br w:type="page"/>
      </w:r>
      <w:r w:rsidRPr="00AF7828">
        <w:rPr>
          <w:rFonts w:ascii="Times New Roman" w:eastAsia="Calibri" w:hAnsi="Times New Roman" w:cs="Times New Roman"/>
          <w:b/>
          <w:sz w:val="28"/>
          <w:szCs w:val="28"/>
        </w:rPr>
        <w:lastRenderedPageBreak/>
        <w:t>Аннотация</w:t>
      </w:r>
      <w:bookmarkEnd w:id="0"/>
    </w:p>
    <w:p w14:paraId="188D8B70" w14:textId="77777777" w:rsidR="00AF7828" w:rsidRPr="00AF7828" w:rsidRDefault="00AF7828" w:rsidP="00AF7828">
      <w:pPr>
        <w:spacing w:after="160" w:line="360" w:lineRule="auto"/>
        <w:ind w:left="709" w:firstLine="709"/>
        <w:jc w:val="center"/>
        <w:rPr>
          <w:rFonts w:ascii="Times New Roman" w:eastAsia="Calibri" w:hAnsi="Times New Roman" w:cs="Times New Roman"/>
          <w:b/>
          <w:sz w:val="28"/>
          <w:szCs w:val="28"/>
        </w:rPr>
      </w:pPr>
    </w:p>
    <w:p w14:paraId="092B134B" w14:textId="77777777" w:rsidR="00AF7828" w:rsidRPr="00AF7828" w:rsidRDefault="00AF7828" w:rsidP="00AF7828">
      <w:pPr>
        <w:spacing w:after="160" w:line="360" w:lineRule="auto"/>
        <w:ind w:left="709"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Методическая разработка урока музыки в 5 классе по теме «О подвигах, о доблести, о славе!»  разработана в соответствии с требованиями ФГОС ООО, в рамках преподавания по УМК «Музыка. 5-7 классы» под редакцией Е.Д. Критской, Г.П. Сергеевой, Т.С. Шмагиной. В ней используются разнообразные формы и методы обучения, знакомство учащихся с образом защитника Отечества, через различные виды искусства. Разработка включает в себя план-конспект урока, презентацию к уроку, цифровые образовательные ресурсы. Материал может быть использован для проведения урока музыки в 5 классе в разделе «Музыка и изобразительное искусство». </w:t>
      </w:r>
    </w:p>
    <w:p w14:paraId="548FE249" w14:textId="77777777" w:rsidR="00AF7828" w:rsidRPr="00AF7828" w:rsidRDefault="00AF7828" w:rsidP="00AF7828">
      <w:pPr>
        <w:tabs>
          <w:tab w:val="right" w:leader="dot" w:pos="9389"/>
        </w:tabs>
        <w:spacing w:before="120" w:after="120" w:line="360" w:lineRule="auto"/>
        <w:ind w:left="709" w:firstLine="709"/>
        <w:jc w:val="both"/>
        <w:rPr>
          <w:rFonts w:ascii="Times New Roman" w:eastAsia="Times New Roman" w:hAnsi="Times New Roman" w:cs="Times New Roman"/>
          <w:b/>
          <w:bCs/>
          <w:caps/>
          <w:sz w:val="28"/>
          <w:szCs w:val="28"/>
          <w:lang w:eastAsia="ru-RU"/>
        </w:rPr>
      </w:pPr>
    </w:p>
    <w:p w14:paraId="2EE8F3A5"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39D7D4B6"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280826CE"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5BC57AC3"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42036115"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16B03F18"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027134BE"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4C011944"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6133210B"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01877D97"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45E9AE1F"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30C9B1CE"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44B70946"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3CEB8950"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32FF9575"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121589B7" w14:textId="77777777" w:rsidR="00AF7828" w:rsidRPr="00AF7828" w:rsidRDefault="00AF7828" w:rsidP="00AF7828">
      <w:pPr>
        <w:tabs>
          <w:tab w:val="right" w:leader="dot" w:pos="9389"/>
        </w:tabs>
        <w:spacing w:before="120" w:after="120" w:line="360" w:lineRule="auto"/>
        <w:rPr>
          <w:rFonts w:ascii="Times New Roman" w:eastAsia="Times New Roman" w:hAnsi="Times New Roman" w:cs="Times New Roman"/>
          <w:b/>
          <w:bCs/>
          <w:caps/>
          <w:sz w:val="20"/>
          <w:szCs w:val="20"/>
          <w:lang w:eastAsia="ru-RU"/>
        </w:rPr>
      </w:pPr>
    </w:p>
    <w:p w14:paraId="5F50EDA5" w14:textId="77777777" w:rsidR="00AF7828" w:rsidRPr="00AF7828" w:rsidRDefault="00AF7828" w:rsidP="00AF7828">
      <w:pPr>
        <w:spacing w:after="160" w:line="360" w:lineRule="auto"/>
        <w:ind w:left="709"/>
        <w:jc w:val="center"/>
        <w:outlineLvl w:val="0"/>
        <w:rPr>
          <w:rFonts w:ascii="Times New Roman" w:eastAsia="Calibri" w:hAnsi="Times New Roman" w:cs="Times New Roman"/>
          <w:b/>
          <w:sz w:val="28"/>
          <w:szCs w:val="28"/>
          <w:lang w:eastAsia="ru-RU"/>
        </w:rPr>
      </w:pPr>
      <w:bookmarkStart w:id="1" w:name="_Toc23450552"/>
      <w:r w:rsidRPr="00AF7828">
        <w:rPr>
          <w:rFonts w:ascii="Times New Roman" w:eastAsia="Calibri" w:hAnsi="Times New Roman" w:cs="Times New Roman"/>
          <w:b/>
          <w:sz w:val="28"/>
          <w:szCs w:val="28"/>
          <w:lang w:eastAsia="ru-RU"/>
        </w:rPr>
        <w:lastRenderedPageBreak/>
        <w:t>Содержание</w:t>
      </w:r>
      <w:bookmarkEnd w:id="1"/>
    </w:p>
    <w:p w14:paraId="3EB9CDAD" w14:textId="77777777" w:rsidR="00AF7828" w:rsidRPr="00AF7828" w:rsidRDefault="00AF7828" w:rsidP="00AF7828">
      <w:pPr>
        <w:spacing w:after="160" w:line="259" w:lineRule="auto"/>
        <w:rPr>
          <w:rFonts w:ascii="Calibri" w:eastAsia="Calibri" w:hAnsi="Calibri" w:cs="Calibri"/>
          <w:lang w:eastAsia="ru-RU"/>
        </w:rPr>
      </w:pPr>
    </w:p>
    <w:p w14:paraId="79142D8D" w14:textId="0A9F8585" w:rsidR="00AF7828" w:rsidRPr="00AF7828" w:rsidRDefault="00AF7828" w:rsidP="00AF7828">
      <w:pPr>
        <w:spacing w:after="160" w:line="259" w:lineRule="auto"/>
        <w:rPr>
          <w:rFonts w:ascii="Times New Roman" w:eastAsia="Calibri" w:hAnsi="Times New Roman" w:cs="Times New Roman"/>
          <w:sz w:val="28"/>
          <w:szCs w:val="28"/>
          <w:lang w:eastAsia="ru-RU"/>
        </w:rPr>
      </w:pPr>
      <w:r w:rsidRPr="00AF7828">
        <w:rPr>
          <w:rFonts w:ascii="Times New Roman" w:eastAsia="Calibri" w:hAnsi="Times New Roman" w:cs="Times New Roman"/>
          <w:sz w:val="28"/>
          <w:szCs w:val="28"/>
          <w:lang w:eastAsia="ru-RU"/>
        </w:rPr>
        <w:t>Введение ________________________________________________________</w:t>
      </w:r>
    </w:p>
    <w:p w14:paraId="162473E9" w14:textId="77777777" w:rsidR="00AF7828" w:rsidRPr="00AF7828" w:rsidRDefault="00AF7828" w:rsidP="00AF7828">
      <w:pPr>
        <w:spacing w:after="160" w:line="259" w:lineRule="auto"/>
        <w:rPr>
          <w:rFonts w:ascii="Times New Roman" w:eastAsia="Calibri" w:hAnsi="Times New Roman" w:cs="Times New Roman"/>
          <w:sz w:val="28"/>
          <w:szCs w:val="28"/>
          <w:lang w:eastAsia="ru-RU"/>
        </w:rPr>
      </w:pPr>
      <w:r w:rsidRPr="00AF7828">
        <w:rPr>
          <w:rFonts w:ascii="Times New Roman" w:eastAsia="Calibri" w:hAnsi="Times New Roman" w:cs="Times New Roman"/>
          <w:sz w:val="28"/>
          <w:szCs w:val="28"/>
          <w:lang w:eastAsia="ru-RU"/>
        </w:rPr>
        <w:t>Основная часть____________________________________________________</w:t>
      </w:r>
    </w:p>
    <w:p w14:paraId="0F7F6486" w14:textId="77777777" w:rsidR="00AF7828" w:rsidRPr="00AF7828" w:rsidRDefault="00AF7828" w:rsidP="00AF7828">
      <w:pPr>
        <w:spacing w:after="160" w:line="259" w:lineRule="auto"/>
        <w:rPr>
          <w:rFonts w:ascii="Times New Roman" w:eastAsia="Calibri" w:hAnsi="Times New Roman" w:cs="Times New Roman"/>
          <w:sz w:val="28"/>
          <w:szCs w:val="28"/>
          <w:lang w:eastAsia="ru-RU"/>
        </w:rPr>
      </w:pPr>
      <w:r w:rsidRPr="00AF7828">
        <w:rPr>
          <w:rFonts w:ascii="Times New Roman" w:eastAsia="Calibri" w:hAnsi="Times New Roman" w:cs="Times New Roman"/>
          <w:sz w:val="28"/>
          <w:szCs w:val="28"/>
          <w:lang w:eastAsia="ru-RU"/>
        </w:rPr>
        <w:t>Заключение________________________________________________________</w:t>
      </w:r>
    </w:p>
    <w:p w14:paraId="254028F8" w14:textId="77777777" w:rsidR="00AF7828" w:rsidRPr="00AF7828" w:rsidRDefault="00AF7828" w:rsidP="00AF7828">
      <w:pPr>
        <w:spacing w:after="160" w:line="259" w:lineRule="auto"/>
        <w:rPr>
          <w:rFonts w:ascii="Times New Roman" w:eastAsia="Calibri" w:hAnsi="Times New Roman" w:cs="Times New Roman"/>
          <w:sz w:val="28"/>
          <w:szCs w:val="28"/>
          <w:lang w:eastAsia="ru-RU"/>
        </w:rPr>
      </w:pPr>
      <w:r w:rsidRPr="00AF7828">
        <w:rPr>
          <w:rFonts w:ascii="Times New Roman" w:eastAsia="Calibri" w:hAnsi="Times New Roman" w:cs="Times New Roman"/>
          <w:sz w:val="28"/>
          <w:szCs w:val="28"/>
          <w:lang w:eastAsia="ru-RU"/>
        </w:rPr>
        <w:t>Список использованных источников__________________________________</w:t>
      </w:r>
    </w:p>
    <w:p w14:paraId="29708617" w14:textId="77777777" w:rsidR="00AF7828" w:rsidRPr="00AF7828" w:rsidRDefault="00AF7828" w:rsidP="00AF7828">
      <w:pPr>
        <w:spacing w:after="160" w:line="259" w:lineRule="auto"/>
        <w:rPr>
          <w:rFonts w:ascii="Times New Roman" w:eastAsia="Calibri" w:hAnsi="Times New Roman" w:cs="Times New Roman"/>
          <w:sz w:val="28"/>
          <w:szCs w:val="28"/>
          <w:lang w:eastAsia="ru-RU"/>
        </w:rPr>
      </w:pPr>
      <w:r w:rsidRPr="00AF7828">
        <w:rPr>
          <w:rFonts w:ascii="Times New Roman" w:eastAsia="Calibri" w:hAnsi="Times New Roman" w:cs="Times New Roman"/>
          <w:sz w:val="28"/>
          <w:szCs w:val="28"/>
          <w:lang w:eastAsia="ru-RU"/>
        </w:rPr>
        <w:t>Приложение_______________________________________________________</w:t>
      </w:r>
    </w:p>
    <w:p w14:paraId="5CD4EB95" w14:textId="77777777" w:rsidR="00AF7828" w:rsidRPr="00AF7828" w:rsidRDefault="00AF7828" w:rsidP="00AF7828">
      <w:pPr>
        <w:spacing w:after="160" w:line="259" w:lineRule="auto"/>
        <w:rPr>
          <w:rFonts w:ascii="Times New Roman" w:eastAsia="Calibri" w:hAnsi="Times New Roman" w:cs="Times New Roman"/>
          <w:sz w:val="28"/>
          <w:szCs w:val="28"/>
          <w:lang w:eastAsia="ru-RU"/>
        </w:rPr>
      </w:pPr>
    </w:p>
    <w:p w14:paraId="6F5E9B0D" w14:textId="77777777" w:rsidR="00AF7828" w:rsidRPr="00AF7828" w:rsidRDefault="00AF7828" w:rsidP="00AF7828">
      <w:pPr>
        <w:spacing w:after="160" w:line="360" w:lineRule="auto"/>
        <w:jc w:val="both"/>
        <w:rPr>
          <w:rFonts w:ascii="Times New Roman" w:eastAsia="Times New Roman" w:hAnsi="Times New Roman" w:cs="Times New Roman"/>
          <w:color w:val="000000"/>
          <w:sz w:val="28"/>
          <w:szCs w:val="28"/>
          <w:lang w:eastAsia="ru-RU"/>
        </w:rPr>
      </w:pPr>
    </w:p>
    <w:p w14:paraId="1B6F3F74" w14:textId="77777777" w:rsidR="00AF7828" w:rsidRPr="00AF7828" w:rsidRDefault="00AF7828" w:rsidP="00AF7828">
      <w:pPr>
        <w:spacing w:after="160" w:line="360" w:lineRule="auto"/>
        <w:ind w:firstLine="709"/>
        <w:jc w:val="center"/>
        <w:rPr>
          <w:rFonts w:ascii="Times New Roman" w:eastAsia="Calibri" w:hAnsi="Times New Roman" w:cs="Times New Roman"/>
          <w:b/>
          <w:bCs/>
          <w:noProof/>
          <w:sz w:val="28"/>
          <w:szCs w:val="28"/>
        </w:rPr>
        <w:sectPr w:rsidR="00AF7828" w:rsidRPr="00AF7828" w:rsidSect="00E360BF">
          <w:pgSz w:w="11906" w:h="16838"/>
          <w:pgMar w:top="1134" w:right="850" w:bottom="1134" w:left="1701" w:header="708" w:footer="708" w:gutter="0"/>
          <w:pgNumType w:start="1"/>
          <w:cols w:space="708"/>
          <w:docGrid w:linePitch="360"/>
        </w:sectPr>
      </w:pPr>
    </w:p>
    <w:p w14:paraId="15E21731" w14:textId="77777777" w:rsidR="00AF7828" w:rsidRPr="00AF7828" w:rsidRDefault="00AF7828" w:rsidP="00AF7828">
      <w:pPr>
        <w:spacing w:after="160" w:line="360" w:lineRule="auto"/>
        <w:ind w:left="709"/>
        <w:jc w:val="center"/>
        <w:outlineLvl w:val="0"/>
        <w:rPr>
          <w:rFonts w:ascii="Times New Roman" w:eastAsia="Calibri" w:hAnsi="Times New Roman" w:cs="Times New Roman"/>
          <w:b/>
          <w:noProof/>
          <w:sz w:val="28"/>
          <w:szCs w:val="28"/>
        </w:rPr>
      </w:pPr>
      <w:bookmarkStart w:id="2" w:name="_Toc23450553"/>
      <w:r w:rsidRPr="00AF7828">
        <w:rPr>
          <w:rFonts w:ascii="Times New Roman" w:eastAsia="Calibri" w:hAnsi="Times New Roman" w:cs="Times New Roman"/>
          <w:b/>
          <w:noProof/>
          <w:sz w:val="28"/>
          <w:szCs w:val="28"/>
        </w:rPr>
        <w:lastRenderedPageBreak/>
        <w:t>Введение</w:t>
      </w:r>
      <w:bookmarkEnd w:id="2"/>
    </w:p>
    <w:p w14:paraId="1DA0624F" w14:textId="77777777" w:rsidR="00AF7828" w:rsidRPr="00AF7828" w:rsidRDefault="00AF7828" w:rsidP="00AF7828">
      <w:pPr>
        <w:spacing w:after="0" w:line="360" w:lineRule="auto"/>
        <w:ind w:firstLine="709"/>
        <w:jc w:val="both"/>
        <w:rPr>
          <w:rFonts w:ascii="Times New Roman" w:eastAsia="Calibri" w:hAnsi="Times New Roman" w:cs="Times New Roman"/>
          <w:b/>
          <w:bCs/>
          <w:noProof/>
          <w:sz w:val="28"/>
          <w:szCs w:val="28"/>
        </w:rPr>
      </w:pPr>
    </w:p>
    <w:p w14:paraId="2CE82A52" w14:textId="77777777" w:rsidR="00AF7828" w:rsidRPr="00AF7828" w:rsidRDefault="00AF7828" w:rsidP="00AF7828">
      <w:pPr>
        <w:spacing w:after="0" w:line="360" w:lineRule="auto"/>
        <w:ind w:firstLine="709"/>
        <w:jc w:val="both"/>
        <w:rPr>
          <w:rFonts w:ascii="Times New Roman" w:eastAsia="Times New Roman" w:hAnsi="Times New Roman" w:cs="Times New Roman"/>
          <w:color w:val="000000"/>
          <w:sz w:val="28"/>
          <w:szCs w:val="28"/>
          <w:lang w:eastAsia="ru-RU"/>
        </w:rPr>
      </w:pPr>
      <w:r w:rsidRPr="00AF7828">
        <w:rPr>
          <w:rFonts w:ascii="Times New Roman" w:eastAsia="Times New Roman" w:hAnsi="Times New Roman" w:cs="Times New Roman"/>
          <w:color w:val="000000"/>
          <w:sz w:val="28"/>
          <w:szCs w:val="28"/>
          <w:lang w:eastAsia="ru-RU"/>
        </w:rPr>
        <w:t xml:space="preserve">Тема урока «О подвигах, о доблести, о славе!» входит в раздел тематического планирования 5 класса «Музыка и изобразительное искусство». Знакомство с данной темой в школьном курсе «Музыка» является достаточно актуальной в силу её высокой практической направленности. В каждом музыкальном произведении всегда лежит определённая идея, которую композитор стремится донести до своих слушателей. В основе разработки урока лежит тема защиты Родины через освоение произведений различных видов искусства, а также знакомство с жанром «Реквием». На изучение темы в школьном курсе музыки 5 класса отводится 1час. Это урок освоения новых знаний и способов действий (изучение нового материала). На уроке идёт закрепление понятий; реквием, симфония, кантата.  Основным методическим приёмом на этом уроке является сопоставление  художественных произведений. Литература, музыка, графика – каждое искусство по – своему раскрывает отношение творцов к подвигу солдат. Реквием является основной идеей урока. Знакомство ребят с выдающимися мастерами искусства: композитором Д.Кабалевским, поэтом Р.Рождественским, художником – графиком С.Красаускасом позволяет прикоснуться к прекрасному и расширить эмоциональное и духовное восприятие в области искусства.  </w:t>
      </w:r>
    </w:p>
    <w:p w14:paraId="61AC596A" w14:textId="77777777" w:rsidR="00AF7828" w:rsidRPr="00AF7828" w:rsidRDefault="00AF7828" w:rsidP="00AF7828">
      <w:pPr>
        <w:spacing w:after="160" w:line="360" w:lineRule="auto"/>
        <w:ind w:firstLine="709"/>
        <w:jc w:val="both"/>
        <w:rPr>
          <w:rFonts w:ascii="Times New Roman" w:eastAsia="Calibri" w:hAnsi="Times New Roman" w:cs="Times New Roman"/>
          <w:b/>
          <w:bCs/>
          <w:noProof/>
          <w:sz w:val="28"/>
          <w:szCs w:val="28"/>
        </w:rPr>
      </w:pPr>
      <w:r w:rsidRPr="00AF7828">
        <w:rPr>
          <w:rFonts w:ascii="Times New Roman" w:eastAsia="Calibri" w:hAnsi="Times New Roman" w:cs="Times New Roman"/>
          <w:color w:val="000000"/>
          <w:sz w:val="28"/>
          <w:szCs w:val="28"/>
          <w:lang w:eastAsia="ru-RU"/>
        </w:rPr>
        <w:t xml:space="preserve">Методическая разработка урока «О подвигах, о доблести, о славе!» создана </w:t>
      </w:r>
      <w:r w:rsidRPr="00AF7828">
        <w:rPr>
          <w:rFonts w:ascii="Times New Roman" w:eastAsia="Calibri" w:hAnsi="Times New Roman" w:cs="Times New Roman"/>
          <w:noProof/>
          <w:sz w:val="28"/>
          <w:szCs w:val="28"/>
        </w:rPr>
        <w:t xml:space="preserve">для учителей музыки и может быть использована для проведения урока в 5 классе. Разработка также может быть полезна учителям других предметов для ознакомления с методикой проведения урока, материалы урока можно также использовать  во внеурочной деятельности при подготовке к внеклассным мероприятиям, посвящённым памяти героев, погибших на фронтах Великой Отечественной войны. </w:t>
      </w:r>
    </w:p>
    <w:p w14:paraId="2BEF183E" w14:textId="77777777" w:rsidR="00AF7828" w:rsidRPr="00AF7828" w:rsidRDefault="00AF7828" w:rsidP="00AF7828">
      <w:pPr>
        <w:spacing w:after="0" w:line="360" w:lineRule="auto"/>
        <w:ind w:firstLine="709"/>
        <w:jc w:val="both"/>
        <w:rPr>
          <w:rFonts w:ascii="Times New Roman" w:eastAsia="Times New Roman" w:hAnsi="Times New Roman" w:cs="Times New Roman"/>
          <w:color w:val="000000"/>
          <w:sz w:val="28"/>
          <w:szCs w:val="28"/>
          <w:lang w:eastAsia="ru-RU"/>
        </w:rPr>
      </w:pPr>
    </w:p>
    <w:p w14:paraId="0E81C91C" w14:textId="77777777" w:rsidR="00AF7828" w:rsidRPr="00AF7828" w:rsidRDefault="00AF7828" w:rsidP="00AF7828">
      <w:pPr>
        <w:spacing w:after="160" w:line="360" w:lineRule="auto"/>
        <w:ind w:left="709"/>
        <w:jc w:val="center"/>
        <w:outlineLvl w:val="0"/>
        <w:rPr>
          <w:rFonts w:ascii="Times New Roman" w:eastAsia="Calibri" w:hAnsi="Times New Roman" w:cs="Times New Roman"/>
          <w:b/>
          <w:sz w:val="28"/>
          <w:szCs w:val="28"/>
        </w:rPr>
      </w:pPr>
      <w:bookmarkStart w:id="3" w:name="_Toc23450554"/>
      <w:r w:rsidRPr="00AF7828">
        <w:rPr>
          <w:rFonts w:ascii="Times New Roman" w:eastAsia="Calibri" w:hAnsi="Times New Roman" w:cs="Times New Roman"/>
          <w:b/>
          <w:sz w:val="28"/>
          <w:szCs w:val="28"/>
        </w:rPr>
        <w:lastRenderedPageBreak/>
        <w:t>Основная часть</w:t>
      </w:r>
      <w:bookmarkEnd w:id="3"/>
    </w:p>
    <w:p w14:paraId="240CEEB2" w14:textId="77777777" w:rsidR="00AF7828" w:rsidRPr="00AF7828" w:rsidRDefault="00AF7828" w:rsidP="00AF7828">
      <w:pPr>
        <w:spacing w:after="0" w:line="360" w:lineRule="auto"/>
        <w:ind w:firstLine="709"/>
        <w:jc w:val="both"/>
        <w:rPr>
          <w:rFonts w:ascii="Times New Roman" w:eastAsia="Calibri" w:hAnsi="Times New Roman" w:cs="Times New Roman"/>
          <w:b/>
          <w:sz w:val="28"/>
          <w:szCs w:val="28"/>
        </w:rPr>
      </w:pPr>
    </w:p>
    <w:p w14:paraId="1F2DECFF"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Урок «О подвигах, о доблести, о славе!»  проводится накануне великого и памятного праздника для всей нашей страны – День Победы. И в настоящее время наши «недруги» пытаются переписать историю и повернуть исторические факты против нас, возникла необходимость чаще обращаться к теме войны, к нашей истории, ведь без прошлого нет будущего. Именно посредством искусства можно донести до учащихся ту боль и страдания, которые выпали на долю наших дедов и отцов, нашего старшего поколения. Потомки героев войны должны помнить о подвиге солдат, о тех страшных событиях войны, которые сквозь десятилетия оставляют глубокие раны и  рубцы в душе каждого гражданина нашей великой страны. Языком искусства учащиеся осваивают новый материал и активно вовлекаются в творческий процесс. Для глубокого и детального освоения материала на уроке используется системно – деятельностный подход. На уроке также используется лично – ориентированный подход, благодаря которому учащиеся настроены на успех, нацелены на достижении лучших результатов. </w:t>
      </w:r>
    </w:p>
    <w:p w14:paraId="3FE9AD4E"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Представленная методика проведения урока позволяет с первых минут включить учащихся в активный познавательный процесс. Урок открывает эпиграф: «О тех, кто уже не придёт никогда, - помните!». Он взят из стихотворения «Реквием» Р.Рождественского. </w:t>
      </w:r>
    </w:p>
    <w:p w14:paraId="02AA6BCC"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5EF61825"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220935A3"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565B71CD"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0D29992C"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0FE5DC58"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0042C7A8"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1CF2278A" w14:textId="77777777" w:rsidR="00AF7828" w:rsidRPr="00AF7828" w:rsidRDefault="00AF7828" w:rsidP="00AF7828">
      <w:pPr>
        <w:spacing w:after="0" w:line="360" w:lineRule="auto"/>
        <w:ind w:firstLine="709"/>
        <w:jc w:val="center"/>
        <w:rPr>
          <w:rFonts w:ascii="Times New Roman" w:eastAsia="Calibri" w:hAnsi="Times New Roman" w:cs="Times New Roman"/>
          <w:b/>
          <w:sz w:val="28"/>
          <w:szCs w:val="28"/>
        </w:rPr>
      </w:pPr>
    </w:p>
    <w:p w14:paraId="10E392C2" w14:textId="77777777" w:rsidR="00AF7828" w:rsidRDefault="00AF7828" w:rsidP="00AF7828">
      <w:pPr>
        <w:spacing w:after="0" w:line="360" w:lineRule="auto"/>
        <w:ind w:left="1069" w:firstLine="709"/>
        <w:jc w:val="center"/>
        <w:rPr>
          <w:rFonts w:ascii="Times New Roman" w:eastAsia="Calibri" w:hAnsi="Times New Roman" w:cs="Times New Roman"/>
          <w:b/>
          <w:sz w:val="28"/>
          <w:szCs w:val="28"/>
        </w:rPr>
      </w:pPr>
    </w:p>
    <w:p w14:paraId="0581D221" w14:textId="77777777" w:rsidR="00AF7828" w:rsidRPr="00AF7828" w:rsidRDefault="00AF7828" w:rsidP="00AF7828">
      <w:pPr>
        <w:spacing w:after="0" w:line="360" w:lineRule="auto"/>
        <w:ind w:left="1069" w:firstLine="709"/>
        <w:jc w:val="center"/>
        <w:rPr>
          <w:rFonts w:ascii="Times New Roman" w:eastAsia="Calibri" w:hAnsi="Times New Roman" w:cs="Times New Roman"/>
          <w:b/>
          <w:sz w:val="28"/>
          <w:szCs w:val="28"/>
        </w:rPr>
      </w:pPr>
      <w:r w:rsidRPr="00AF7828">
        <w:rPr>
          <w:rFonts w:ascii="Times New Roman" w:eastAsia="Calibri" w:hAnsi="Times New Roman" w:cs="Times New Roman"/>
          <w:b/>
          <w:sz w:val="28"/>
          <w:szCs w:val="28"/>
        </w:rPr>
        <w:lastRenderedPageBreak/>
        <w:t>Опорная схема урока</w:t>
      </w:r>
    </w:p>
    <w:p w14:paraId="6066F18F" w14:textId="77777777" w:rsidR="00AF7828" w:rsidRPr="00AF7828" w:rsidRDefault="00AF7828" w:rsidP="00AF7828">
      <w:pPr>
        <w:spacing w:after="0" w:line="360" w:lineRule="auto"/>
        <w:ind w:left="1069" w:firstLine="709"/>
        <w:jc w:val="both"/>
        <w:rPr>
          <w:rFonts w:ascii="Times New Roman" w:eastAsia="Calibri" w:hAnsi="Times New Roman" w:cs="Times New Roman"/>
          <w:b/>
          <w:sz w:val="28"/>
          <w:szCs w:val="28"/>
        </w:rPr>
      </w:pPr>
    </w:p>
    <w:p w14:paraId="684DF647"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Учебный предмет _______________________________________Музыка</w:t>
      </w:r>
    </w:p>
    <w:p w14:paraId="11EE0140"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Класс _______________________________________________________5    </w:t>
      </w:r>
    </w:p>
    <w:p w14:paraId="72B2A699"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Тема урока:_____________________ «О подвигах, о доблести, о славе!»</w:t>
      </w:r>
    </w:p>
    <w:p w14:paraId="4AAE3E2F"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Раздел программы___________«Музыка и изобразительное искусство»</w:t>
      </w:r>
    </w:p>
    <w:p w14:paraId="19945BA1"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Продолжительность урока_______________________________40 минут</w:t>
      </w:r>
    </w:p>
    <w:p w14:paraId="6B8BFF0F"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Цель: знакомство учащихся с образом защитника Отечества через   различные виды искусства.</w:t>
      </w:r>
    </w:p>
    <w:p w14:paraId="74C4DEE7" w14:textId="77777777" w:rsidR="00AF7828" w:rsidRPr="00AF7828" w:rsidRDefault="00AF7828" w:rsidP="00AF7828">
      <w:pPr>
        <w:spacing w:after="0" w:line="360" w:lineRule="auto"/>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         Задачи:</w:t>
      </w:r>
    </w:p>
    <w:p w14:paraId="3FA838E2" w14:textId="77777777" w:rsidR="00AF7828" w:rsidRPr="00AF7828" w:rsidRDefault="00AF7828" w:rsidP="00AF7828">
      <w:pPr>
        <w:spacing w:after="16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u w:val="single"/>
        </w:rPr>
        <w:t>Обучающие:</w:t>
      </w:r>
    </w:p>
    <w:p w14:paraId="339AFE69" w14:textId="77777777" w:rsidR="00AF7828" w:rsidRPr="00AF7828" w:rsidRDefault="00AF7828" w:rsidP="00AF7828">
      <w:pPr>
        <w:numPr>
          <w:ilvl w:val="0"/>
          <w:numId w:val="1"/>
        </w:num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Познакомить учащихся с произведениями искусства, созданные великими творцами, произведения посвященные образу солдата – героя, защитника нашей Родины. </w:t>
      </w:r>
    </w:p>
    <w:p w14:paraId="5C1EC07C" w14:textId="77777777" w:rsidR="00AF7828" w:rsidRPr="00AF7828" w:rsidRDefault="00AF7828" w:rsidP="00AF7828">
      <w:pPr>
        <w:numPr>
          <w:ilvl w:val="0"/>
          <w:numId w:val="1"/>
        </w:num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Закрепить понятия: реквием, оратория.</w:t>
      </w:r>
    </w:p>
    <w:p w14:paraId="22CB33AF"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u w:val="single"/>
        </w:rPr>
      </w:pPr>
      <w:r w:rsidRPr="00AF7828">
        <w:rPr>
          <w:rFonts w:ascii="Times New Roman" w:eastAsia="Calibri" w:hAnsi="Times New Roman" w:cs="Times New Roman"/>
          <w:sz w:val="28"/>
          <w:szCs w:val="28"/>
          <w:u w:val="single"/>
        </w:rPr>
        <w:t>Воспитательные:</w:t>
      </w:r>
    </w:p>
    <w:p w14:paraId="688A83DC" w14:textId="77777777" w:rsidR="00AF7828" w:rsidRPr="00AF7828" w:rsidRDefault="00AF7828" w:rsidP="00AF7828">
      <w:pPr>
        <w:numPr>
          <w:ilvl w:val="0"/>
          <w:numId w:val="2"/>
        </w:num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Воспитывать нравственно – эстетические чувства.</w:t>
      </w:r>
    </w:p>
    <w:p w14:paraId="24F16D1C" w14:textId="77777777" w:rsidR="00AF7828" w:rsidRPr="00AF7828" w:rsidRDefault="00AF7828" w:rsidP="00AF7828">
      <w:pPr>
        <w:numPr>
          <w:ilvl w:val="0"/>
          <w:numId w:val="2"/>
        </w:num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Воспитывать в душе учащихся любовь к Родине, желание быть её защитником.</w:t>
      </w:r>
    </w:p>
    <w:p w14:paraId="5CF38B02" w14:textId="77777777" w:rsidR="00AF7828" w:rsidRPr="00AF7828" w:rsidRDefault="00AF7828" w:rsidP="00AF7828">
      <w:pPr>
        <w:spacing w:after="0" w:line="360" w:lineRule="auto"/>
        <w:ind w:left="720"/>
        <w:jc w:val="both"/>
        <w:rPr>
          <w:rFonts w:ascii="Times New Roman" w:eastAsia="Calibri" w:hAnsi="Times New Roman" w:cs="Times New Roman"/>
          <w:sz w:val="28"/>
          <w:szCs w:val="28"/>
        </w:rPr>
      </w:pPr>
      <w:r w:rsidRPr="00AF7828">
        <w:rPr>
          <w:rFonts w:ascii="Times New Roman" w:eastAsia="Calibri" w:hAnsi="Times New Roman" w:cs="Times New Roman"/>
          <w:sz w:val="28"/>
          <w:szCs w:val="28"/>
          <w:u w:val="single"/>
        </w:rPr>
        <w:t>Развивающие:</w:t>
      </w:r>
    </w:p>
    <w:p w14:paraId="0628C2A4" w14:textId="77777777" w:rsidR="00AF7828" w:rsidRPr="00AF7828" w:rsidRDefault="00AF7828" w:rsidP="00AF7828">
      <w:pPr>
        <w:numPr>
          <w:ilvl w:val="0"/>
          <w:numId w:val="3"/>
        </w:num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Формировать навыки слушания музыки, умение анализировать настроение музыкального произведения;</w:t>
      </w:r>
    </w:p>
    <w:p w14:paraId="64BFCB2B" w14:textId="77777777" w:rsidR="00AF7828" w:rsidRPr="00AF7828" w:rsidRDefault="00AF7828" w:rsidP="00AF7828">
      <w:pPr>
        <w:numPr>
          <w:ilvl w:val="0"/>
          <w:numId w:val="3"/>
        </w:num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Развивать вокально – певческие навыки в разучиваемой песне, музыкально - художественный </w:t>
      </w:r>
      <w:proofErr w:type="gramStart"/>
      <w:r w:rsidRPr="00AF7828">
        <w:rPr>
          <w:rFonts w:ascii="Times New Roman" w:eastAsia="Calibri" w:hAnsi="Times New Roman" w:cs="Times New Roman"/>
          <w:sz w:val="28"/>
          <w:szCs w:val="28"/>
        </w:rPr>
        <w:t xml:space="preserve">образ,   </w:t>
      </w:r>
      <w:proofErr w:type="gramEnd"/>
      <w:r w:rsidRPr="00AF7828">
        <w:rPr>
          <w:rFonts w:ascii="Times New Roman" w:eastAsia="Calibri" w:hAnsi="Times New Roman" w:cs="Times New Roman"/>
          <w:sz w:val="28"/>
          <w:szCs w:val="28"/>
        </w:rPr>
        <w:t xml:space="preserve">музыкальный слух, память,  мышление, внимание, речь, творческое воображение. </w:t>
      </w:r>
    </w:p>
    <w:p w14:paraId="2CE2164D" w14:textId="77777777" w:rsidR="00AF7828" w:rsidRPr="00AF7828" w:rsidRDefault="00AF7828" w:rsidP="00AF7828">
      <w:pPr>
        <w:spacing w:after="0" w:line="360" w:lineRule="auto"/>
        <w:ind w:firstLine="709"/>
        <w:jc w:val="both"/>
        <w:rPr>
          <w:rFonts w:ascii="Times New Roman" w:eastAsia="Calibri" w:hAnsi="Times New Roman" w:cs="Times New Roman"/>
          <w:b/>
          <w:sz w:val="28"/>
          <w:szCs w:val="28"/>
        </w:rPr>
      </w:pPr>
      <w:r w:rsidRPr="00AF7828">
        <w:rPr>
          <w:rFonts w:ascii="Times New Roman" w:eastAsia="Calibri" w:hAnsi="Times New Roman" w:cs="Times New Roman"/>
          <w:b/>
          <w:sz w:val="28"/>
          <w:szCs w:val="28"/>
        </w:rPr>
        <w:t>Планируемые метапредметные результаты освоения:</w:t>
      </w:r>
    </w:p>
    <w:p w14:paraId="787E4E1A"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Регулятивные:</w:t>
      </w:r>
    </w:p>
    <w:p w14:paraId="20873C40"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Учащиеся научатся: научится исполнять музыку, передавая       художественный образ, актуализировать знания о музыкальных произведениях, посвященных теме защитников Родины; анализировать, как </w:t>
      </w:r>
      <w:r w:rsidRPr="00AF7828">
        <w:rPr>
          <w:rFonts w:ascii="Times New Roman" w:eastAsia="Calibri" w:hAnsi="Times New Roman" w:cs="Times New Roman"/>
          <w:sz w:val="28"/>
          <w:szCs w:val="28"/>
        </w:rPr>
        <w:lastRenderedPageBreak/>
        <w:t>музыка, изобразительное искусство и литература разными путями идут к созданию образа защитника Отечества, ставить новые учебные задачи в сотрудничестве с учителем;</w:t>
      </w:r>
    </w:p>
    <w:p w14:paraId="7F1F2003"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Учащиеся получат возможность научиться: определять и формулировать тему и проблему урока. Учатся слушать вопросы и отвечать на них. формировать умение давать эмоционально-образную оценку произведениям искусства и явлениям жизни; </w:t>
      </w:r>
    </w:p>
    <w:p w14:paraId="681C1F34"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Познавательные:</w:t>
      </w:r>
    </w:p>
    <w:p w14:paraId="19E60182"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Учащиеся научатся: анализировать, сравнивать музыкальные произведения и находить общее и различное. исследовать, что вдохновляет художников, композиторов, исполнителей обращаться к героическим образам и сюжетам прошлого; сбор информации (извлечение необходимой информации из различных источников), анализ информации.</w:t>
      </w:r>
    </w:p>
    <w:p w14:paraId="27D4961E"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Учащиеся получат возможность научиться:  владеть отдельными специальными терминами в пределах изучаемого курса. </w:t>
      </w:r>
    </w:p>
    <w:p w14:paraId="218FD817"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Коммуникативные:</w:t>
      </w:r>
    </w:p>
    <w:p w14:paraId="2661A002"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Учащиеся научатся:  организовывать работу в группе. Взаимодействовать со сверстниками при решении творческих задач, развивать коммуникативные навыки, ставить вопросы, обращаться за помощью.</w:t>
      </w:r>
    </w:p>
    <w:p w14:paraId="0A44224E"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Учащиеся получат возможность научиться: сотрудничать со сверстниками в процессе работу в группе.</w:t>
      </w:r>
    </w:p>
    <w:p w14:paraId="72E4B8F0"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Личностные:</w:t>
      </w:r>
    </w:p>
    <w:p w14:paraId="4B97CEA4"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Учащиеся научатся:  проявлять эмоциональную отзывчивость, личностное отношение при восприятии музыки и произведений изобразительного искусства, проявлять  нравственно-эстетические чувства; любить Родину, хотеть стать её защитником. Развивать интонационный слух и творческие способности; совершенствовать вокально-хоровые навыки; развить умение анализировать, сравнивать, обобщать, делать выводы; </w:t>
      </w:r>
      <w:r w:rsidRPr="00AF7828">
        <w:rPr>
          <w:rFonts w:ascii="Times New Roman" w:eastAsia="Calibri" w:hAnsi="Times New Roman" w:cs="Times New Roman"/>
          <w:sz w:val="28"/>
          <w:szCs w:val="28"/>
        </w:rPr>
        <w:lastRenderedPageBreak/>
        <w:t>сформировать навыки самооценки и рефлексии. Осознание своей этнической принадлежности, гуманистическое сознание.</w:t>
      </w:r>
    </w:p>
    <w:p w14:paraId="19DF425F"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Учащиеся получат возможность научиться: объяснять смысл, своих оценок, мотивов, целей.</w:t>
      </w:r>
    </w:p>
    <w:p w14:paraId="2501F35B" w14:textId="77777777" w:rsidR="00AF7828" w:rsidRPr="00AF7828" w:rsidRDefault="00AF7828" w:rsidP="00AF7828">
      <w:pPr>
        <w:spacing w:after="0" w:line="360" w:lineRule="auto"/>
        <w:ind w:firstLine="709"/>
        <w:jc w:val="both"/>
        <w:rPr>
          <w:rFonts w:ascii="Times New Roman" w:eastAsia="Calibri" w:hAnsi="Times New Roman" w:cs="Times New Roman"/>
          <w:b/>
          <w:sz w:val="28"/>
          <w:szCs w:val="28"/>
        </w:rPr>
      </w:pPr>
      <w:r w:rsidRPr="00AF7828">
        <w:rPr>
          <w:rFonts w:ascii="Times New Roman" w:eastAsia="Calibri" w:hAnsi="Times New Roman" w:cs="Times New Roman"/>
          <w:b/>
          <w:sz w:val="28"/>
          <w:szCs w:val="28"/>
        </w:rPr>
        <w:t>Планируемые предметные результаты освоения:</w:t>
      </w:r>
    </w:p>
    <w:p w14:paraId="56E1B06A"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Учащиеся научатся: получать знания о жанре реквием, оратория; развивать  художественного вкус и интереса к музыкальной деятельности. Видеть образ защитника Отечества через различные виды искусства.</w:t>
      </w:r>
    </w:p>
    <w:p w14:paraId="2B39C1DA"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Тип урока_______________________урок освоения новых знаний и способов действий (изучение нового материала)</w:t>
      </w:r>
    </w:p>
    <w:p w14:paraId="61CE9EE3"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Форма проведения_________________________ практическое занятие</w:t>
      </w:r>
    </w:p>
    <w:p w14:paraId="4EB24A5F"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Ведущие методы__________________объяснительно - иллюстративный</w:t>
      </w:r>
    </w:p>
    <w:p w14:paraId="28DC0B89"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Учебно-методическое  обеспечение________________ мультимедийное сопровождение, видеозапись, демонстрационный материал, фортепиано.</w:t>
      </w:r>
    </w:p>
    <w:p w14:paraId="1CB34543"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Форма организация деятельности учащихся:______________групповая,  фронтальная.</w:t>
      </w:r>
    </w:p>
    <w:p w14:paraId="2474E18D" w14:textId="77777777" w:rsidR="00AF7828" w:rsidRPr="00AF7828" w:rsidRDefault="00AF7828" w:rsidP="00AF7828">
      <w:pPr>
        <w:spacing w:after="0" w:line="360" w:lineRule="auto"/>
        <w:ind w:firstLine="709"/>
        <w:jc w:val="both"/>
        <w:rPr>
          <w:rFonts w:ascii="Times New Roman" w:eastAsia="Calibri" w:hAnsi="Times New Roman" w:cs="Times New Roman"/>
          <w:sz w:val="28"/>
          <w:szCs w:val="28"/>
        </w:rPr>
      </w:pPr>
      <w:r w:rsidRPr="00AF7828">
        <w:rPr>
          <w:rFonts w:ascii="Times New Roman" w:eastAsia="Calibri" w:hAnsi="Times New Roman" w:cs="Times New Roman"/>
          <w:sz w:val="28"/>
          <w:szCs w:val="28"/>
        </w:rPr>
        <w:t xml:space="preserve">          Необходимое техническое оборудование:______компьютер, ресурсы Интернет, проектор, экран.</w:t>
      </w:r>
    </w:p>
    <w:p w14:paraId="32FD9944" w14:textId="77777777" w:rsidR="00AF7828" w:rsidRPr="00AF7828" w:rsidRDefault="00AF7828" w:rsidP="00AF7828">
      <w:pPr>
        <w:spacing w:after="0" w:line="360" w:lineRule="auto"/>
        <w:ind w:left="-709" w:right="-284" w:firstLine="709"/>
        <w:jc w:val="both"/>
        <w:rPr>
          <w:rFonts w:ascii="Calibri" w:eastAsia="Calibri" w:hAnsi="Calibri" w:cs="Calibri"/>
          <w:bCs/>
          <w:iCs/>
          <w:sz w:val="28"/>
          <w:szCs w:val="28"/>
        </w:rPr>
      </w:pPr>
      <w:r w:rsidRPr="00AF7828">
        <w:rPr>
          <w:rFonts w:ascii="Times New Roman" w:eastAsia="Calibri" w:hAnsi="Times New Roman" w:cs="Times New Roman"/>
          <w:bCs/>
          <w:iCs/>
          <w:sz w:val="28"/>
          <w:szCs w:val="28"/>
        </w:rPr>
        <w:t>Учебно-методическое обеспечение:______________мультимедийное сопровождение, презентация, видеозапись, демонстрационный материал, фортепиано.</w:t>
      </w:r>
    </w:p>
    <w:p w14:paraId="45EDA4A3" w14:textId="77777777" w:rsidR="00AF7828" w:rsidRPr="00AF7828" w:rsidRDefault="00AF7828" w:rsidP="00AF7828">
      <w:pPr>
        <w:spacing w:after="160" w:line="360" w:lineRule="auto"/>
        <w:ind w:firstLine="709"/>
        <w:jc w:val="both"/>
        <w:rPr>
          <w:rFonts w:ascii="Times New Roman" w:eastAsia="Calibri" w:hAnsi="Times New Roman" w:cs="Times New Roman"/>
          <w:bCs/>
          <w:noProof/>
          <w:sz w:val="28"/>
          <w:szCs w:val="28"/>
        </w:rPr>
      </w:pPr>
    </w:p>
    <w:p w14:paraId="48D1E060" w14:textId="77777777" w:rsidR="00AF7828" w:rsidRPr="00AF7828" w:rsidRDefault="00AF7828" w:rsidP="00AF7828">
      <w:pPr>
        <w:spacing w:after="0" w:line="360" w:lineRule="auto"/>
        <w:ind w:firstLine="709"/>
        <w:jc w:val="both"/>
        <w:rPr>
          <w:rFonts w:ascii="Times New Roman" w:eastAsia="Calibri" w:hAnsi="Times New Roman" w:cs="Times New Roman"/>
          <w:b/>
          <w:sz w:val="28"/>
          <w:szCs w:val="28"/>
        </w:rPr>
      </w:pPr>
    </w:p>
    <w:p w14:paraId="36999094" w14:textId="77777777" w:rsidR="00AF7828" w:rsidRPr="00AF7828" w:rsidRDefault="00AF7828" w:rsidP="00AF7828">
      <w:pPr>
        <w:spacing w:after="160" w:line="360" w:lineRule="auto"/>
        <w:ind w:firstLine="709"/>
        <w:jc w:val="both"/>
        <w:rPr>
          <w:rFonts w:ascii="Times New Roman" w:eastAsia="Calibri" w:hAnsi="Times New Roman" w:cs="Times New Roman"/>
          <w:sz w:val="28"/>
          <w:szCs w:val="28"/>
        </w:rPr>
      </w:pPr>
    </w:p>
    <w:p w14:paraId="3C4C3F1B" w14:textId="77777777" w:rsidR="00AF7828" w:rsidRDefault="00AF7828">
      <w:pPr>
        <w:sectPr w:rsidR="00AF7828">
          <w:pgSz w:w="11906" w:h="16838"/>
          <w:pgMar w:top="1134" w:right="850" w:bottom="1134" w:left="1701" w:header="708" w:footer="708" w:gutter="0"/>
          <w:cols w:space="708"/>
          <w:docGrid w:linePitch="360"/>
        </w:sectPr>
      </w:pPr>
      <w:r>
        <w:t xml:space="preserve"> </w:t>
      </w:r>
    </w:p>
    <w:p w14:paraId="541DB145" w14:textId="77777777" w:rsidR="00AF7828" w:rsidRDefault="00AF7828" w:rsidP="00AF7828">
      <w:pPr>
        <w:spacing w:after="0" w:line="240" w:lineRule="auto"/>
        <w:jc w:val="center"/>
        <w:rPr>
          <w:rFonts w:ascii="Times New Roman" w:eastAsia="Calibri" w:hAnsi="Times New Roman" w:cs="Times New Roman"/>
          <w:b/>
          <w:bCs/>
          <w:iCs/>
          <w:sz w:val="28"/>
          <w:szCs w:val="28"/>
        </w:rPr>
      </w:pPr>
      <w:r>
        <w:rPr>
          <w:rFonts w:ascii="Times New Roman" w:eastAsia="Calibri" w:hAnsi="Times New Roman" w:cs="Times New Roman"/>
          <w:b/>
          <w:bCs/>
          <w:iCs/>
          <w:sz w:val="28"/>
          <w:szCs w:val="28"/>
        </w:rPr>
        <w:lastRenderedPageBreak/>
        <w:t xml:space="preserve">Структура и ход урока. </w:t>
      </w:r>
    </w:p>
    <w:p w14:paraId="12268254" w14:textId="77777777" w:rsidR="00AF7828" w:rsidRPr="00AF7828" w:rsidRDefault="00AF7828" w:rsidP="00AF7828">
      <w:pPr>
        <w:spacing w:after="0" w:line="240" w:lineRule="auto"/>
        <w:jc w:val="center"/>
        <w:rPr>
          <w:rFonts w:ascii="Times New Roman" w:eastAsia="Calibri" w:hAnsi="Times New Roman" w:cs="Times New Roman"/>
          <w:b/>
          <w:bCs/>
          <w:iCs/>
          <w:sz w:val="28"/>
          <w:szCs w:val="28"/>
        </w:rPr>
      </w:pPr>
    </w:p>
    <w:tbl>
      <w:tblPr>
        <w:tblW w:w="1531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2694"/>
        <w:gridCol w:w="4111"/>
        <w:gridCol w:w="4394"/>
        <w:gridCol w:w="3686"/>
      </w:tblGrid>
      <w:tr w:rsidR="00AF7828" w:rsidRPr="00AF7828" w14:paraId="208FF3E7" w14:textId="77777777" w:rsidTr="00D51B9E">
        <w:tc>
          <w:tcPr>
            <w:tcW w:w="425" w:type="dxa"/>
          </w:tcPr>
          <w:p w14:paraId="6A629752" w14:textId="77777777" w:rsidR="00AF7828" w:rsidRPr="00AF7828" w:rsidRDefault="00AF7828" w:rsidP="00AF7828">
            <w:pPr>
              <w:spacing w:after="0" w:line="228" w:lineRule="auto"/>
              <w:rPr>
                <w:rFonts w:ascii="Times New Roman" w:eastAsia="Calibri" w:hAnsi="Times New Roman" w:cs="Times New Roman"/>
                <w:b/>
                <w:bCs/>
                <w:iCs/>
              </w:rPr>
            </w:pPr>
            <w:r w:rsidRPr="00AF7828">
              <w:rPr>
                <w:rFonts w:ascii="Times New Roman" w:eastAsia="Calibri" w:hAnsi="Times New Roman" w:cs="Times New Roman"/>
                <w:b/>
                <w:bCs/>
                <w:iCs/>
              </w:rPr>
              <w:t>№ п/п</w:t>
            </w:r>
          </w:p>
        </w:tc>
        <w:tc>
          <w:tcPr>
            <w:tcW w:w="2694" w:type="dxa"/>
          </w:tcPr>
          <w:p w14:paraId="63541794" w14:textId="77777777" w:rsidR="00AF7828" w:rsidRPr="00AF7828" w:rsidRDefault="00AF7828" w:rsidP="00AF7828">
            <w:pPr>
              <w:spacing w:after="0" w:line="228" w:lineRule="auto"/>
              <w:jc w:val="center"/>
              <w:rPr>
                <w:rFonts w:ascii="Times New Roman" w:eastAsia="Calibri" w:hAnsi="Times New Roman" w:cs="Times New Roman"/>
                <w:b/>
                <w:bCs/>
                <w:iCs/>
              </w:rPr>
            </w:pPr>
            <w:r w:rsidRPr="00AF7828">
              <w:rPr>
                <w:rFonts w:ascii="Times New Roman" w:eastAsia="Calibri" w:hAnsi="Times New Roman" w:cs="Times New Roman"/>
                <w:b/>
                <w:bCs/>
                <w:iCs/>
              </w:rPr>
              <w:t>Элементы занятия</w:t>
            </w:r>
          </w:p>
          <w:p w14:paraId="2C196D19" w14:textId="77777777" w:rsidR="00AF7828" w:rsidRPr="00AF7828" w:rsidRDefault="00AF7828" w:rsidP="00AF7828">
            <w:pPr>
              <w:spacing w:after="0" w:line="228" w:lineRule="auto"/>
              <w:ind w:left="-90" w:right="-108"/>
              <w:jc w:val="center"/>
              <w:rPr>
                <w:rFonts w:ascii="Times New Roman" w:eastAsia="Calibri" w:hAnsi="Times New Roman" w:cs="Times New Roman"/>
                <w:i/>
                <w:iCs/>
              </w:rPr>
            </w:pPr>
            <w:r w:rsidRPr="00AF7828">
              <w:rPr>
                <w:rFonts w:ascii="Times New Roman" w:eastAsia="Calibri" w:hAnsi="Times New Roman" w:cs="Times New Roman"/>
                <w:i/>
                <w:iCs/>
              </w:rPr>
              <w:t>(«открытия нового знания»)</w:t>
            </w:r>
          </w:p>
        </w:tc>
        <w:tc>
          <w:tcPr>
            <w:tcW w:w="4111" w:type="dxa"/>
          </w:tcPr>
          <w:p w14:paraId="667B13DF" w14:textId="77777777" w:rsidR="00AF7828" w:rsidRPr="00AF7828" w:rsidRDefault="00AF7828" w:rsidP="00AF7828">
            <w:pPr>
              <w:spacing w:after="0" w:line="228" w:lineRule="auto"/>
              <w:jc w:val="center"/>
              <w:rPr>
                <w:rFonts w:ascii="Times New Roman" w:eastAsia="Calibri" w:hAnsi="Times New Roman" w:cs="Times New Roman"/>
                <w:b/>
                <w:bCs/>
                <w:iCs/>
              </w:rPr>
            </w:pPr>
            <w:r w:rsidRPr="00AF7828">
              <w:rPr>
                <w:rFonts w:ascii="Times New Roman" w:eastAsia="Calibri" w:hAnsi="Times New Roman" w:cs="Times New Roman"/>
                <w:b/>
                <w:bCs/>
                <w:iCs/>
              </w:rPr>
              <w:t>Деятельность учителя</w:t>
            </w:r>
          </w:p>
        </w:tc>
        <w:tc>
          <w:tcPr>
            <w:tcW w:w="4394" w:type="dxa"/>
          </w:tcPr>
          <w:p w14:paraId="1AB65045" w14:textId="77777777" w:rsidR="00AF7828" w:rsidRPr="00AF7828" w:rsidRDefault="00AF7828" w:rsidP="00AF7828">
            <w:pPr>
              <w:spacing w:after="0" w:line="228" w:lineRule="auto"/>
              <w:jc w:val="center"/>
              <w:rPr>
                <w:rFonts w:ascii="Times New Roman" w:eastAsia="Calibri" w:hAnsi="Times New Roman" w:cs="Times New Roman"/>
                <w:b/>
                <w:bCs/>
                <w:iCs/>
              </w:rPr>
            </w:pPr>
            <w:r w:rsidRPr="00AF7828">
              <w:rPr>
                <w:rFonts w:ascii="Times New Roman" w:eastAsia="Calibri" w:hAnsi="Times New Roman" w:cs="Times New Roman"/>
                <w:b/>
                <w:bCs/>
                <w:iCs/>
              </w:rPr>
              <w:t>Деятельность учащихся</w:t>
            </w:r>
          </w:p>
        </w:tc>
        <w:tc>
          <w:tcPr>
            <w:tcW w:w="3686" w:type="dxa"/>
          </w:tcPr>
          <w:p w14:paraId="5F321D03" w14:textId="77777777" w:rsidR="00AF7828" w:rsidRPr="00AF7828" w:rsidRDefault="00AF7828" w:rsidP="00AF7828">
            <w:pPr>
              <w:spacing w:after="0" w:line="228" w:lineRule="auto"/>
              <w:jc w:val="center"/>
              <w:rPr>
                <w:rFonts w:ascii="Times New Roman" w:eastAsia="Calibri" w:hAnsi="Times New Roman" w:cs="Times New Roman"/>
                <w:b/>
                <w:bCs/>
                <w:iCs/>
              </w:rPr>
            </w:pPr>
            <w:r w:rsidRPr="00AF7828">
              <w:rPr>
                <w:rFonts w:ascii="Times New Roman" w:eastAsia="Calibri" w:hAnsi="Times New Roman" w:cs="Times New Roman"/>
                <w:b/>
                <w:bCs/>
                <w:iCs/>
              </w:rPr>
              <w:t>Формируемые УУД</w:t>
            </w:r>
          </w:p>
        </w:tc>
      </w:tr>
      <w:tr w:rsidR="00AF7828" w:rsidRPr="00AF7828" w14:paraId="3488A6EF" w14:textId="77777777" w:rsidTr="00D51B9E">
        <w:tc>
          <w:tcPr>
            <w:tcW w:w="425" w:type="dxa"/>
          </w:tcPr>
          <w:p w14:paraId="4D8CA967"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 xml:space="preserve">1. </w:t>
            </w:r>
          </w:p>
        </w:tc>
        <w:tc>
          <w:tcPr>
            <w:tcW w:w="2694" w:type="dxa"/>
          </w:tcPr>
          <w:p w14:paraId="284BAF02"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Мотивация (самоопределение)  к учебной деятельности</w:t>
            </w:r>
          </w:p>
        </w:tc>
        <w:tc>
          <w:tcPr>
            <w:tcW w:w="4111" w:type="dxa"/>
          </w:tcPr>
          <w:p w14:paraId="7A85AA5A"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Здравствуйте ребята. Сегодняшний урок мне хотелось бы начать с литературного  и  музыкального эпиграфов.</w:t>
            </w:r>
          </w:p>
        </w:tc>
        <w:tc>
          <w:tcPr>
            <w:tcW w:w="4394" w:type="dxa"/>
          </w:tcPr>
          <w:p w14:paraId="74E53B99"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Приветствие учителя</w:t>
            </w:r>
          </w:p>
        </w:tc>
        <w:tc>
          <w:tcPr>
            <w:tcW w:w="3686" w:type="dxa"/>
          </w:tcPr>
          <w:p w14:paraId="192C54FF"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Самоопределение (Л)</w:t>
            </w:r>
          </w:p>
          <w:p w14:paraId="54C56A37" w14:textId="77777777" w:rsidR="00AF7828" w:rsidRPr="00AF7828" w:rsidRDefault="00AF7828" w:rsidP="00AF7828">
            <w:pPr>
              <w:spacing w:after="0" w:line="228" w:lineRule="auto"/>
              <w:jc w:val="both"/>
              <w:rPr>
                <w:rFonts w:ascii="Times New Roman" w:eastAsia="Calibri" w:hAnsi="Times New Roman" w:cs="Times New Roman"/>
                <w:sz w:val="20"/>
                <w:szCs w:val="20"/>
              </w:rPr>
            </w:pPr>
            <w:r w:rsidRPr="00AF7828">
              <w:rPr>
                <w:rFonts w:ascii="Times New Roman" w:eastAsia="Calibri" w:hAnsi="Times New Roman" w:cs="Times New Roman"/>
                <w:sz w:val="20"/>
                <w:szCs w:val="20"/>
              </w:rPr>
              <w:t>Уметь планировать и проговаривать последовательность действий на уроке, работать по предложенному учителем плану (Р)</w:t>
            </w:r>
          </w:p>
        </w:tc>
      </w:tr>
      <w:tr w:rsidR="00AF7828" w:rsidRPr="00AF7828" w14:paraId="3C2E9626" w14:textId="77777777" w:rsidTr="00D51B9E">
        <w:trPr>
          <w:trHeight w:val="595"/>
        </w:trPr>
        <w:tc>
          <w:tcPr>
            <w:tcW w:w="425" w:type="dxa"/>
          </w:tcPr>
          <w:p w14:paraId="7978E853"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2.</w:t>
            </w:r>
          </w:p>
        </w:tc>
        <w:tc>
          <w:tcPr>
            <w:tcW w:w="2694" w:type="dxa"/>
          </w:tcPr>
          <w:p w14:paraId="2E75BFA0"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Актуализация и фиксирование индивидуального затруднения </w:t>
            </w:r>
          </w:p>
        </w:tc>
        <w:tc>
          <w:tcPr>
            <w:tcW w:w="4111" w:type="dxa"/>
          </w:tcPr>
          <w:p w14:paraId="7645202F"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На слайде написан эпиграф: (</w:t>
            </w:r>
            <w:r w:rsidRPr="00AF7828">
              <w:rPr>
                <w:rFonts w:ascii="Times New Roman" w:eastAsia="Calibri" w:hAnsi="Times New Roman" w:cs="Times New Roman"/>
                <w:b/>
              </w:rPr>
              <w:t>Слайд 1)</w:t>
            </w:r>
          </w:p>
          <w:p w14:paraId="54F09AB7"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«О тех, кто уже не придет никогда, - помните!»</w:t>
            </w:r>
            <w:r w:rsidRPr="00AF7828">
              <w:rPr>
                <w:rFonts w:ascii="Calibri" w:eastAsia="Calibri" w:hAnsi="Calibri" w:cs="Times New Roman"/>
              </w:rPr>
              <w:t xml:space="preserve"> </w:t>
            </w:r>
            <w:r w:rsidRPr="00AF7828">
              <w:rPr>
                <w:rFonts w:ascii="Times New Roman" w:eastAsia="Calibri" w:hAnsi="Times New Roman" w:cs="Times New Roman"/>
              </w:rPr>
              <w:t xml:space="preserve">Звучит « Реквием» Моцарта (Лакримозе). А что же такое «Реквием»? Давайте с вами вспомним. </w:t>
            </w:r>
          </w:p>
        </w:tc>
        <w:tc>
          <w:tcPr>
            <w:tcW w:w="4394" w:type="dxa"/>
          </w:tcPr>
          <w:p w14:paraId="2D6C5132"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Ответы детей:</w:t>
            </w:r>
          </w:p>
          <w:p w14:paraId="2F73C887"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«Реквием»  </w:t>
            </w:r>
            <w:proofErr w:type="spellStart"/>
            <w:r w:rsidRPr="00AF7828">
              <w:rPr>
                <w:rFonts w:ascii="Times New Roman" w:eastAsia="Calibri" w:hAnsi="Times New Roman" w:cs="Times New Roman"/>
              </w:rPr>
              <w:t>В.Моцарта</w:t>
            </w:r>
            <w:proofErr w:type="spellEnd"/>
            <w:r w:rsidRPr="00AF7828">
              <w:rPr>
                <w:rFonts w:ascii="Times New Roman" w:eastAsia="Calibri" w:hAnsi="Times New Roman" w:cs="Times New Roman"/>
              </w:rPr>
              <w:t>.</w:t>
            </w:r>
          </w:p>
          <w:p w14:paraId="07E0A2F6"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Реквием – это произведение, посвященное памяти усопших, погибших. </w:t>
            </w:r>
          </w:p>
        </w:tc>
        <w:tc>
          <w:tcPr>
            <w:tcW w:w="3686" w:type="dxa"/>
          </w:tcPr>
          <w:p w14:paraId="4FD86885"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Анализ, синтез, обобщение, аналогия</w:t>
            </w:r>
          </w:p>
        </w:tc>
      </w:tr>
      <w:tr w:rsidR="00AF7828" w:rsidRPr="00AF7828" w14:paraId="22DA5E3E" w14:textId="77777777" w:rsidTr="00D51B9E">
        <w:trPr>
          <w:trHeight w:val="456"/>
        </w:trPr>
        <w:tc>
          <w:tcPr>
            <w:tcW w:w="425" w:type="dxa"/>
          </w:tcPr>
          <w:p w14:paraId="624315DB"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3.</w:t>
            </w:r>
          </w:p>
        </w:tc>
        <w:tc>
          <w:tcPr>
            <w:tcW w:w="2694" w:type="dxa"/>
          </w:tcPr>
          <w:p w14:paraId="42AA5B89"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Выявление места и причины затруднения</w:t>
            </w:r>
          </w:p>
        </w:tc>
        <w:tc>
          <w:tcPr>
            <w:tcW w:w="4111" w:type="dxa"/>
          </w:tcPr>
          <w:p w14:paraId="1C865C9B"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А для чего композиторы писали такую музыку?</w:t>
            </w:r>
          </w:p>
          <w:p w14:paraId="699B64DF"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Прочитайте, пожалуйста, литературный эпиграф на доске, он перекликается с музыкальным фрагментом, прозвучавшим только что?</w:t>
            </w:r>
          </w:p>
        </w:tc>
        <w:tc>
          <w:tcPr>
            <w:tcW w:w="4394" w:type="dxa"/>
          </w:tcPr>
          <w:p w14:paraId="0979B28E"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Ответы детей:</w:t>
            </w:r>
          </w:p>
          <w:p w14:paraId="1CC3A883"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Выразить свои чувства по поводу потери близкого человека. Выразить эмоции через музыку. </w:t>
            </w:r>
          </w:p>
          <w:p w14:paraId="1924628A"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Ответы детей: Да.</w:t>
            </w:r>
          </w:p>
        </w:tc>
        <w:tc>
          <w:tcPr>
            <w:tcW w:w="3686" w:type="dxa"/>
          </w:tcPr>
          <w:p w14:paraId="23E4FD69"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Структурирование знаний</w:t>
            </w:r>
          </w:p>
        </w:tc>
      </w:tr>
      <w:tr w:rsidR="00AF7828" w:rsidRPr="00AF7828" w14:paraId="28D864AB" w14:textId="77777777" w:rsidTr="00D51B9E">
        <w:trPr>
          <w:trHeight w:val="456"/>
        </w:trPr>
        <w:tc>
          <w:tcPr>
            <w:tcW w:w="425" w:type="dxa"/>
          </w:tcPr>
          <w:p w14:paraId="2E5E33BC"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4.</w:t>
            </w:r>
          </w:p>
        </w:tc>
        <w:tc>
          <w:tcPr>
            <w:tcW w:w="2694" w:type="dxa"/>
          </w:tcPr>
          <w:p w14:paraId="6EF38A83"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Построение проекта выхода из затруднения</w:t>
            </w:r>
          </w:p>
        </w:tc>
        <w:tc>
          <w:tcPr>
            <w:tcW w:w="4111" w:type="dxa"/>
          </w:tcPr>
          <w:p w14:paraId="1015ADEB"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 Ребята, как вы думаете кому будет посвящён наш урок? Героям какой войны? А что совершали герои, солдаты войны? Правильно, ребята. Давайте, сформулируем вместе тему нашего урока. Тема урока: «О подвигах, о доблести и славе…»  (</w:t>
            </w:r>
            <w:r w:rsidRPr="00AF7828">
              <w:rPr>
                <w:rFonts w:ascii="Times New Roman" w:eastAsia="Calibri" w:hAnsi="Times New Roman" w:cs="Times New Roman"/>
                <w:b/>
              </w:rPr>
              <w:t>Слайд 2)</w:t>
            </w:r>
          </w:p>
          <w:p w14:paraId="2ABDBA42"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  </w:t>
            </w:r>
          </w:p>
        </w:tc>
        <w:tc>
          <w:tcPr>
            <w:tcW w:w="4394" w:type="dxa"/>
          </w:tcPr>
          <w:p w14:paraId="4B9F3E0F"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Ответы детей: Героям. Великой Отечественной войне. Подвиги. </w:t>
            </w:r>
          </w:p>
        </w:tc>
        <w:tc>
          <w:tcPr>
            <w:tcW w:w="3686" w:type="dxa"/>
          </w:tcPr>
          <w:p w14:paraId="371C9540"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Самоопределение(Л)</w:t>
            </w:r>
          </w:p>
          <w:p w14:paraId="5E967CE2"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Самостоятельное выделение и формулирование </w:t>
            </w:r>
          </w:p>
          <w:p w14:paraId="4E41D2A0"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Волевая саморегуляция в ситуации затруднения (Р)</w:t>
            </w:r>
          </w:p>
          <w:p w14:paraId="4E3A2CE0" w14:textId="77777777" w:rsidR="00AF7828" w:rsidRPr="00AF7828" w:rsidRDefault="00AF7828" w:rsidP="00AF7828">
            <w:pPr>
              <w:spacing w:after="0" w:line="228" w:lineRule="auto"/>
              <w:jc w:val="both"/>
              <w:rPr>
                <w:rFonts w:ascii="Times New Roman" w:eastAsia="Calibri" w:hAnsi="Times New Roman" w:cs="Times New Roman"/>
              </w:rPr>
            </w:pPr>
          </w:p>
        </w:tc>
      </w:tr>
      <w:tr w:rsidR="00AF7828" w:rsidRPr="00AF7828" w14:paraId="6DF5A688" w14:textId="77777777" w:rsidTr="00D51B9E">
        <w:trPr>
          <w:trHeight w:val="456"/>
        </w:trPr>
        <w:tc>
          <w:tcPr>
            <w:tcW w:w="425" w:type="dxa"/>
          </w:tcPr>
          <w:p w14:paraId="109ABF0D"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5.</w:t>
            </w:r>
          </w:p>
        </w:tc>
        <w:tc>
          <w:tcPr>
            <w:tcW w:w="2694" w:type="dxa"/>
          </w:tcPr>
          <w:p w14:paraId="1BA021C7"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Реализация построенного проекта</w:t>
            </w:r>
          </w:p>
        </w:tc>
        <w:tc>
          <w:tcPr>
            <w:tcW w:w="4111" w:type="dxa"/>
          </w:tcPr>
          <w:p w14:paraId="693C90C7"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Приближается самый светлый и радостный праздник для нашей страны – День Победы. И мне хочется вспомнить вместе с вами о той страшной войне, которая унесла жизни миллионов людей разных национальностей  (русские, украинцы, белорусы, поляки, казахи, армяне, хакасы, евреи,  всех не перечислишь) сложили головы на поле брани, миллионы ребят со всей нашей </w:t>
            </w:r>
            <w:r w:rsidRPr="00AF7828">
              <w:rPr>
                <w:rFonts w:ascii="Times New Roman" w:eastAsia="Calibri" w:hAnsi="Times New Roman" w:cs="Times New Roman"/>
              </w:rPr>
              <w:lastRenderedPageBreak/>
              <w:t xml:space="preserve">многонациональной страны не вернулись домой, многие из них пропали без вести. Весь народ встал на защиту своей Родины. Не щадя жизни они самоотверженно сражались на фронтах войны и защищали свою Родину от врагов. Когда наконец наступила долгожданная Победа Знамя Победы над Рейхстагом   </w:t>
            </w:r>
            <w:proofErr w:type="gramStart"/>
            <w:r w:rsidRPr="00AF7828">
              <w:rPr>
                <w:rFonts w:ascii="Times New Roman" w:eastAsia="Calibri" w:hAnsi="Times New Roman" w:cs="Times New Roman"/>
              </w:rPr>
              <w:t>водрузили  русский</w:t>
            </w:r>
            <w:proofErr w:type="gramEnd"/>
            <w:r w:rsidRPr="00AF7828">
              <w:rPr>
                <w:rFonts w:ascii="Times New Roman" w:eastAsia="Calibri" w:hAnsi="Times New Roman" w:cs="Times New Roman"/>
              </w:rPr>
              <w:t xml:space="preserve"> и грузин, сержант Михаил Егоров и младший сержант Мелитон Кантария. (</w:t>
            </w:r>
            <w:r w:rsidRPr="00AF7828">
              <w:rPr>
                <w:rFonts w:ascii="Times New Roman" w:eastAsia="Calibri" w:hAnsi="Times New Roman" w:cs="Times New Roman"/>
                <w:b/>
              </w:rPr>
              <w:t>Слайд 3)</w:t>
            </w:r>
          </w:p>
        </w:tc>
        <w:tc>
          <w:tcPr>
            <w:tcW w:w="4394" w:type="dxa"/>
          </w:tcPr>
          <w:p w14:paraId="538B190E" w14:textId="77777777" w:rsidR="00AF7828" w:rsidRPr="00AF7828" w:rsidRDefault="00AF7828" w:rsidP="00AF7828">
            <w:pPr>
              <w:spacing w:after="0" w:line="228" w:lineRule="auto"/>
              <w:jc w:val="both"/>
              <w:rPr>
                <w:rFonts w:ascii="Times New Roman" w:eastAsia="Calibri" w:hAnsi="Times New Roman" w:cs="Times New Roman"/>
              </w:rPr>
            </w:pPr>
          </w:p>
        </w:tc>
        <w:tc>
          <w:tcPr>
            <w:tcW w:w="3686" w:type="dxa"/>
          </w:tcPr>
          <w:p w14:paraId="1A4D041B"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Смыслообразование(Л)</w:t>
            </w:r>
          </w:p>
          <w:p w14:paraId="17A3475E"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Выражение своих мыслей (К)</w:t>
            </w:r>
          </w:p>
        </w:tc>
      </w:tr>
      <w:tr w:rsidR="00AF7828" w:rsidRPr="00AF7828" w14:paraId="0A716EC5" w14:textId="77777777" w:rsidTr="00D51B9E">
        <w:trPr>
          <w:trHeight w:val="274"/>
        </w:trPr>
        <w:tc>
          <w:tcPr>
            <w:tcW w:w="425" w:type="dxa"/>
          </w:tcPr>
          <w:p w14:paraId="040290E4"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6.</w:t>
            </w:r>
          </w:p>
        </w:tc>
        <w:tc>
          <w:tcPr>
            <w:tcW w:w="2694" w:type="dxa"/>
          </w:tcPr>
          <w:p w14:paraId="717D3A71"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Первичное закрепление с проговариванием во внешней речи</w:t>
            </w:r>
          </w:p>
        </w:tc>
        <w:tc>
          <w:tcPr>
            <w:tcW w:w="4111" w:type="dxa"/>
          </w:tcPr>
          <w:p w14:paraId="6C37E30E"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Прочитайте два отрывка из «Реквиема» Рождественского.  Сопоставьте их между собой. В чем отличие между ними? ( </w:t>
            </w:r>
            <w:r w:rsidRPr="00AF7828">
              <w:rPr>
                <w:rFonts w:ascii="Times New Roman" w:eastAsia="Calibri" w:hAnsi="Times New Roman" w:cs="Times New Roman"/>
                <w:b/>
              </w:rPr>
              <w:t>Слайды 4,5)</w:t>
            </w:r>
          </w:p>
          <w:p w14:paraId="370E8068" w14:textId="77777777" w:rsidR="0010153C" w:rsidRDefault="00AF7828" w:rsidP="00AF7828">
            <w:pPr>
              <w:spacing w:after="160" w:line="259" w:lineRule="auto"/>
              <w:jc w:val="both"/>
              <w:rPr>
                <w:rFonts w:ascii="Times New Roman" w:eastAsia="Calibri" w:hAnsi="Times New Roman" w:cs="Times New Roman"/>
              </w:rPr>
            </w:pPr>
            <w:r>
              <w:rPr>
                <w:rFonts w:ascii="Times New Roman" w:eastAsia="Calibri" w:hAnsi="Times New Roman" w:cs="Times New Roman"/>
              </w:rPr>
              <w:t>В 1963 году Д.Б Кабалевский написал грандиозную по замыслу и содержанию ораторию для солистов, хора и симфонического оркестра на слова Р.Рождественского «Реквием» и посвятил её памяти погибших на фронтах Великой Отечественной войны. Очень точно сказал о своем произведении сам Д.Б.</w:t>
            </w:r>
            <w:r w:rsidR="0010153C">
              <w:rPr>
                <w:rFonts w:ascii="Times New Roman" w:eastAsia="Calibri" w:hAnsi="Times New Roman" w:cs="Times New Roman"/>
              </w:rPr>
              <w:t xml:space="preserve"> </w:t>
            </w:r>
            <w:r>
              <w:rPr>
                <w:rFonts w:ascii="Times New Roman" w:eastAsia="Calibri" w:hAnsi="Times New Roman" w:cs="Times New Roman"/>
              </w:rPr>
              <w:t>Кабалевский: «Реквием» написан о погибших, но посвящён живым, рассказывает о смерти, но</w:t>
            </w:r>
            <w:r w:rsidR="0010153C">
              <w:rPr>
                <w:rFonts w:ascii="Times New Roman" w:eastAsia="Calibri" w:hAnsi="Times New Roman" w:cs="Times New Roman"/>
              </w:rPr>
              <w:t xml:space="preserve"> воспевает жизнь, рождён войной, но всем своим существом устремлён к миру…»</w:t>
            </w:r>
          </w:p>
          <w:p w14:paraId="4260D40C" w14:textId="77777777" w:rsidR="00AF7828" w:rsidRPr="00AF7828" w:rsidRDefault="00AF7828" w:rsidP="00AF7828">
            <w:pPr>
              <w:spacing w:after="160" w:line="259" w:lineRule="auto"/>
              <w:jc w:val="both"/>
              <w:rPr>
                <w:rFonts w:ascii="Times New Roman" w:eastAsia="Calibri" w:hAnsi="Times New Roman" w:cs="Times New Roman"/>
              </w:rPr>
            </w:pPr>
            <w:r w:rsidRPr="00AF7828">
              <w:rPr>
                <w:rFonts w:ascii="Times New Roman" w:eastAsia="Calibri" w:hAnsi="Times New Roman" w:cs="Times New Roman"/>
              </w:rPr>
              <w:t>Давайте послушаем и проанализируем фрагмент из оратории «Реквием» Д.Б.Кабалевского «Наши дети».</w:t>
            </w:r>
            <w:r w:rsidRPr="00AF7828">
              <w:rPr>
                <w:rFonts w:ascii="Calibri" w:eastAsia="Calibri" w:hAnsi="Calibri" w:cs="Times New Roman"/>
              </w:rPr>
              <w:t xml:space="preserve"> </w:t>
            </w:r>
            <w:r w:rsidRPr="00AF7828">
              <w:rPr>
                <w:rFonts w:ascii="Times New Roman" w:eastAsia="Calibri" w:hAnsi="Times New Roman" w:cs="Times New Roman"/>
              </w:rPr>
              <w:t xml:space="preserve">Оратория – это   крупное музыкальное произведение для хора, солистов и симфонического  оркестра. </w:t>
            </w:r>
            <w:hyperlink r:id="rId5" w:history="1">
              <w:r w:rsidR="0010153C" w:rsidRPr="0010153C">
                <w:rPr>
                  <w:rFonts w:ascii="Times New Roman" w:eastAsia="Calibri" w:hAnsi="Times New Roman" w:cs="Times New Roman"/>
                  <w:color w:val="0000FF"/>
                  <w:sz w:val="28"/>
                  <w:szCs w:val="28"/>
                  <w:u w:val="single"/>
                </w:rPr>
                <w:t>https://ok.ru/video/5085922627</w:t>
              </w:r>
            </w:hyperlink>
          </w:p>
          <w:p w14:paraId="17B3A807" w14:textId="77777777" w:rsidR="00AF7828" w:rsidRPr="00AF7828" w:rsidRDefault="00AF7828" w:rsidP="00AF7828">
            <w:pPr>
              <w:spacing w:after="160" w:line="259" w:lineRule="auto"/>
              <w:jc w:val="both"/>
              <w:rPr>
                <w:rFonts w:ascii="Times New Roman" w:eastAsia="Calibri" w:hAnsi="Times New Roman" w:cs="Times New Roman"/>
              </w:rPr>
            </w:pPr>
            <w:r w:rsidRPr="00AF7828">
              <w:rPr>
                <w:rFonts w:ascii="Times New Roman" w:eastAsia="Calibri" w:hAnsi="Times New Roman" w:cs="Times New Roman"/>
              </w:rPr>
              <w:t>Мы познакомились со стихами Р.Рождественского, с музыкой Д.Б.Кабалевского, а теперь я предлагаю познакомиться с творчеством литовского художника – графика, который также посвятил свои произведения подвигу солдата. Это художник Стасис Красаускас. (</w:t>
            </w:r>
            <w:r w:rsidRPr="00AF7828">
              <w:rPr>
                <w:rFonts w:ascii="Times New Roman" w:eastAsia="Calibri" w:hAnsi="Times New Roman" w:cs="Times New Roman"/>
                <w:b/>
              </w:rPr>
              <w:t>Слайд 6)</w:t>
            </w:r>
            <w:r w:rsidRPr="00AF7828">
              <w:rPr>
                <w:rFonts w:ascii="Times New Roman" w:eastAsia="Calibri" w:hAnsi="Times New Roman" w:cs="Times New Roman"/>
              </w:rPr>
              <w:t>.  Мы рассмотрим репродукции гравюр из циклов «Реквием» и «Вечно живые».</w:t>
            </w:r>
          </w:p>
          <w:p w14:paraId="6241DBF3" w14:textId="77777777" w:rsidR="00AF7828" w:rsidRPr="00AF7828" w:rsidRDefault="00AF7828" w:rsidP="00AF7828">
            <w:pPr>
              <w:spacing w:after="160" w:line="259" w:lineRule="auto"/>
              <w:jc w:val="both"/>
              <w:rPr>
                <w:rFonts w:ascii="Times New Roman" w:eastAsia="Calibri" w:hAnsi="Times New Roman" w:cs="Times New Roman"/>
                <w:b/>
              </w:rPr>
            </w:pPr>
            <w:r w:rsidRPr="00AF7828">
              <w:rPr>
                <w:rFonts w:ascii="Times New Roman" w:eastAsia="Calibri" w:hAnsi="Times New Roman" w:cs="Times New Roman"/>
              </w:rPr>
              <w:t>(</w:t>
            </w:r>
            <w:r w:rsidRPr="00AF7828">
              <w:rPr>
                <w:rFonts w:ascii="Times New Roman" w:eastAsia="Calibri" w:hAnsi="Times New Roman" w:cs="Times New Roman"/>
                <w:b/>
              </w:rPr>
              <w:t>Слайд 7 – 15)</w:t>
            </w:r>
          </w:p>
          <w:p w14:paraId="139FD717" w14:textId="77777777" w:rsidR="00AF7828" w:rsidRPr="00AF7828" w:rsidRDefault="00AF7828" w:rsidP="00AF7828">
            <w:pPr>
              <w:spacing w:after="0" w:line="228" w:lineRule="auto"/>
              <w:jc w:val="both"/>
              <w:rPr>
                <w:rFonts w:ascii="Times New Roman" w:eastAsia="Calibri" w:hAnsi="Times New Roman" w:cs="Times New Roman"/>
              </w:rPr>
            </w:pPr>
          </w:p>
        </w:tc>
        <w:tc>
          <w:tcPr>
            <w:tcW w:w="4394" w:type="dxa"/>
          </w:tcPr>
          <w:p w14:paraId="760B50B7"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lastRenderedPageBreak/>
              <w:t xml:space="preserve">Учащиеся читают отрывки из «Реквиема» Р.Рождественского и сопоставляют их между собой. </w:t>
            </w:r>
          </w:p>
          <w:p w14:paraId="2B2461A3"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Анализируют музыкальный фрагмент из оратории «Реквием».</w:t>
            </w:r>
          </w:p>
          <w:p w14:paraId="2DC26616"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Записывают музыкальный термин «оратория» в музыкальный словарь.</w:t>
            </w:r>
          </w:p>
          <w:p w14:paraId="15D3127E"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Учащиеся знакомятся с гравюрами С.Красаускаса. Ответы учащихся </w:t>
            </w:r>
          </w:p>
        </w:tc>
        <w:tc>
          <w:tcPr>
            <w:tcW w:w="3686" w:type="dxa"/>
          </w:tcPr>
          <w:p w14:paraId="5D791D99"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Выполнение действий по алгоритму (П)</w:t>
            </w:r>
          </w:p>
        </w:tc>
      </w:tr>
      <w:tr w:rsidR="00AF7828" w:rsidRPr="00AF7828" w14:paraId="1B9135F4" w14:textId="77777777" w:rsidTr="00D51B9E">
        <w:trPr>
          <w:trHeight w:val="456"/>
        </w:trPr>
        <w:tc>
          <w:tcPr>
            <w:tcW w:w="425" w:type="dxa"/>
          </w:tcPr>
          <w:p w14:paraId="3CB33C88"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7.</w:t>
            </w:r>
          </w:p>
        </w:tc>
        <w:tc>
          <w:tcPr>
            <w:tcW w:w="2694" w:type="dxa"/>
          </w:tcPr>
          <w:p w14:paraId="4325F364"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Самостоятельная работа с самопроверкой по эталону</w:t>
            </w:r>
          </w:p>
        </w:tc>
        <w:tc>
          <w:tcPr>
            <w:tcW w:w="4111" w:type="dxa"/>
          </w:tcPr>
          <w:p w14:paraId="21F70FD5"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Сейчас, ребята я предлагаю выполнить  творческую работу. Работать будете в группах. Сочинить короткое стихотворение, посвящённое погибшему на фронте солдату, по прослушанной музыке Д.Б.Кабалевского, по стихам Р.Рождественского и по гравюрам С.Красаускаса. Работа рассчитана на 10 минут. Приступаем к работе. </w:t>
            </w:r>
          </w:p>
          <w:p w14:paraId="1E272351"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Вы блестяще справились с заданием, и я предлагаю провести физминутку. Ведь когда вы подрастёте, станете  защитниками Родины, а чтобы защищать Родину, вы должны быть сильными, ловкими, смелыми, заниматься спортом. </w:t>
            </w:r>
          </w:p>
        </w:tc>
        <w:tc>
          <w:tcPr>
            <w:tcW w:w="4394" w:type="dxa"/>
          </w:tcPr>
          <w:p w14:paraId="5E829219"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 xml:space="preserve">Самостоятельно выполняют творческое задание  в группах. По завершении читают стихи, которые сочинили вместе группой. </w:t>
            </w:r>
          </w:p>
          <w:p w14:paraId="522BA159" w14:textId="77777777" w:rsidR="00AF7828" w:rsidRPr="00AF7828" w:rsidRDefault="00AF7828" w:rsidP="00AF7828">
            <w:pPr>
              <w:spacing w:after="0" w:line="228" w:lineRule="auto"/>
              <w:rPr>
                <w:rFonts w:ascii="Times New Roman" w:eastAsia="Calibri" w:hAnsi="Times New Roman" w:cs="Times New Roman"/>
              </w:rPr>
            </w:pPr>
          </w:p>
          <w:p w14:paraId="6ED9AC1F"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 xml:space="preserve">Учащиеся выполняют физические упражнения под музыку. </w:t>
            </w:r>
          </w:p>
        </w:tc>
        <w:tc>
          <w:tcPr>
            <w:tcW w:w="3686" w:type="dxa"/>
          </w:tcPr>
          <w:p w14:paraId="2FAD0478"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Уметь осуществлять пошаговый контроль своих действий</w:t>
            </w:r>
          </w:p>
        </w:tc>
      </w:tr>
      <w:tr w:rsidR="00AF7828" w:rsidRPr="00AF7828" w14:paraId="149D37CE" w14:textId="77777777" w:rsidTr="00D51B9E">
        <w:trPr>
          <w:trHeight w:val="1228"/>
        </w:trPr>
        <w:tc>
          <w:tcPr>
            <w:tcW w:w="425" w:type="dxa"/>
          </w:tcPr>
          <w:p w14:paraId="2CCF9A9F"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8.</w:t>
            </w:r>
          </w:p>
        </w:tc>
        <w:tc>
          <w:tcPr>
            <w:tcW w:w="2694" w:type="dxa"/>
          </w:tcPr>
          <w:p w14:paraId="336B9C74"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Включение в систему знаний и повторение</w:t>
            </w:r>
          </w:p>
        </w:tc>
        <w:tc>
          <w:tcPr>
            <w:tcW w:w="4111" w:type="dxa"/>
          </w:tcPr>
          <w:p w14:paraId="425DEE0D"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А теперь отдохнули немного и после распевки, предлагаю исполнить песню «Баллада о солдате», которую мы с вами разучили на прошлом уроке.  Постарайтесь петь эмоционально, выразительно старайтесь передать чувства солдата, трудности и испытания, которые ему пришлось пережить.  </w:t>
            </w:r>
          </w:p>
        </w:tc>
        <w:tc>
          <w:tcPr>
            <w:tcW w:w="4394" w:type="dxa"/>
          </w:tcPr>
          <w:p w14:paraId="28822F62"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Коллективно – исполнительская деятельность</w:t>
            </w:r>
          </w:p>
          <w:p w14:paraId="25608118"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Исполнение песни «Баллада о солдате». (Муз. А. Соловьева – Седого).</w:t>
            </w:r>
          </w:p>
        </w:tc>
        <w:tc>
          <w:tcPr>
            <w:tcW w:w="3686" w:type="dxa"/>
          </w:tcPr>
          <w:p w14:paraId="02453BEE"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Выполнение действий по алгоритму (П)</w:t>
            </w:r>
          </w:p>
          <w:p w14:paraId="3518D481"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 xml:space="preserve"> контроль, коррекция, оценка (Р)</w:t>
            </w:r>
          </w:p>
        </w:tc>
      </w:tr>
      <w:tr w:rsidR="00AF7828" w:rsidRPr="00AF7828" w14:paraId="1B6C1A76" w14:textId="77777777" w:rsidTr="00D51B9E">
        <w:trPr>
          <w:trHeight w:val="456"/>
        </w:trPr>
        <w:tc>
          <w:tcPr>
            <w:tcW w:w="425" w:type="dxa"/>
          </w:tcPr>
          <w:p w14:paraId="6E728345"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lastRenderedPageBreak/>
              <w:t>9.</w:t>
            </w:r>
          </w:p>
        </w:tc>
        <w:tc>
          <w:tcPr>
            <w:tcW w:w="2694" w:type="dxa"/>
          </w:tcPr>
          <w:p w14:paraId="3A22D911"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Рефлексия учебной деятельности на уроке</w:t>
            </w:r>
          </w:p>
        </w:tc>
        <w:tc>
          <w:tcPr>
            <w:tcW w:w="4111" w:type="dxa"/>
          </w:tcPr>
          <w:p w14:paraId="65EE2356" w14:textId="5CDEA4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Ребята. Вы, молодцы. Замечательно исполнили песню. А теперь ответьте, пожалуйста, на вопрос. Есть ли в наше современное время место подвигу? Да, я согласна с вами. Я хочу завершить наш</w:t>
            </w:r>
            <w:r w:rsidR="00A37989">
              <w:rPr>
                <w:rFonts w:ascii="Times New Roman" w:eastAsia="Calibri" w:hAnsi="Times New Roman" w:cs="Times New Roman"/>
              </w:rPr>
              <w:t xml:space="preserve"> </w:t>
            </w:r>
            <w:proofErr w:type="gramStart"/>
            <w:r w:rsidR="00A37989">
              <w:rPr>
                <w:rFonts w:ascii="Times New Roman" w:eastAsia="Calibri" w:hAnsi="Times New Roman" w:cs="Times New Roman"/>
              </w:rPr>
              <w:t xml:space="preserve">урок </w:t>
            </w:r>
            <w:r w:rsidRPr="00AF7828">
              <w:rPr>
                <w:rFonts w:ascii="Times New Roman" w:eastAsia="Calibri" w:hAnsi="Times New Roman" w:cs="Times New Roman"/>
              </w:rPr>
              <w:t xml:space="preserve"> рассказом</w:t>
            </w:r>
            <w:proofErr w:type="gramEnd"/>
            <w:r w:rsidRPr="00AF7828">
              <w:rPr>
                <w:rFonts w:ascii="Times New Roman" w:eastAsia="Calibri" w:hAnsi="Times New Roman" w:cs="Times New Roman"/>
              </w:rPr>
              <w:t xml:space="preserve"> об ещё одном герое, совершившем подвиг. Но уже в наше, современное время. Перед вами (</w:t>
            </w:r>
            <w:r w:rsidRPr="00AF7828">
              <w:rPr>
                <w:rFonts w:ascii="Times New Roman" w:eastAsia="Calibri" w:hAnsi="Times New Roman" w:cs="Times New Roman"/>
                <w:b/>
              </w:rPr>
              <w:t>Слайд 16)</w:t>
            </w:r>
            <w:r w:rsidRPr="00AF7828">
              <w:rPr>
                <w:rFonts w:ascii="Times New Roman" w:eastAsia="Calibri" w:hAnsi="Times New Roman" w:cs="Times New Roman"/>
              </w:rPr>
              <w:t xml:space="preserve"> портрет комбата Сергей Солнечникова.  сослуживцы считали его  настоящим офицером, называя Солнцем, он  всегда был для солдат отцом-командиром. </w:t>
            </w:r>
          </w:p>
          <w:p w14:paraId="7BCE82FD"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В роковую минуту, когда на принятие решения был всего несколько мгновений, он поступил как настоящий герой.</w:t>
            </w:r>
          </w:p>
          <w:p w14:paraId="3C842191"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28 марта 2012 года проходили обычные учения — солдаты метали боевые и учебные гранаты. Майор Солнечников находился среди подчиненных. Рядовой срочной службы Максим Журавлев выронил гранату РГД-5 с выдернутой чекой. Она сначала упала на бруствер, а потом скатилась в окоп, где находилось целое отделение военнослужащих. Майор Солнечников оттолкнул рядового и накрыл своим телом гранату. Произошел взрыв, который нанес офицеру серьезнейшие травмы — произошел разрыв печени и селезенки, осколки попали в легкие и сердце. Через полтора часа Солнечников скончался, не приходя в сознание. После происшествия Сергей Солнечников был представлен к званию Героя Российской Федерации. Значит </w:t>
            </w:r>
            <w:proofErr w:type="gramStart"/>
            <w:r w:rsidRPr="00AF7828">
              <w:rPr>
                <w:rFonts w:ascii="Times New Roman" w:eastAsia="Calibri" w:hAnsi="Times New Roman" w:cs="Times New Roman"/>
              </w:rPr>
              <w:t>есть  место</w:t>
            </w:r>
            <w:proofErr w:type="gramEnd"/>
            <w:r w:rsidRPr="00AF7828">
              <w:rPr>
                <w:rFonts w:ascii="Times New Roman" w:eastAsia="Calibri" w:hAnsi="Times New Roman" w:cs="Times New Roman"/>
              </w:rPr>
              <w:t xml:space="preserve"> подвигу в наше время? Или подвиги совершают только на войне? Молодцы, ребята!</w:t>
            </w:r>
          </w:p>
          <w:p w14:paraId="340882AE"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Сегодня на уроке мы познакомились с произведениями </w:t>
            </w:r>
            <w:proofErr w:type="gramStart"/>
            <w:r w:rsidRPr="00AF7828">
              <w:rPr>
                <w:rFonts w:ascii="Times New Roman" w:eastAsia="Calibri" w:hAnsi="Times New Roman" w:cs="Times New Roman"/>
              </w:rPr>
              <w:t>искусства</w:t>
            </w:r>
            <w:proofErr w:type="gramEnd"/>
            <w:r w:rsidRPr="00AF7828">
              <w:rPr>
                <w:rFonts w:ascii="Times New Roman" w:eastAsia="Calibri" w:hAnsi="Times New Roman" w:cs="Times New Roman"/>
              </w:rPr>
              <w:t xml:space="preserve"> посвящённые </w:t>
            </w:r>
            <w:r w:rsidRPr="00AF7828">
              <w:rPr>
                <w:rFonts w:ascii="Times New Roman" w:eastAsia="Calibri" w:hAnsi="Times New Roman" w:cs="Times New Roman"/>
              </w:rPr>
              <w:lastRenderedPageBreak/>
              <w:t xml:space="preserve">Великой Отечественной войны. </w:t>
            </w:r>
          </w:p>
          <w:p w14:paraId="458A203B"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Какое произведение искусства  на вас произвело наиболее яркое впечатление?</w:t>
            </w:r>
          </w:p>
          <w:p w14:paraId="5F035B29" w14:textId="77777777" w:rsidR="00AF7828" w:rsidRPr="00AF7828" w:rsidRDefault="00AF7828" w:rsidP="00AF7828">
            <w:pPr>
              <w:spacing w:after="0" w:line="228" w:lineRule="auto"/>
              <w:jc w:val="both"/>
              <w:rPr>
                <w:rFonts w:ascii="Times New Roman" w:eastAsia="Calibri" w:hAnsi="Times New Roman" w:cs="Times New Roman"/>
              </w:rPr>
            </w:pPr>
            <w:r w:rsidRPr="00AF7828">
              <w:rPr>
                <w:rFonts w:ascii="Times New Roman" w:eastAsia="Calibri" w:hAnsi="Times New Roman" w:cs="Times New Roman"/>
              </w:rPr>
              <w:t xml:space="preserve">Спасибо, ребята. Вы очень хорошо работали на уроке. И я верю, вы будете помнить о подвигах своих прадедов </w:t>
            </w:r>
            <w:proofErr w:type="gramStart"/>
            <w:r w:rsidRPr="00AF7828">
              <w:rPr>
                <w:rFonts w:ascii="Times New Roman" w:eastAsia="Calibri" w:hAnsi="Times New Roman" w:cs="Times New Roman"/>
              </w:rPr>
              <w:t>и  будете</w:t>
            </w:r>
            <w:proofErr w:type="gramEnd"/>
            <w:r w:rsidRPr="00AF7828">
              <w:rPr>
                <w:rFonts w:ascii="Times New Roman" w:eastAsia="Calibri" w:hAnsi="Times New Roman" w:cs="Times New Roman"/>
              </w:rPr>
              <w:t xml:space="preserve"> защищать свою Родину, будете достойными гражданами своей Великой страны – России. </w:t>
            </w:r>
            <w:r w:rsidRPr="00AF7828">
              <w:rPr>
                <w:rFonts w:ascii="Times New Roman" w:eastAsia="Calibri" w:hAnsi="Times New Roman" w:cs="Times New Roman"/>
                <w:b/>
              </w:rPr>
              <w:t>(Слайд 17)</w:t>
            </w:r>
          </w:p>
          <w:p w14:paraId="1ECD2B08" w14:textId="77777777" w:rsidR="00AF7828" w:rsidRPr="00AF7828" w:rsidRDefault="00AF7828" w:rsidP="00AF7828">
            <w:pPr>
              <w:spacing w:after="0" w:line="228" w:lineRule="auto"/>
              <w:jc w:val="both"/>
              <w:rPr>
                <w:rFonts w:ascii="Times New Roman" w:eastAsia="Calibri" w:hAnsi="Times New Roman" w:cs="Times New Roman"/>
                <w:b/>
              </w:rPr>
            </w:pPr>
            <w:r w:rsidRPr="00AF7828">
              <w:rPr>
                <w:rFonts w:ascii="Times New Roman" w:eastAsia="Calibri" w:hAnsi="Times New Roman" w:cs="Times New Roman"/>
                <w:b/>
              </w:rPr>
              <w:t>Звучит муз фрагмент из кинофильма «Офицеры»</w:t>
            </w:r>
          </w:p>
        </w:tc>
        <w:tc>
          <w:tcPr>
            <w:tcW w:w="4394" w:type="dxa"/>
          </w:tcPr>
          <w:p w14:paraId="3FF8A467"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lastRenderedPageBreak/>
              <w:t xml:space="preserve">Да. Много подвигов совершают и в наше время. Дети слушают рассказ учителя о подвиге С.Солнечникова. </w:t>
            </w:r>
          </w:p>
          <w:p w14:paraId="40C7DCBC"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 xml:space="preserve">Ответы учащихся. </w:t>
            </w:r>
          </w:p>
        </w:tc>
        <w:tc>
          <w:tcPr>
            <w:tcW w:w="3686" w:type="dxa"/>
          </w:tcPr>
          <w:p w14:paraId="4E6BDF8E" w14:textId="77777777" w:rsidR="00AF7828" w:rsidRPr="00AF7828" w:rsidRDefault="00AF7828" w:rsidP="00AF7828">
            <w:pPr>
              <w:spacing w:after="0" w:line="228" w:lineRule="auto"/>
              <w:rPr>
                <w:rFonts w:ascii="Times New Roman" w:eastAsia="Calibri" w:hAnsi="Times New Roman" w:cs="Times New Roman"/>
              </w:rPr>
            </w:pPr>
            <w:r w:rsidRPr="00AF7828">
              <w:rPr>
                <w:rFonts w:ascii="Times New Roman" w:eastAsia="Calibri" w:hAnsi="Times New Roman" w:cs="Times New Roman"/>
              </w:rPr>
              <w:t>Оценивать и анализировать результат своего труда</w:t>
            </w:r>
          </w:p>
        </w:tc>
      </w:tr>
    </w:tbl>
    <w:p w14:paraId="1D3FEC79" w14:textId="77777777" w:rsidR="00E4086D" w:rsidRDefault="00E4086D"/>
    <w:p w14:paraId="385F9C00" w14:textId="77777777" w:rsidR="0010153C" w:rsidRDefault="0010153C"/>
    <w:p w14:paraId="46F06EC3" w14:textId="77777777" w:rsidR="0010153C" w:rsidRDefault="0010153C"/>
    <w:p w14:paraId="10D6029D" w14:textId="77777777" w:rsidR="0010153C" w:rsidRDefault="0010153C"/>
    <w:p w14:paraId="7D2EF75B" w14:textId="77777777" w:rsidR="0010153C" w:rsidRDefault="0010153C"/>
    <w:p w14:paraId="0DD4525A" w14:textId="77777777" w:rsidR="0010153C" w:rsidRDefault="0010153C"/>
    <w:p w14:paraId="2567F694" w14:textId="77777777" w:rsidR="0010153C" w:rsidRDefault="0010153C"/>
    <w:p w14:paraId="206B41DE" w14:textId="77777777" w:rsidR="0010153C" w:rsidRDefault="0010153C"/>
    <w:p w14:paraId="4DCA9AAB" w14:textId="77777777" w:rsidR="0010153C" w:rsidRDefault="0010153C"/>
    <w:p w14:paraId="709C74B9" w14:textId="77777777" w:rsidR="0010153C" w:rsidRDefault="0010153C"/>
    <w:p w14:paraId="3D36DEE9" w14:textId="77777777" w:rsidR="0010153C" w:rsidRDefault="0010153C"/>
    <w:p w14:paraId="7D12544D" w14:textId="77777777" w:rsidR="0010153C" w:rsidRDefault="0010153C"/>
    <w:p w14:paraId="43390F00" w14:textId="77777777" w:rsidR="0010153C" w:rsidRDefault="0010153C"/>
    <w:p w14:paraId="7F0144BE" w14:textId="77777777" w:rsidR="00121C9B" w:rsidRDefault="00121C9B">
      <w:pPr>
        <w:sectPr w:rsidR="00121C9B" w:rsidSect="00205144">
          <w:pgSz w:w="16838" w:h="11906" w:orient="landscape"/>
          <w:pgMar w:top="851" w:right="1304" w:bottom="1134" w:left="1418" w:header="709" w:footer="709" w:gutter="0"/>
          <w:cols w:space="708"/>
          <w:docGrid w:linePitch="360"/>
        </w:sectPr>
      </w:pPr>
    </w:p>
    <w:p w14:paraId="6EB733BE" w14:textId="77777777" w:rsidR="00121C9B" w:rsidRPr="009C7625" w:rsidRDefault="00121C9B" w:rsidP="00121C9B">
      <w:pPr>
        <w:spacing w:after="160" w:line="360" w:lineRule="auto"/>
        <w:ind w:left="709" w:firstLine="709"/>
        <w:jc w:val="center"/>
        <w:rPr>
          <w:rFonts w:ascii="Times New Roman" w:eastAsia="Calibri" w:hAnsi="Times New Roman" w:cs="Times New Roman"/>
          <w:b/>
          <w:sz w:val="28"/>
          <w:szCs w:val="28"/>
        </w:rPr>
      </w:pPr>
      <w:bookmarkStart w:id="4" w:name="_Toc23450555"/>
      <w:r>
        <w:rPr>
          <w:rFonts w:ascii="Times New Roman" w:eastAsia="Calibri" w:hAnsi="Times New Roman" w:cs="Times New Roman"/>
          <w:b/>
          <w:sz w:val="28"/>
          <w:szCs w:val="28"/>
        </w:rPr>
        <w:lastRenderedPageBreak/>
        <w:t>Заключение</w:t>
      </w:r>
      <w:bookmarkEnd w:id="4"/>
    </w:p>
    <w:p w14:paraId="0548F0A5" w14:textId="77777777" w:rsidR="00121C9B" w:rsidRPr="009C7625" w:rsidRDefault="00121C9B" w:rsidP="00121C9B">
      <w:pPr>
        <w:tabs>
          <w:tab w:val="num" w:pos="360"/>
        </w:tabs>
        <w:spacing w:after="160" w:line="360" w:lineRule="auto"/>
        <w:ind w:firstLine="709"/>
        <w:jc w:val="both"/>
        <w:rPr>
          <w:rFonts w:ascii="Times New Roman" w:eastAsia="Calibri" w:hAnsi="Times New Roman" w:cs="Times New Roman"/>
          <w:sz w:val="28"/>
          <w:szCs w:val="28"/>
        </w:rPr>
      </w:pPr>
      <w:r w:rsidRPr="009C7625">
        <w:rPr>
          <w:rFonts w:ascii="Times New Roman" w:eastAsia="Calibri" w:hAnsi="Times New Roman" w:cs="Times New Roman"/>
          <w:sz w:val="28"/>
          <w:szCs w:val="28"/>
        </w:rPr>
        <w:tab/>
        <w:t>Методическая разработка урока соответствует содержанию программы, целям и поставленным задачам урока. Данный урок сп</w:t>
      </w:r>
      <w:r>
        <w:rPr>
          <w:rFonts w:ascii="Times New Roman" w:eastAsia="Calibri" w:hAnsi="Times New Roman" w:cs="Times New Roman"/>
          <w:sz w:val="28"/>
          <w:szCs w:val="28"/>
        </w:rPr>
        <w:t>особствует формированию знаний о видах искусства</w:t>
      </w:r>
      <w:r w:rsidRPr="009C7625">
        <w:rPr>
          <w:rFonts w:ascii="Times New Roman" w:eastAsia="Calibri" w:hAnsi="Times New Roman" w:cs="Times New Roman"/>
          <w:sz w:val="28"/>
          <w:szCs w:val="28"/>
        </w:rPr>
        <w:t xml:space="preserve">, закреплению </w:t>
      </w:r>
      <w:r w:rsidRPr="009C7625">
        <w:rPr>
          <w:rFonts w:ascii="Times New Roman" w:eastAsia="Calibri" w:hAnsi="Times New Roman" w:cs="Times New Roman"/>
          <w:sz w:val="28"/>
          <w:szCs w:val="28"/>
          <w:lang w:eastAsia="ru-RU"/>
        </w:rPr>
        <w:t>системны</w:t>
      </w:r>
      <w:r w:rsidRPr="009C7625">
        <w:rPr>
          <w:rFonts w:ascii="Times New Roman" w:eastAsia="Calibri" w:hAnsi="Times New Roman" w:cs="Times New Roman"/>
          <w:sz w:val="28"/>
          <w:szCs w:val="28"/>
        </w:rPr>
        <w:t>х</w:t>
      </w:r>
      <w:r>
        <w:rPr>
          <w:rFonts w:ascii="Times New Roman" w:eastAsia="Calibri" w:hAnsi="Times New Roman" w:cs="Times New Roman"/>
          <w:sz w:val="28"/>
          <w:szCs w:val="28"/>
          <w:lang w:eastAsia="ru-RU"/>
        </w:rPr>
        <w:t xml:space="preserve"> знания о реквиеме, об оратории, о вокальной музыке.</w:t>
      </w:r>
      <w:r w:rsidRPr="009C7625">
        <w:rPr>
          <w:rFonts w:ascii="Times New Roman" w:eastAsia="Calibri" w:hAnsi="Times New Roman" w:cs="Times New Roman"/>
          <w:sz w:val="28"/>
          <w:szCs w:val="28"/>
        </w:rPr>
        <w:t xml:space="preserve"> </w:t>
      </w:r>
      <w:r>
        <w:rPr>
          <w:rFonts w:ascii="Times New Roman" w:eastAsia="Calibri" w:hAnsi="Times New Roman" w:cs="Times New Roman"/>
          <w:sz w:val="28"/>
          <w:szCs w:val="28"/>
        </w:rPr>
        <w:t>На уроке приме</w:t>
      </w:r>
      <w:r w:rsidRPr="009C7625">
        <w:rPr>
          <w:rFonts w:ascii="Times New Roman" w:eastAsia="Calibri" w:hAnsi="Times New Roman" w:cs="Times New Roman"/>
          <w:sz w:val="28"/>
          <w:szCs w:val="28"/>
        </w:rPr>
        <w:t>н</w:t>
      </w:r>
      <w:r>
        <w:rPr>
          <w:rFonts w:ascii="Times New Roman" w:eastAsia="Calibri" w:hAnsi="Times New Roman" w:cs="Times New Roman"/>
          <w:sz w:val="28"/>
          <w:szCs w:val="28"/>
        </w:rPr>
        <w:t>яются</w:t>
      </w:r>
      <w:r w:rsidRPr="009C7625">
        <w:rPr>
          <w:rFonts w:ascii="Times New Roman" w:eastAsia="Calibri" w:hAnsi="Times New Roman" w:cs="Times New Roman"/>
          <w:sz w:val="28"/>
          <w:szCs w:val="28"/>
        </w:rPr>
        <w:t xml:space="preserve"> цифровы</w:t>
      </w:r>
      <w:r>
        <w:rPr>
          <w:rFonts w:ascii="Times New Roman" w:eastAsia="Calibri" w:hAnsi="Times New Roman" w:cs="Times New Roman"/>
          <w:sz w:val="28"/>
          <w:szCs w:val="28"/>
        </w:rPr>
        <w:t>е</w:t>
      </w:r>
      <w:r w:rsidRPr="009C7625">
        <w:rPr>
          <w:rFonts w:ascii="Times New Roman" w:eastAsia="Calibri" w:hAnsi="Times New Roman" w:cs="Times New Roman"/>
          <w:sz w:val="28"/>
          <w:szCs w:val="28"/>
        </w:rPr>
        <w:t xml:space="preserve"> образовательны</w:t>
      </w:r>
      <w:r>
        <w:rPr>
          <w:rFonts w:ascii="Times New Roman" w:eastAsia="Calibri" w:hAnsi="Times New Roman" w:cs="Times New Roman"/>
          <w:sz w:val="28"/>
          <w:szCs w:val="28"/>
        </w:rPr>
        <w:t>е</w:t>
      </w:r>
      <w:r w:rsidRPr="009C7625">
        <w:rPr>
          <w:rFonts w:ascii="Times New Roman" w:eastAsia="Calibri" w:hAnsi="Times New Roman" w:cs="Times New Roman"/>
          <w:sz w:val="28"/>
          <w:szCs w:val="28"/>
        </w:rPr>
        <w:t xml:space="preserve"> ресурс</w:t>
      </w:r>
      <w:r>
        <w:rPr>
          <w:rFonts w:ascii="Times New Roman" w:eastAsia="Calibri" w:hAnsi="Times New Roman" w:cs="Times New Roman"/>
          <w:sz w:val="28"/>
          <w:szCs w:val="28"/>
        </w:rPr>
        <w:t>ы</w:t>
      </w:r>
      <w:r w:rsidRPr="009C7625">
        <w:rPr>
          <w:rFonts w:ascii="Times New Roman" w:eastAsia="Calibri" w:hAnsi="Times New Roman" w:cs="Times New Roman"/>
          <w:sz w:val="28"/>
          <w:szCs w:val="28"/>
        </w:rPr>
        <w:t>.</w:t>
      </w:r>
    </w:p>
    <w:p w14:paraId="5A449DB7" w14:textId="77777777" w:rsidR="003F62DB" w:rsidRDefault="00121C9B" w:rsidP="00121C9B">
      <w:pPr>
        <w:tabs>
          <w:tab w:val="num" w:pos="360"/>
        </w:tabs>
        <w:spacing w:after="160" w:line="360" w:lineRule="auto"/>
        <w:ind w:firstLine="709"/>
        <w:jc w:val="both"/>
        <w:rPr>
          <w:rFonts w:ascii="Times New Roman" w:eastAsia="Calibri" w:hAnsi="Times New Roman" w:cs="Times New Roman"/>
          <w:sz w:val="28"/>
          <w:szCs w:val="28"/>
        </w:rPr>
      </w:pPr>
      <w:r>
        <w:rPr>
          <w:rFonts w:ascii="Times New Roman" w:eastAsia="Calibri" w:hAnsi="Times New Roman" w:cs="Times New Roman"/>
          <w:sz w:val="28"/>
          <w:szCs w:val="28"/>
        </w:rPr>
        <w:tab/>
        <w:t>Р</w:t>
      </w:r>
      <w:r w:rsidRPr="009C7625">
        <w:rPr>
          <w:rFonts w:ascii="Times New Roman" w:eastAsia="Calibri" w:hAnsi="Times New Roman" w:cs="Times New Roman"/>
          <w:sz w:val="28"/>
          <w:szCs w:val="28"/>
        </w:rPr>
        <w:t xml:space="preserve">азвиваются умения </w:t>
      </w:r>
      <w:r>
        <w:rPr>
          <w:rFonts w:ascii="Times New Roman" w:eastAsia="Calibri" w:hAnsi="Times New Roman" w:cs="Times New Roman"/>
          <w:sz w:val="28"/>
          <w:szCs w:val="28"/>
        </w:rPr>
        <w:t xml:space="preserve">анализировать музыкальные и литературные произведения, а также анализировать и сопоставлять произведения изобразительного искусства.  </w:t>
      </w:r>
      <w:r>
        <w:rPr>
          <w:rFonts w:ascii="Times New Roman" w:eastAsia="Calibri" w:hAnsi="Times New Roman" w:cs="Times New Roman"/>
          <w:color w:val="000000"/>
          <w:sz w:val="28"/>
          <w:szCs w:val="28"/>
        </w:rPr>
        <w:t xml:space="preserve">Урок начинается с мотивирования учащихся к изучению нового материала, путём активного включения учащихся в учебный процесс. </w:t>
      </w:r>
      <w:r>
        <w:rPr>
          <w:rFonts w:ascii="Times New Roman" w:eastAsia="Calibri" w:hAnsi="Times New Roman" w:cs="Times New Roman"/>
          <w:sz w:val="28"/>
          <w:szCs w:val="28"/>
        </w:rPr>
        <w:t>Затем актуализируются ранее усвоенные знания, они служат основой для формирования новых знаний. Следующим этапом урока является формирование основных знаний</w:t>
      </w:r>
      <w:r w:rsidRPr="009C7625">
        <w:rPr>
          <w:rFonts w:ascii="Times New Roman" w:eastAsia="Calibri" w:hAnsi="Times New Roman" w:cs="Times New Roman"/>
          <w:sz w:val="28"/>
          <w:szCs w:val="28"/>
        </w:rPr>
        <w:t xml:space="preserve"> </w:t>
      </w:r>
      <w:r w:rsidR="003F62DB">
        <w:rPr>
          <w:rFonts w:ascii="Times New Roman" w:eastAsia="Calibri" w:hAnsi="Times New Roman" w:cs="Times New Roman"/>
          <w:sz w:val="28"/>
          <w:szCs w:val="28"/>
        </w:rPr>
        <w:t>по теме урока. Рефлексия урока позволяет подвести итог урока и помогает учителю понять насколько усвоены знания детьми на уроке.</w:t>
      </w:r>
    </w:p>
    <w:p w14:paraId="15636307" w14:textId="77777777" w:rsidR="00121C9B" w:rsidRPr="009C7625" w:rsidRDefault="00121C9B" w:rsidP="00121C9B">
      <w:pPr>
        <w:tabs>
          <w:tab w:val="num" w:pos="360"/>
        </w:tabs>
        <w:spacing w:after="160" w:line="360" w:lineRule="auto"/>
        <w:ind w:firstLine="709"/>
        <w:jc w:val="both"/>
        <w:rPr>
          <w:rFonts w:ascii="Times New Roman" w:eastAsia="Calibri" w:hAnsi="Times New Roman" w:cs="Times New Roman"/>
          <w:sz w:val="28"/>
          <w:szCs w:val="28"/>
        </w:rPr>
      </w:pPr>
      <w:r w:rsidRPr="009C7625">
        <w:rPr>
          <w:rFonts w:ascii="Times New Roman" w:eastAsia="Calibri" w:hAnsi="Times New Roman" w:cs="Times New Roman"/>
          <w:sz w:val="28"/>
          <w:szCs w:val="28"/>
        </w:rPr>
        <w:tab/>
        <w:t>На уроке реализуются принципы: доступности, наглядности, обучения, соблюдается принцип систематичности и последовательности формировании знаний и умений учащихся по данной теме.</w:t>
      </w:r>
    </w:p>
    <w:p w14:paraId="20DACC73" w14:textId="77777777" w:rsidR="003F62DB" w:rsidRDefault="003F62DB" w:rsidP="003F62DB">
      <w:pPr>
        <w:spacing w:after="160" w:line="360" w:lineRule="auto"/>
        <w:ind w:firstLine="709"/>
        <w:jc w:val="both"/>
        <w:rPr>
          <w:rFonts w:ascii="Times New Roman" w:hAnsi="Times New Roman" w:cs="Times New Roman"/>
          <w:sz w:val="28"/>
          <w:szCs w:val="28"/>
        </w:rPr>
      </w:pPr>
      <w:r w:rsidRPr="003F62DB">
        <w:rPr>
          <w:rFonts w:ascii="Times New Roman" w:eastAsia="Calibri" w:hAnsi="Times New Roman" w:cs="Times New Roman"/>
          <w:sz w:val="28"/>
          <w:szCs w:val="28"/>
        </w:rPr>
        <w:t>Методическая разработка урока «О подвиге, о доблести, о славе!»</w:t>
      </w:r>
      <w:r>
        <w:rPr>
          <w:rFonts w:ascii="Times New Roman" w:eastAsia="Calibri" w:hAnsi="Times New Roman" w:cs="Times New Roman"/>
          <w:sz w:val="28"/>
          <w:szCs w:val="28"/>
        </w:rPr>
        <w:t xml:space="preserve"> д</w:t>
      </w:r>
      <w:r w:rsidRPr="003F62DB">
        <w:rPr>
          <w:rFonts w:ascii="Times New Roman" w:hAnsi="Times New Roman" w:cs="Times New Roman"/>
          <w:sz w:val="28"/>
          <w:szCs w:val="28"/>
        </w:rPr>
        <w:t>остаточно насыщенн</w:t>
      </w:r>
      <w:r>
        <w:rPr>
          <w:rFonts w:ascii="Times New Roman" w:hAnsi="Times New Roman" w:cs="Times New Roman"/>
          <w:sz w:val="28"/>
          <w:szCs w:val="28"/>
        </w:rPr>
        <w:t>а по своему содержанию</w:t>
      </w:r>
      <w:r w:rsidRPr="003F62DB">
        <w:rPr>
          <w:rFonts w:ascii="Times New Roman" w:hAnsi="Times New Roman" w:cs="Times New Roman"/>
          <w:sz w:val="28"/>
          <w:szCs w:val="28"/>
        </w:rPr>
        <w:t>. Он</w:t>
      </w:r>
      <w:r>
        <w:rPr>
          <w:rFonts w:ascii="Times New Roman" w:hAnsi="Times New Roman" w:cs="Times New Roman"/>
          <w:sz w:val="28"/>
          <w:szCs w:val="28"/>
        </w:rPr>
        <w:t>а</w:t>
      </w:r>
      <w:r w:rsidRPr="003F62DB">
        <w:rPr>
          <w:rFonts w:ascii="Times New Roman" w:hAnsi="Times New Roman" w:cs="Times New Roman"/>
          <w:sz w:val="28"/>
          <w:szCs w:val="28"/>
        </w:rPr>
        <w:t xml:space="preserve"> позволяет рассмотреть художественный образ сол</w:t>
      </w:r>
      <w:r>
        <w:rPr>
          <w:rFonts w:ascii="Times New Roman" w:hAnsi="Times New Roman" w:cs="Times New Roman"/>
          <w:sz w:val="28"/>
          <w:szCs w:val="28"/>
        </w:rPr>
        <w:t>дат</w:t>
      </w:r>
      <w:r w:rsidRPr="003F62DB">
        <w:rPr>
          <w:rFonts w:ascii="Times New Roman" w:hAnsi="Times New Roman" w:cs="Times New Roman"/>
          <w:sz w:val="28"/>
          <w:szCs w:val="28"/>
        </w:rPr>
        <w:t>а – защитника Родины с точки зрения различных видов искусства, что позволяет развивать эмоциональную с</w:t>
      </w:r>
      <w:r>
        <w:rPr>
          <w:rFonts w:ascii="Times New Roman" w:hAnsi="Times New Roman" w:cs="Times New Roman"/>
          <w:sz w:val="28"/>
          <w:szCs w:val="28"/>
        </w:rPr>
        <w:t>феру</w:t>
      </w:r>
      <w:r w:rsidRPr="003F62DB">
        <w:rPr>
          <w:rFonts w:ascii="Times New Roman" w:hAnsi="Times New Roman" w:cs="Times New Roman"/>
          <w:sz w:val="28"/>
          <w:szCs w:val="28"/>
        </w:rPr>
        <w:t xml:space="preserve"> ребёнка</w:t>
      </w:r>
      <w:r>
        <w:rPr>
          <w:rFonts w:ascii="Times New Roman" w:hAnsi="Times New Roman" w:cs="Times New Roman"/>
          <w:sz w:val="28"/>
          <w:szCs w:val="28"/>
        </w:rPr>
        <w:t xml:space="preserve">, расширить его кругозор в области искусства, а также способствует формированию патриотических чувств, позволяющих воспитать ребёнка настоящим патриотом и защитником своей Родины. </w:t>
      </w:r>
    </w:p>
    <w:p w14:paraId="04E22781" w14:textId="77777777" w:rsidR="003F62DB" w:rsidRDefault="003F62DB" w:rsidP="003F62DB">
      <w:pPr>
        <w:spacing w:after="160" w:line="360" w:lineRule="auto"/>
        <w:ind w:firstLine="709"/>
        <w:jc w:val="both"/>
        <w:rPr>
          <w:rFonts w:ascii="Times New Roman" w:hAnsi="Times New Roman" w:cs="Times New Roman"/>
          <w:sz w:val="28"/>
          <w:szCs w:val="28"/>
        </w:rPr>
      </w:pPr>
    </w:p>
    <w:p w14:paraId="73123D87" w14:textId="77777777" w:rsidR="003F62DB" w:rsidRDefault="003F62DB" w:rsidP="003F62DB">
      <w:pPr>
        <w:spacing w:after="160" w:line="360" w:lineRule="auto"/>
        <w:ind w:firstLine="709"/>
        <w:jc w:val="both"/>
        <w:rPr>
          <w:rFonts w:ascii="Times New Roman" w:hAnsi="Times New Roman" w:cs="Times New Roman"/>
          <w:sz w:val="28"/>
          <w:szCs w:val="28"/>
        </w:rPr>
      </w:pPr>
    </w:p>
    <w:p w14:paraId="1DCF50B1" w14:textId="77777777" w:rsidR="00C64B7D" w:rsidRDefault="00C64B7D" w:rsidP="00C64B7D">
      <w:pPr>
        <w:spacing w:after="160" w:line="360" w:lineRule="auto"/>
        <w:rPr>
          <w:rFonts w:ascii="Times New Roman" w:hAnsi="Times New Roman" w:cs="Times New Roman"/>
          <w:sz w:val="28"/>
          <w:szCs w:val="28"/>
        </w:rPr>
      </w:pPr>
    </w:p>
    <w:p w14:paraId="35575877" w14:textId="77777777" w:rsidR="003F62DB" w:rsidRDefault="001C626F" w:rsidP="00C64B7D">
      <w:pPr>
        <w:spacing w:after="160" w:line="360" w:lineRule="auto"/>
        <w:jc w:val="center"/>
        <w:rPr>
          <w:rFonts w:ascii="Times New Roman" w:hAnsi="Times New Roman" w:cs="Times New Roman"/>
          <w:b/>
          <w:sz w:val="28"/>
          <w:szCs w:val="28"/>
        </w:rPr>
      </w:pPr>
      <w:r w:rsidRPr="00C64B7D">
        <w:rPr>
          <w:rFonts w:ascii="Times New Roman" w:hAnsi="Times New Roman" w:cs="Times New Roman"/>
          <w:b/>
          <w:sz w:val="28"/>
          <w:szCs w:val="28"/>
        </w:rPr>
        <w:lastRenderedPageBreak/>
        <w:t>Список использованных источников.</w:t>
      </w:r>
    </w:p>
    <w:p w14:paraId="72E98F9D" w14:textId="77777777" w:rsidR="00C64B7D" w:rsidRDefault="00C64B7D" w:rsidP="00C64B7D">
      <w:pPr>
        <w:spacing w:after="160" w:line="360" w:lineRule="auto"/>
        <w:jc w:val="center"/>
        <w:rPr>
          <w:rFonts w:ascii="Times New Roman" w:hAnsi="Times New Roman" w:cs="Times New Roman"/>
          <w:b/>
          <w:sz w:val="28"/>
          <w:szCs w:val="28"/>
        </w:rPr>
      </w:pPr>
    </w:p>
    <w:p w14:paraId="053777B2" w14:textId="77777777" w:rsidR="00C64B7D" w:rsidRPr="001C626F" w:rsidRDefault="00C64B7D" w:rsidP="00C64B7D">
      <w:pPr>
        <w:shd w:val="clear" w:color="auto" w:fill="FFFFFF"/>
        <w:spacing w:after="0" w:line="240" w:lineRule="auto"/>
        <w:rPr>
          <w:rFonts w:ascii="Times New Roman" w:eastAsia="Times New Roman" w:hAnsi="Times New Roman" w:cs="Times New Roman"/>
          <w:color w:val="000000"/>
          <w:sz w:val="28"/>
          <w:szCs w:val="28"/>
          <w:lang w:eastAsia="ru-RU"/>
        </w:rPr>
      </w:pPr>
      <w:r w:rsidRPr="001C626F">
        <w:rPr>
          <w:rFonts w:ascii="Times New Roman" w:eastAsia="Times New Roman" w:hAnsi="Times New Roman" w:cs="Times New Roman"/>
          <w:color w:val="000000"/>
          <w:sz w:val="28"/>
          <w:szCs w:val="28"/>
          <w:lang w:eastAsia="ru-RU"/>
        </w:rPr>
        <w:t>- Учебник Е.Д. Критская Г.П. Сергеева «Музыка. 5 класс» М.: Просвещение, 2011</w:t>
      </w:r>
    </w:p>
    <w:p w14:paraId="3BF78C4E" w14:textId="77777777" w:rsidR="00C64B7D" w:rsidRPr="001C626F" w:rsidRDefault="00C64B7D" w:rsidP="00C64B7D">
      <w:pPr>
        <w:shd w:val="clear" w:color="auto" w:fill="FFFFFF"/>
        <w:spacing w:after="0" w:line="240" w:lineRule="auto"/>
        <w:rPr>
          <w:rFonts w:ascii="Times New Roman" w:eastAsia="Times New Roman" w:hAnsi="Times New Roman" w:cs="Times New Roman"/>
          <w:color w:val="000000"/>
          <w:sz w:val="28"/>
          <w:szCs w:val="28"/>
          <w:lang w:eastAsia="ru-RU"/>
        </w:rPr>
      </w:pPr>
      <w:r w:rsidRPr="001C626F">
        <w:rPr>
          <w:rFonts w:ascii="Times New Roman" w:eastAsia="Times New Roman" w:hAnsi="Times New Roman" w:cs="Times New Roman"/>
          <w:color w:val="000000"/>
          <w:sz w:val="28"/>
          <w:szCs w:val="28"/>
          <w:lang w:eastAsia="ru-RU"/>
        </w:rPr>
        <w:t>- ПК, мультимедийный проектор, сборники песен, репродукции картин, портреты</w:t>
      </w:r>
    </w:p>
    <w:p w14:paraId="22CE5F5C" w14:textId="77777777" w:rsidR="00C64B7D" w:rsidRPr="001C626F" w:rsidRDefault="00C64B7D" w:rsidP="00C64B7D">
      <w:pPr>
        <w:shd w:val="clear" w:color="auto" w:fill="FFFFFF"/>
        <w:spacing w:after="0" w:line="240" w:lineRule="auto"/>
        <w:rPr>
          <w:rFonts w:ascii="Times New Roman" w:eastAsia="Times New Roman" w:hAnsi="Times New Roman" w:cs="Times New Roman"/>
          <w:color w:val="000000"/>
          <w:sz w:val="28"/>
          <w:szCs w:val="28"/>
          <w:lang w:eastAsia="ru-RU"/>
        </w:rPr>
      </w:pPr>
      <w:r w:rsidRPr="001C626F">
        <w:rPr>
          <w:rFonts w:ascii="Times New Roman" w:eastAsia="Times New Roman" w:hAnsi="Times New Roman" w:cs="Times New Roman"/>
          <w:color w:val="000000"/>
          <w:sz w:val="28"/>
          <w:szCs w:val="28"/>
          <w:lang w:eastAsia="ru-RU"/>
        </w:rPr>
        <w:t>Композиторов</w:t>
      </w:r>
      <w:r>
        <w:rPr>
          <w:rFonts w:ascii="Times New Roman" w:eastAsia="Times New Roman" w:hAnsi="Times New Roman" w:cs="Times New Roman"/>
          <w:color w:val="000000"/>
          <w:sz w:val="28"/>
          <w:szCs w:val="28"/>
          <w:lang w:eastAsia="ru-RU"/>
        </w:rPr>
        <w:t>.</w:t>
      </w:r>
      <w:r w:rsidRPr="001C626F">
        <w:rPr>
          <w:rFonts w:ascii="Times New Roman" w:eastAsia="Times New Roman" w:hAnsi="Times New Roman" w:cs="Times New Roman"/>
          <w:color w:val="000000"/>
          <w:sz w:val="28"/>
          <w:szCs w:val="28"/>
          <w:lang w:eastAsia="ru-RU"/>
        </w:rPr>
        <w:t xml:space="preserve"> словарь настроений и чувств, магнитофон, презентация к уроку</w:t>
      </w:r>
    </w:p>
    <w:p w14:paraId="622D09C9" w14:textId="77777777" w:rsidR="00C64B7D" w:rsidRPr="001C626F" w:rsidRDefault="00C64B7D" w:rsidP="00C64B7D">
      <w:pPr>
        <w:shd w:val="clear" w:color="auto" w:fill="FFFFFF"/>
        <w:spacing w:after="0" w:line="240" w:lineRule="auto"/>
        <w:rPr>
          <w:rFonts w:ascii="Times New Roman" w:eastAsia="Times New Roman" w:hAnsi="Times New Roman" w:cs="Times New Roman"/>
          <w:color w:val="000000"/>
          <w:sz w:val="28"/>
          <w:szCs w:val="28"/>
          <w:lang w:eastAsia="ru-RU"/>
        </w:rPr>
      </w:pPr>
      <w:r w:rsidRPr="001C626F">
        <w:rPr>
          <w:rFonts w:ascii="Times New Roman" w:eastAsia="Times New Roman" w:hAnsi="Times New Roman" w:cs="Times New Roman"/>
          <w:color w:val="000000"/>
          <w:sz w:val="28"/>
          <w:szCs w:val="28"/>
          <w:lang w:eastAsia="ru-RU"/>
        </w:rPr>
        <w:t>«Образ защитника Отечества в искусстве»; таблица «Виды искусства».</w:t>
      </w:r>
    </w:p>
    <w:p w14:paraId="74DD5B27" w14:textId="77777777" w:rsidR="00C64B7D" w:rsidRPr="001C626F" w:rsidRDefault="00C64B7D" w:rsidP="00C64B7D">
      <w:pPr>
        <w:shd w:val="clear" w:color="auto" w:fill="FFFFFF"/>
        <w:spacing w:after="0" w:line="240" w:lineRule="auto"/>
        <w:rPr>
          <w:rFonts w:ascii="Times New Roman" w:eastAsia="Times New Roman" w:hAnsi="Times New Roman" w:cs="Times New Roman"/>
          <w:color w:val="000000"/>
          <w:sz w:val="28"/>
          <w:szCs w:val="28"/>
          <w:lang w:eastAsia="ru-RU"/>
        </w:rPr>
      </w:pPr>
      <w:r w:rsidRPr="001C626F">
        <w:rPr>
          <w:rFonts w:ascii="Times New Roman" w:eastAsia="Times New Roman" w:hAnsi="Times New Roman" w:cs="Times New Roman"/>
          <w:color w:val="000000"/>
          <w:sz w:val="28"/>
          <w:szCs w:val="28"/>
          <w:lang w:eastAsia="ru-RU"/>
        </w:rPr>
        <w:t>Источники информации:</w:t>
      </w:r>
    </w:p>
    <w:p w14:paraId="6AFEE006" w14:textId="77777777" w:rsidR="00C64B7D" w:rsidRPr="001C626F" w:rsidRDefault="00C64B7D" w:rsidP="00C64B7D">
      <w:pPr>
        <w:shd w:val="clear" w:color="auto" w:fill="FFFFFF"/>
        <w:spacing w:after="0" w:line="240" w:lineRule="auto"/>
        <w:rPr>
          <w:rFonts w:ascii="Times New Roman" w:eastAsia="Times New Roman" w:hAnsi="Times New Roman" w:cs="Times New Roman"/>
          <w:color w:val="000000"/>
          <w:sz w:val="28"/>
          <w:szCs w:val="28"/>
          <w:lang w:eastAsia="ru-RU"/>
        </w:rPr>
      </w:pPr>
      <w:r w:rsidRPr="001C626F">
        <w:rPr>
          <w:rFonts w:ascii="Times New Roman" w:eastAsia="Times New Roman" w:hAnsi="Times New Roman" w:cs="Times New Roman"/>
          <w:color w:val="000000"/>
          <w:sz w:val="28"/>
          <w:szCs w:val="28"/>
          <w:lang w:eastAsia="ru-RU"/>
        </w:rPr>
        <w:t>Большая энциклопедия Кирилла и Мефодия. Windows DVD-2006</w:t>
      </w:r>
    </w:p>
    <w:p w14:paraId="4EE545EF" w14:textId="77777777" w:rsidR="00C64B7D" w:rsidRDefault="00C64B7D" w:rsidP="00C64B7D">
      <w:pPr>
        <w:shd w:val="clear" w:color="auto" w:fill="FFFFFF"/>
        <w:spacing w:after="0" w:line="240" w:lineRule="auto"/>
        <w:rPr>
          <w:rFonts w:ascii="Times New Roman" w:eastAsia="Times New Roman" w:hAnsi="Times New Roman" w:cs="Times New Roman"/>
          <w:color w:val="000000"/>
          <w:sz w:val="28"/>
          <w:szCs w:val="28"/>
          <w:lang w:eastAsia="ru-RU"/>
        </w:rPr>
      </w:pPr>
      <w:proofErr w:type="spellStart"/>
      <w:r w:rsidRPr="001C626F">
        <w:rPr>
          <w:rFonts w:ascii="Times New Roman" w:eastAsia="Times New Roman" w:hAnsi="Times New Roman" w:cs="Times New Roman"/>
          <w:color w:val="000000"/>
          <w:sz w:val="28"/>
          <w:szCs w:val="28"/>
          <w:lang w:eastAsia="ru-RU"/>
        </w:rPr>
        <w:t>Вайнкоп</w:t>
      </w:r>
      <w:proofErr w:type="spellEnd"/>
      <w:r w:rsidRPr="001C626F">
        <w:rPr>
          <w:rFonts w:ascii="Times New Roman" w:eastAsia="Times New Roman" w:hAnsi="Times New Roman" w:cs="Times New Roman"/>
          <w:color w:val="000000"/>
          <w:sz w:val="28"/>
          <w:szCs w:val="28"/>
          <w:lang w:eastAsia="ru-RU"/>
        </w:rPr>
        <w:t xml:space="preserve"> Ю. Краткий биографический словарь композиторов. Л. «Музыка» 1987г.</w:t>
      </w:r>
    </w:p>
    <w:p w14:paraId="4CB8B020" w14:textId="77777777" w:rsidR="003F62DB" w:rsidRPr="00DA2B35" w:rsidRDefault="00C64B7D" w:rsidP="00DA2B35">
      <w:pPr>
        <w:shd w:val="clear" w:color="auto" w:fill="FFFFFF"/>
        <w:spacing w:after="0" w:line="240" w:lineRule="auto"/>
        <w:rPr>
          <w:rFonts w:ascii="Times New Roman" w:eastAsia="Times New Roman" w:hAnsi="Times New Roman" w:cs="Times New Roman"/>
          <w:color w:val="000000"/>
          <w:sz w:val="28"/>
          <w:szCs w:val="28"/>
          <w:lang w:eastAsia="ru-RU"/>
        </w:rPr>
        <w:sectPr w:rsidR="003F62DB" w:rsidRPr="00DA2B35" w:rsidSect="00121C9B">
          <w:pgSz w:w="11906" w:h="16838"/>
          <w:pgMar w:top="1304" w:right="1134" w:bottom="1418" w:left="851" w:header="709" w:footer="709" w:gutter="0"/>
          <w:cols w:space="708"/>
          <w:docGrid w:linePitch="360"/>
        </w:sectPr>
      </w:pPr>
      <w:r w:rsidRPr="00C64B7D">
        <w:rPr>
          <w:rFonts w:ascii="Times New Roman" w:eastAsia="Times New Roman" w:hAnsi="Times New Roman" w:cs="Times New Roman"/>
          <w:color w:val="000000"/>
          <w:sz w:val="28"/>
          <w:szCs w:val="28"/>
          <w:lang w:eastAsia="ru-RU"/>
        </w:rPr>
        <w:t>Единая коллекция цифровых образовательных ресурсов. Музыка, изобразительное</w:t>
      </w:r>
      <w:r>
        <w:rPr>
          <w:rFonts w:ascii="Times New Roman" w:eastAsia="Times New Roman" w:hAnsi="Times New Roman" w:cs="Times New Roman"/>
          <w:color w:val="000000"/>
          <w:sz w:val="28"/>
          <w:szCs w:val="28"/>
          <w:lang w:eastAsia="ru-RU"/>
        </w:rPr>
        <w:t xml:space="preserve"> </w:t>
      </w:r>
      <w:r w:rsidRPr="00C64B7D">
        <w:rPr>
          <w:rFonts w:ascii="Times New Roman" w:eastAsia="Times New Roman" w:hAnsi="Times New Roman" w:cs="Times New Roman"/>
          <w:color w:val="000000"/>
          <w:sz w:val="28"/>
          <w:szCs w:val="28"/>
          <w:lang w:eastAsia="ru-RU"/>
        </w:rPr>
        <w:t>искусство(http://school-collection.edu.ru)</w:t>
      </w:r>
    </w:p>
    <w:p w14:paraId="64498E58" w14:textId="77777777" w:rsidR="00C64B7D" w:rsidRPr="00DA2B35" w:rsidRDefault="00C64B7D" w:rsidP="00DA2B35">
      <w:pPr>
        <w:rPr>
          <w:rFonts w:ascii="Times New Roman" w:hAnsi="Times New Roman" w:cs="Times New Roman"/>
          <w:sz w:val="28"/>
          <w:szCs w:val="28"/>
        </w:rPr>
        <w:sectPr w:rsidR="00C64B7D" w:rsidRPr="00DA2B35" w:rsidSect="00C64B7D">
          <w:pgSz w:w="11906" w:h="16838"/>
          <w:pgMar w:top="1304" w:right="1134" w:bottom="1418" w:left="851" w:header="709" w:footer="709" w:gutter="0"/>
          <w:cols w:space="708"/>
          <w:docGrid w:linePitch="360"/>
        </w:sectPr>
      </w:pPr>
    </w:p>
    <w:p w14:paraId="74E6B42F" w14:textId="77777777" w:rsidR="0010153C" w:rsidRDefault="0010153C"/>
    <w:p w14:paraId="519B76B2" w14:textId="77777777" w:rsidR="0010153C" w:rsidRDefault="0010153C"/>
    <w:sectPr w:rsidR="0010153C" w:rsidSect="00C64B7D">
      <w:pgSz w:w="11906" w:h="16838"/>
      <w:pgMar w:top="1304" w:right="1134" w:bottom="1418"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0A14BD4"/>
    <w:multiLevelType w:val="multilevel"/>
    <w:tmpl w:val="49301322"/>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72696A7C"/>
    <w:multiLevelType w:val="multilevel"/>
    <w:tmpl w:val="D5303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E7C2636"/>
    <w:multiLevelType w:val="multilevel"/>
    <w:tmpl w:val="2B942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7828"/>
    <w:rsid w:val="000B3403"/>
    <w:rsid w:val="0010153C"/>
    <w:rsid w:val="00121C9B"/>
    <w:rsid w:val="001C626F"/>
    <w:rsid w:val="003F62DB"/>
    <w:rsid w:val="006C5C66"/>
    <w:rsid w:val="00A37989"/>
    <w:rsid w:val="00AF7828"/>
    <w:rsid w:val="00C64B7D"/>
    <w:rsid w:val="00DA2B35"/>
    <w:rsid w:val="00E4086D"/>
    <w:rsid w:val="00E94BBB"/>
    <w:rsid w:val="00FF17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40098A"/>
  <w15:docId w15:val="{272B4185-AB06-4DEF-BE2E-92F8BE4E3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64B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7700081">
      <w:bodyDiv w:val="1"/>
      <w:marLeft w:val="0"/>
      <w:marRight w:val="0"/>
      <w:marTop w:val="0"/>
      <w:marBottom w:val="0"/>
      <w:divBdr>
        <w:top w:val="none" w:sz="0" w:space="0" w:color="auto"/>
        <w:left w:val="none" w:sz="0" w:space="0" w:color="auto"/>
        <w:bottom w:val="none" w:sz="0" w:space="0" w:color="auto"/>
        <w:right w:val="none" w:sz="0" w:space="0" w:color="auto"/>
      </w:divBdr>
    </w:div>
    <w:div w:id="17580898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ok.ru/video/5085922627"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76</TotalTime>
  <Pages>17</Pages>
  <Words>2652</Words>
  <Characters>15122</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zakzinaida@yandex.ru</dc:creator>
  <cp:lastModifiedBy>Зинаида Бурнакова</cp:lastModifiedBy>
  <cp:revision>6</cp:revision>
  <dcterms:created xsi:type="dcterms:W3CDTF">2019-10-31T15:56:00Z</dcterms:created>
  <dcterms:modified xsi:type="dcterms:W3CDTF">2025-02-25T14:16:00Z</dcterms:modified>
</cp:coreProperties>
</file>