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31EA" w:rsidRPr="004431EA" w:rsidRDefault="004431EA" w:rsidP="004431EA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4"/>
        </w:rPr>
      </w:pPr>
      <w:r w:rsidRPr="004431EA">
        <w:rPr>
          <w:rFonts w:ascii="Times New Roman" w:hAnsi="Times New Roman" w:cs="Times New Roman"/>
          <w:b/>
          <w:sz w:val="24"/>
        </w:rPr>
        <w:t>ПРИЛОЖЕНИЯ К УРОКУ</w:t>
      </w:r>
    </w:p>
    <w:p w:rsidR="004431EA" w:rsidRDefault="004431EA" w:rsidP="004431EA">
      <w:pPr>
        <w:spacing w:after="0" w:line="240" w:lineRule="auto"/>
        <w:ind w:firstLine="142"/>
        <w:jc w:val="right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Приложение 1. </w:t>
      </w:r>
    </w:p>
    <w:p w:rsidR="004431EA" w:rsidRDefault="004431EA" w:rsidP="004431EA">
      <w:pPr>
        <w:spacing w:after="0" w:line="240" w:lineRule="auto"/>
        <w:ind w:firstLine="142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РАБОЧИЙ ЛИСТ</w:t>
      </w:r>
      <w:r>
        <w:rPr>
          <w:rFonts w:ascii="Times New Roman" w:hAnsi="Times New Roman" w:cs="Times New Roman"/>
          <w:sz w:val="20"/>
        </w:rPr>
        <w:tab/>
      </w:r>
    </w:p>
    <w:p w:rsidR="004431EA" w:rsidRPr="008B0ECE" w:rsidRDefault="004431EA" w:rsidP="004431EA">
      <w:pPr>
        <w:spacing w:after="0" w:line="240" w:lineRule="auto"/>
        <w:ind w:firstLine="142"/>
        <w:jc w:val="right"/>
        <w:rPr>
          <w:rFonts w:ascii="Times New Roman" w:hAnsi="Times New Roman" w:cs="Times New Roman"/>
          <w:sz w:val="20"/>
        </w:rPr>
      </w:pPr>
      <w:r w:rsidRPr="008B0ECE">
        <w:rPr>
          <w:rFonts w:ascii="Times New Roman" w:hAnsi="Times New Roman" w:cs="Times New Roman"/>
          <w:sz w:val="20"/>
        </w:rPr>
        <w:t xml:space="preserve">Приложение 2. </w:t>
      </w:r>
    </w:p>
    <w:p w:rsidR="004431EA" w:rsidRPr="00F44581" w:rsidRDefault="004431EA" w:rsidP="004431EA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bCs/>
          <w:kern w:val="36"/>
          <w:sz w:val="18"/>
          <w:szCs w:val="18"/>
        </w:rPr>
      </w:pPr>
      <w:r>
        <w:rPr>
          <w:rFonts w:ascii="Times New Roman" w:hAnsi="Times New Roman" w:cs="Times New Roman"/>
          <w:b/>
          <w:sz w:val="20"/>
        </w:rPr>
        <w:t xml:space="preserve">Конституция Российской Федерации </w:t>
      </w:r>
      <w:r w:rsidRPr="00F44581">
        <w:rPr>
          <w:rFonts w:ascii="Times New Roman" w:eastAsia="Times New Roman" w:hAnsi="Times New Roman" w:cs="Times New Roman"/>
          <w:b/>
          <w:bCs/>
          <w:kern w:val="36"/>
          <w:sz w:val="18"/>
          <w:szCs w:val="18"/>
        </w:rPr>
        <w:t>Статья 37</w:t>
      </w:r>
    </w:p>
    <w:p w:rsidR="004431EA" w:rsidRPr="00F44581" w:rsidRDefault="004431EA" w:rsidP="004431E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18"/>
          <w:szCs w:val="18"/>
        </w:rPr>
      </w:pPr>
      <w:r w:rsidRPr="00F44581">
        <w:rPr>
          <w:rFonts w:ascii="Times New Roman" w:eastAsia="Times New Roman" w:hAnsi="Times New Roman" w:cs="Times New Roman"/>
          <w:sz w:val="18"/>
          <w:szCs w:val="18"/>
        </w:rPr>
        <w:t>1. Труд свободен. Каждый имеет право свободно распоряжаться своими способностями к труду, выбирать род деятельности и профессию.</w:t>
      </w:r>
    </w:p>
    <w:p w:rsidR="004431EA" w:rsidRPr="00F44581" w:rsidRDefault="004431EA" w:rsidP="004431E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18"/>
          <w:szCs w:val="18"/>
        </w:rPr>
      </w:pPr>
      <w:r w:rsidRPr="00F44581">
        <w:rPr>
          <w:rFonts w:ascii="Times New Roman" w:eastAsia="Times New Roman" w:hAnsi="Times New Roman" w:cs="Times New Roman"/>
          <w:sz w:val="18"/>
          <w:szCs w:val="18"/>
        </w:rPr>
        <w:t>2. Принудительный труд запрещен.</w:t>
      </w:r>
    </w:p>
    <w:p w:rsidR="004431EA" w:rsidRPr="00F44581" w:rsidRDefault="004431EA" w:rsidP="004431E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18"/>
          <w:szCs w:val="18"/>
        </w:rPr>
      </w:pPr>
      <w:r w:rsidRPr="00F44581">
        <w:rPr>
          <w:rFonts w:ascii="Times New Roman" w:eastAsia="Times New Roman" w:hAnsi="Times New Roman" w:cs="Times New Roman"/>
          <w:sz w:val="18"/>
          <w:szCs w:val="18"/>
        </w:rPr>
        <w:t>3. Каждый имеет право на труд в условиях, отвечающих требованиям безопасности и гигиены, на вознаграждение за труд без какой бы то ни было дискриминации и не ниже установленного федеральным законом </w:t>
      </w:r>
      <w:hyperlink r:id="rId4" w:anchor="dst100002" w:history="1">
        <w:r w:rsidRPr="00F44581">
          <w:rPr>
            <w:rFonts w:ascii="Times New Roman" w:eastAsia="Times New Roman" w:hAnsi="Times New Roman" w:cs="Times New Roman"/>
            <w:sz w:val="18"/>
            <w:szCs w:val="18"/>
            <w:u w:val="single"/>
          </w:rPr>
          <w:t>минимального размера оплаты труда</w:t>
        </w:r>
      </w:hyperlink>
      <w:r w:rsidRPr="00F44581">
        <w:rPr>
          <w:rFonts w:ascii="Times New Roman" w:eastAsia="Times New Roman" w:hAnsi="Times New Roman" w:cs="Times New Roman"/>
          <w:sz w:val="18"/>
          <w:szCs w:val="18"/>
        </w:rPr>
        <w:t>, а также право на защиту от безработицы.</w:t>
      </w:r>
    </w:p>
    <w:p w:rsidR="004431EA" w:rsidRPr="00F44581" w:rsidRDefault="004431EA" w:rsidP="004431E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18"/>
          <w:szCs w:val="18"/>
        </w:rPr>
      </w:pPr>
      <w:r w:rsidRPr="00F44581">
        <w:rPr>
          <w:rFonts w:ascii="Times New Roman" w:eastAsia="Times New Roman" w:hAnsi="Times New Roman" w:cs="Times New Roman"/>
          <w:sz w:val="18"/>
          <w:szCs w:val="18"/>
        </w:rPr>
        <w:t>4. Признается право на индивидуальные и коллективные трудовые споры с использованием установленных федеральным </w:t>
      </w:r>
      <w:hyperlink r:id="rId5" w:history="1">
        <w:r w:rsidRPr="00F44581">
          <w:rPr>
            <w:rFonts w:ascii="Times New Roman" w:eastAsia="Times New Roman" w:hAnsi="Times New Roman" w:cs="Times New Roman"/>
            <w:sz w:val="18"/>
            <w:szCs w:val="18"/>
            <w:u w:val="single"/>
          </w:rPr>
          <w:t>законом</w:t>
        </w:r>
      </w:hyperlink>
      <w:r w:rsidRPr="00F44581">
        <w:rPr>
          <w:rFonts w:ascii="Times New Roman" w:eastAsia="Times New Roman" w:hAnsi="Times New Roman" w:cs="Times New Roman"/>
          <w:sz w:val="18"/>
          <w:szCs w:val="18"/>
        </w:rPr>
        <w:t> способов их разрешения, включая право на забастовку.</w:t>
      </w:r>
    </w:p>
    <w:p w:rsidR="004431EA" w:rsidRPr="00F44581" w:rsidRDefault="004431EA" w:rsidP="004431E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18"/>
          <w:szCs w:val="18"/>
        </w:rPr>
      </w:pPr>
      <w:r w:rsidRPr="00F44581">
        <w:rPr>
          <w:rFonts w:ascii="Times New Roman" w:eastAsia="Times New Roman" w:hAnsi="Times New Roman" w:cs="Times New Roman"/>
          <w:sz w:val="18"/>
          <w:szCs w:val="18"/>
        </w:rPr>
        <w:t>5. Каждый имеет право на отдых. Работающему по трудовому договору гарантируются установленные федеральным </w:t>
      </w:r>
      <w:hyperlink r:id="rId6" w:history="1">
        <w:r w:rsidRPr="00F44581">
          <w:rPr>
            <w:rFonts w:ascii="Times New Roman" w:eastAsia="Times New Roman" w:hAnsi="Times New Roman" w:cs="Times New Roman"/>
            <w:sz w:val="18"/>
            <w:szCs w:val="18"/>
            <w:u w:val="single"/>
          </w:rPr>
          <w:t>законом</w:t>
        </w:r>
      </w:hyperlink>
      <w:r w:rsidRPr="00F44581">
        <w:rPr>
          <w:rFonts w:ascii="Times New Roman" w:eastAsia="Times New Roman" w:hAnsi="Times New Roman" w:cs="Times New Roman"/>
          <w:sz w:val="18"/>
          <w:szCs w:val="18"/>
        </w:rPr>
        <w:t> продолжительность рабочего времени, выходные и праздничные дни, оплачиваемый ежегодный отпуск.</w:t>
      </w:r>
    </w:p>
    <w:p w:rsidR="004431EA" w:rsidRDefault="004431EA" w:rsidP="004431EA">
      <w:pPr>
        <w:spacing w:after="0" w:line="240" w:lineRule="auto"/>
        <w:ind w:firstLine="142"/>
        <w:jc w:val="both"/>
        <w:rPr>
          <w:rFonts w:ascii="Times New Roman" w:hAnsi="Times New Roman" w:cs="Times New Roman"/>
          <w:b/>
          <w:sz w:val="20"/>
        </w:rPr>
      </w:pPr>
    </w:p>
    <w:p w:rsidR="004431EA" w:rsidRPr="008B0ECE" w:rsidRDefault="004431EA" w:rsidP="004431EA">
      <w:pPr>
        <w:spacing w:after="0" w:line="240" w:lineRule="auto"/>
        <w:ind w:firstLine="142"/>
        <w:jc w:val="both"/>
        <w:rPr>
          <w:rFonts w:ascii="Times New Roman" w:hAnsi="Times New Roman" w:cs="Times New Roman"/>
          <w:b/>
          <w:sz w:val="20"/>
        </w:rPr>
      </w:pPr>
      <w:r w:rsidRPr="008B0ECE">
        <w:rPr>
          <w:rFonts w:ascii="Times New Roman" w:hAnsi="Times New Roman" w:cs="Times New Roman"/>
          <w:b/>
          <w:sz w:val="20"/>
        </w:rPr>
        <w:t xml:space="preserve">Трудовой кодекс Российской Федерации </w:t>
      </w:r>
    </w:p>
    <w:p w:rsidR="004431EA" w:rsidRPr="00F44581" w:rsidRDefault="004431EA" w:rsidP="004431EA">
      <w:p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kern w:val="36"/>
          <w:sz w:val="18"/>
          <w:szCs w:val="18"/>
        </w:rPr>
      </w:pPr>
      <w:r w:rsidRPr="00F44581">
        <w:rPr>
          <w:rFonts w:ascii="Times New Roman" w:eastAsia="Times New Roman" w:hAnsi="Times New Roman" w:cs="Times New Roman"/>
          <w:b/>
          <w:bCs/>
          <w:color w:val="000000"/>
          <w:kern w:val="36"/>
          <w:sz w:val="18"/>
          <w:szCs w:val="18"/>
        </w:rPr>
        <w:t>Статья 4. Запрещение принудительного труда</w:t>
      </w:r>
    </w:p>
    <w:p w:rsidR="004431EA" w:rsidRPr="00F44581" w:rsidRDefault="004431EA" w:rsidP="004431EA">
      <w:pPr>
        <w:spacing w:after="0" w:line="240" w:lineRule="auto"/>
        <w:rPr>
          <w:rFonts w:ascii="Times New Roman" w:eastAsia="Times New Roman" w:hAnsi="Times New Roman" w:cs="Times New Roman"/>
          <w:sz w:val="18"/>
          <w:szCs w:val="18"/>
        </w:rPr>
      </w:pPr>
      <w:r w:rsidRPr="00F44581">
        <w:rPr>
          <w:rFonts w:ascii="Times New Roman" w:eastAsia="Times New Roman" w:hAnsi="Times New Roman" w:cs="Times New Roman"/>
          <w:sz w:val="18"/>
          <w:szCs w:val="18"/>
        </w:rPr>
        <w:t>Принудительный труд запрещен.</w:t>
      </w:r>
    </w:p>
    <w:p w:rsidR="004431EA" w:rsidRDefault="004431EA" w:rsidP="004431E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 w:rsidRPr="00F44581">
        <w:rPr>
          <w:rFonts w:ascii="Times New Roman" w:eastAsia="Times New Roman" w:hAnsi="Times New Roman" w:cs="Times New Roman"/>
          <w:sz w:val="18"/>
          <w:szCs w:val="18"/>
        </w:rPr>
        <w:t>Принудительный труд - выполнение работы под угрозой применения какого-либо наказания (насильственного воздействия), в том числе: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 </w:t>
      </w:r>
      <w:r w:rsidRPr="00F44581">
        <w:rPr>
          <w:rFonts w:ascii="Times New Roman" w:eastAsia="Times New Roman" w:hAnsi="Times New Roman" w:cs="Times New Roman"/>
          <w:sz w:val="18"/>
          <w:szCs w:val="18"/>
        </w:rPr>
        <w:t xml:space="preserve">в целях 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поддержания трудовой дисциплины; </w:t>
      </w:r>
      <w:r w:rsidRPr="00F44581">
        <w:rPr>
          <w:rFonts w:ascii="Times New Roman" w:eastAsia="Times New Roman" w:hAnsi="Times New Roman" w:cs="Times New Roman"/>
          <w:color w:val="000000"/>
          <w:sz w:val="18"/>
          <w:szCs w:val="18"/>
        </w:rPr>
        <w:t>в качестве меры ответственности за участие в забастовке;</w:t>
      </w: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 </w:t>
      </w:r>
      <w:r w:rsidRPr="00F44581">
        <w:rPr>
          <w:rFonts w:ascii="Times New Roman" w:eastAsia="Times New Roman" w:hAnsi="Times New Roman" w:cs="Times New Roman"/>
          <w:sz w:val="18"/>
          <w:szCs w:val="18"/>
        </w:rPr>
        <w:t>в качестве средства мобилизации и использования рабочей силы для нужд экономического развития;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 в</w:t>
      </w:r>
      <w:r w:rsidRPr="00F44581"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 качестве меры наказания за наличие или выражение политических взглядов или идеологических убеждений, противоположных установленной политической, социальной или экономической системе;</w:t>
      </w: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 </w:t>
      </w:r>
      <w:r w:rsidRPr="00F44581">
        <w:rPr>
          <w:rFonts w:ascii="Times New Roman" w:eastAsia="Times New Roman" w:hAnsi="Times New Roman" w:cs="Times New Roman"/>
          <w:color w:val="000000"/>
          <w:sz w:val="18"/>
          <w:szCs w:val="18"/>
        </w:rPr>
        <w:t>в качестве меры дискриминации по признакам расовой, социальной, национальной или религиозной принадлежности.</w:t>
      </w:r>
    </w:p>
    <w:p w:rsidR="004431EA" w:rsidRPr="00F44581" w:rsidRDefault="004431EA" w:rsidP="004431EA">
      <w:pPr>
        <w:shd w:val="clear" w:color="auto" w:fill="FFFFFF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18"/>
          <w:szCs w:val="18"/>
        </w:rPr>
      </w:pPr>
      <w:r w:rsidRPr="00F44581">
        <w:rPr>
          <w:rFonts w:ascii="Times New Roman" w:eastAsia="Times New Roman" w:hAnsi="Times New Roman" w:cs="Times New Roman"/>
          <w:color w:val="000000"/>
          <w:sz w:val="18"/>
          <w:szCs w:val="18"/>
        </w:rPr>
        <w:t>К принудительному труду также относится работа, которую работник вынужден выполнять под угрозой применения какого-либо наказания (насильственного воздействия), в то время как в соответствии с настоящим Кодексом или иными федеральными законами он имеет право отказаться от ее выполнения, в том числе в связи с:</w:t>
      </w: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 </w:t>
      </w:r>
      <w:r w:rsidRPr="00F44581">
        <w:rPr>
          <w:rFonts w:ascii="Times New Roman" w:eastAsia="Times New Roman" w:hAnsi="Times New Roman" w:cs="Times New Roman"/>
          <w:sz w:val="18"/>
          <w:szCs w:val="18"/>
        </w:rPr>
        <w:t>нарушением установленных сроков выплаты заработной платы или выплатой ее не в полном размере;</w:t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 </w:t>
      </w:r>
      <w:r w:rsidRPr="00F44581">
        <w:rPr>
          <w:rFonts w:ascii="Times New Roman" w:eastAsia="Times New Roman" w:hAnsi="Times New Roman" w:cs="Times New Roman"/>
          <w:sz w:val="18"/>
          <w:szCs w:val="18"/>
        </w:rPr>
        <w:t>возникновением непосредственной угрозы для жизни и здоровья работника вследствие нарушения требований охраны труда, в частности необеспечения его средствами коллективной или индивидуальной защиты в соответствии с установленными нормами.</w:t>
      </w:r>
    </w:p>
    <w:p w:rsidR="004431EA" w:rsidRDefault="004431EA" w:rsidP="004431EA">
      <w:pPr>
        <w:spacing w:after="0" w:line="240" w:lineRule="auto"/>
        <w:ind w:firstLine="142"/>
        <w:jc w:val="both"/>
        <w:rPr>
          <w:rFonts w:ascii="Times New Roman" w:hAnsi="Times New Roman" w:cs="Times New Roman"/>
          <w:sz w:val="20"/>
        </w:rPr>
      </w:pPr>
      <w:r w:rsidRPr="00F44581">
        <w:rPr>
          <w:rFonts w:ascii="Times New Roman" w:hAnsi="Times New Roman" w:cs="Times New Roman"/>
          <w:b/>
          <w:sz w:val="20"/>
        </w:rPr>
        <w:t>Статья 129.</w:t>
      </w:r>
      <w:r w:rsidRPr="008B0ECE">
        <w:rPr>
          <w:rFonts w:ascii="Times New Roman" w:hAnsi="Times New Roman" w:cs="Times New Roman"/>
          <w:sz w:val="20"/>
        </w:rPr>
        <w:t xml:space="preserve"> Заработная плата (оплата труда работника) - вознаграждение за труд в зависимости от квалификации работника, сложности, количества, качества и условий выполняемой работы, а также компенсационные выплаты (доплаты и надбавки компенсационного характера, в том числе за работу в условиях, отклоняющихся от нормальных, работу в особых климатических условиях и на территориях, подвергшихся радиоактивному загрязнению, и иные выплаты компенсационного характера) и стимулирующие выплаты (доплаты и надбавки стимулирующего характера, премии и иные поощрительные выплаты).</w:t>
      </w:r>
    </w:p>
    <w:p w:rsidR="004431EA" w:rsidRDefault="004431EA" w:rsidP="004431EA">
      <w:pPr>
        <w:spacing w:after="0" w:line="240" w:lineRule="auto"/>
        <w:ind w:firstLine="142"/>
        <w:jc w:val="both"/>
        <w:rPr>
          <w:rFonts w:ascii="Times New Roman" w:hAnsi="Times New Roman" w:cs="Times New Roman"/>
          <w:sz w:val="20"/>
        </w:rPr>
      </w:pPr>
    </w:p>
    <w:p w:rsidR="004431EA" w:rsidRPr="008B0ECE" w:rsidRDefault="004431EA" w:rsidP="004431EA">
      <w:pPr>
        <w:spacing w:after="0" w:line="240" w:lineRule="auto"/>
        <w:ind w:firstLine="142"/>
        <w:jc w:val="right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Приложение 3.</w:t>
      </w:r>
    </w:p>
    <w:p w:rsidR="004431EA" w:rsidRDefault="004431EA" w:rsidP="004431EA">
      <w:pPr>
        <w:pStyle w:val="a3"/>
        <w:rPr>
          <w:rFonts w:ascii="Times New Roman" w:hAnsi="Times New Roman" w:cs="Times New Roman"/>
          <w:sz w:val="18"/>
          <w:szCs w:val="18"/>
        </w:rPr>
      </w:pPr>
    </w:p>
    <w:p w:rsidR="004431EA" w:rsidRDefault="004431EA" w:rsidP="004431E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Схема «Население страны»</w:t>
      </w:r>
    </w:p>
    <w:p w:rsidR="004431EA" w:rsidRDefault="004431EA" w:rsidP="004431EA">
      <w:pPr>
        <w:rPr>
          <w:rFonts w:ascii="Times New Roman" w:hAnsi="Times New Roman" w:cs="Times New Roman"/>
        </w:rPr>
      </w:pPr>
      <w:r w:rsidRPr="00286220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EB53595" wp14:editId="18D577D0">
            <wp:extent cx="2946400" cy="2071783"/>
            <wp:effectExtent l="0" t="0" r="6350" b="5080"/>
            <wp:docPr id="1026" name="Picture 2" descr="https://cf.ppt-online.org/files/slide/a/ayezLWojx5IVHwim3MbB7TUS9RGsNKulOv8c46/slide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s://cf.ppt-online.org/files/slide/a/ayezLWojx5IVHwim3MbB7TUS9RGsNKulOv8c46/slide-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923" cy="209113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4431EA" w:rsidRDefault="004431EA" w:rsidP="004431EA">
      <w:pPr>
        <w:pStyle w:val="a3"/>
        <w:jc w:val="right"/>
        <w:rPr>
          <w:rFonts w:ascii="Times New Roman" w:hAnsi="Times New Roman" w:cs="Times New Roman"/>
          <w:sz w:val="18"/>
          <w:szCs w:val="18"/>
        </w:rPr>
      </w:pPr>
      <w:r w:rsidRPr="00A30893">
        <w:rPr>
          <w:rFonts w:ascii="Times New Roman" w:hAnsi="Times New Roman" w:cs="Times New Roman"/>
          <w:sz w:val="20"/>
          <w:szCs w:val="18"/>
        </w:rPr>
        <w:t>Приложение 4.</w:t>
      </w:r>
      <w:r w:rsidRPr="00A30893">
        <w:rPr>
          <w:rFonts w:ascii="Times New Roman" w:hAnsi="Times New Roman" w:cs="Times New Roman"/>
          <w:sz w:val="18"/>
          <w:szCs w:val="18"/>
        </w:rPr>
        <w:t xml:space="preserve"> </w:t>
      </w:r>
    </w:p>
    <w:p w:rsidR="004431EA" w:rsidRDefault="004431EA" w:rsidP="004431EA">
      <w:pPr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Задания ОГЭ для закрепления изученного материала</w:t>
      </w:r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1. Тип 1. </w:t>
      </w:r>
      <w:r w:rsidRPr="0080463E">
        <w:rPr>
          <w:rFonts w:ascii="Times New Roman" w:hAnsi="Times New Roman" w:cs="Times New Roman"/>
          <w:sz w:val="20"/>
        </w:rPr>
        <w:t xml:space="preserve">Какие два из перечисленных понятий используются в первую очередь при описании экономической сферы общества? </w:t>
      </w:r>
    </w:p>
    <w:p w:rsidR="004431EA" w:rsidRDefault="004431EA" w:rsidP="004431EA">
      <w:pPr>
        <w:spacing w:after="0"/>
        <w:jc w:val="both"/>
        <w:rPr>
          <w:rFonts w:ascii="Times New Roman" w:hAnsi="Times New Roman" w:cs="Times New Roman"/>
          <w:i/>
          <w:iCs/>
          <w:sz w:val="20"/>
        </w:rPr>
      </w:pPr>
      <w:r w:rsidRPr="0080463E">
        <w:rPr>
          <w:rFonts w:ascii="Times New Roman" w:hAnsi="Times New Roman" w:cs="Times New Roman"/>
          <w:i/>
          <w:iCs/>
          <w:sz w:val="20"/>
        </w:rPr>
        <w:t>Государство; безработица; производство; авторитаризм; образование.</w:t>
      </w:r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iCs/>
          <w:sz w:val="20"/>
        </w:rPr>
      </w:pPr>
      <w:r>
        <w:rPr>
          <w:rFonts w:ascii="Times New Roman" w:hAnsi="Times New Roman" w:cs="Times New Roman"/>
          <w:iCs/>
          <w:sz w:val="20"/>
        </w:rPr>
        <w:t xml:space="preserve">2. Тип 8. </w:t>
      </w:r>
      <w:r w:rsidRPr="0080463E">
        <w:rPr>
          <w:rFonts w:ascii="Times New Roman" w:hAnsi="Times New Roman" w:cs="Times New Roman"/>
          <w:iCs/>
          <w:sz w:val="20"/>
        </w:rPr>
        <w:t>Людмила Николаевна работает менеджером в банке. Владелец банка выплачивает ей установленный ежемесячный размер заработной платы, который не изменяется от месяца к месяцу. Как называется такая форма (тип) оплаты труда?</w:t>
      </w:r>
      <w:r>
        <w:rPr>
          <w:rFonts w:ascii="Times New Roman" w:hAnsi="Times New Roman" w:cs="Times New Roman"/>
          <w:iCs/>
          <w:sz w:val="20"/>
        </w:rPr>
        <w:t xml:space="preserve"> </w:t>
      </w:r>
      <w:r w:rsidRPr="0080463E">
        <w:rPr>
          <w:rFonts w:ascii="Times New Roman" w:hAnsi="Times New Roman" w:cs="Times New Roman"/>
          <w:iCs/>
          <w:sz w:val="20"/>
        </w:rPr>
        <w:t> </w:t>
      </w:r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iCs/>
          <w:sz w:val="20"/>
        </w:rPr>
      </w:pPr>
      <w:r>
        <w:rPr>
          <w:rFonts w:ascii="Times New Roman" w:hAnsi="Times New Roman" w:cs="Times New Roman"/>
          <w:iCs/>
          <w:sz w:val="20"/>
        </w:rPr>
        <w:t>1. п</w:t>
      </w:r>
      <w:r w:rsidRPr="0080463E">
        <w:rPr>
          <w:rFonts w:ascii="Times New Roman" w:hAnsi="Times New Roman" w:cs="Times New Roman"/>
          <w:iCs/>
          <w:sz w:val="20"/>
        </w:rPr>
        <w:t>ремиальная</w:t>
      </w:r>
      <w:r>
        <w:rPr>
          <w:rFonts w:ascii="Times New Roman" w:hAnsi="Times New Roman" w:cs="Times New Roman"/>
          <w:iCs/>
          <w:sz w:val="20"/>
        </w:rPr>
        <w:t xml:space="preserve"> </w:t>
      </w:r>
      <w:r>
        <w:rPr>
          <w:rFonts w:ascii="Times New Roman" w:hAnsi="Times New Roman" w:cs="Times New Roman"/>
          <w:iCs/>
          <w:sz w:val="20"/>
        </w:rPr>
        <w:tab/>
      </w:r>
      <w:r>
        <w:rPr>
          <w:rFonts w:ascii="Times New Roman" w:hAnsi="Times New Roman" w:cs="Times New Roman"/>
          <w:iCs/>
          <w:sz w:val="20"/>
        </w:rPr>
        <w:tab/>
      </w:r>
      <w:r>
        <w:rPr>
          <w:rFonts w:ascii="Times New Roman" w:hAnsi="Times New Roman" w:cs="Times New Roman"/>
          <w:iCs/>
          <w:sz w:val="20"/>
        </w:rPr>
        <w:tab/>
        <w:t>3. бонус</w:t>
      </w:r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iCs/>
          <w:sz w:val="20"/>
        </w:rPr>
      </w:pPr>
      <w:r>
        <w:rPr>
          <w:rFonts w:ascii="Times New Roman" w:hAnsi="Times New Roman" w:cs="Times New Roman"/>
          <w:iCs/>
          <w:sz w:val="20"/>
        </w:rPr>
        <w:t>2. о</w:t>
      </w:r>
      <w:r w:rsidRPr="0080463E">
        <w:rPr>
          <w:rFonts w:ascii="Times New Roman" w:hAnsi="Times New Roman" w:cs="Times New Roman"/>
          <w:iCs/>
          <w:sz w:val="20"/>
        </w:rPr>
        <w:t xml:space="preserve">клад </w:t>
      </w:r>
      <w:r>
        <w:rPr>
          <w:rFonts w:ascii="Times New Roman" w:hAnsi="Times New Roman" w:cs="Times New Roman"/>
          <w:iCs/>
          <w:sz w:val="20"/>
        </w:rPr>
        <w:tab/>
      </w:r>
      <w:r>
        <w:rPr>
          <w:rFonts w:ascii="Times New Roman" w:hAnsi="Times New Roman" w:cs="Times New Roman"/>
          <w:iCs/>
          <w:sz w:val="20"/>
        </w:rPr>
        <w:tab/>
      </w:r>
      <w:r>
        <w:rPr>
          <w:rFonts w:ascii="Times New Roman" w:hAnsi="Times New Roman" w:cs="Times New Roman"/>
          <w:iCs/>
          <w:sz w:val="20"/>
        </w:rPr>
        <w:tab/>
        <w:t>4. сдельная</w:t>
      </w:r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3. </w:t>
      </w:r>
      <w:r w:rsidRPr="0080463E">
        <w:rPr>
          <w:rFonts w:ascii="Times New Roman" w:hAnsi="Times New Roman" w:cs="Times New Roman"/>
          <w:sz w:val="20"/>
        </w:rPr>
        <w:t>С апреля по октябрь население приморского региона X. занято в сфере обслуживания туристов, отдыхающих на морском побережье. Рабочих рук в этот период не хватает, поэтому приходится привлекать работников из соседних регионов. Однако в период с ноября по март среди местного населения наблюдается значительная безработица. К какому типу относится безработица в регионе X.? </w:t>
      </w:r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sz w:val="20"/>
        </w:rPr>
      </w:pPr>
      <w:r w:rsidRPr="0080463E">
        <w:rPr>
          <w:rFonts w:ascii="Times New Roman" w:hAnsi="Times New Roman" w:cs="Times New Roman"/>
          <w:sz w:val="20"/>
        </w:rPr>
        <w:t>1)  застойной</w:t>
      </w:r>
      <w:r>
        <w:rPr>
          <w:rFonts w:ascii="Times New Roman" w:hAnsi="Times New Roman" w:cs="Times New Roman"/>
          <w:sz w:val="20"/>
        </w:rPr>
        <w:t xml:space="preserve"> </w:t>
      </w:r>
      <w:r>
        <w:rPr>
          <w:rFonts w:ascii="Times New Roman" w:hAnsi="Times New Roman" w:cs="Times New Roman"/>
          <w:sz w:val="20"/>
        </w:rPr>
        <w:tab/>
      </w:r>
      <w:r>
        <w:rPr>
          <w:rFonts w:ascii="Times New Roman" w:hAnsi="Times New Roman" w:cs="Times New Roman"/>
          <w:sz w:val="20"/>
        </w:rPr>
        <w:tab/>
      </w:r>
      <w:r>
        <w:rPr>
          <w:rFonts w:ascii="Times New Roman" w:hAnsi="Times New Roman" w:cs="Times New Roman"/>
          <w:sz w:val="20"/>
        </w:rPr>
        <w:tab/>
      </w:r>
      <w:r w:rsidRPr="0080463E">
        <w:rPr>
          <w:rFonts w:ascii="Times New Roman" w:hAnsi="Times New Roman" w:cs="Times New Roman"/>
          <w:sz w:val="20"/>
        </w:rPr>
        <w:t>2</w:t>
      </w:r>
      <w:proofErr w:type="gramStart"/>
      <w:r w:rsidRPr="0080463E">
        <w:rPr>
          <w:rFonts w:ascii="Times New Roman" w:hAnsi="Times New Roman" w:cs="Times New Roman"/>
          <w:sz w:val="20"/>
        </w:rPr>
        <w:t>)  структурной</w:t>
      </w:r>
      <w:proofErr w:type="gramEnd"/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sz w:val="20"/>
        </w:rPr>
      </w:pPr>
      <w:r w:rsidRPr="0080463E">
        <w:rPr>
          <w:rFonts w:ascii="Times New Roman" w:hAnsi="Times New Roman" w:cs="Times New Roman"/>
          <w:sz w:val="20"/>
        </w:rPr>
        <w:t>3)  временной</w:t>
      </w:r>
      <w:r>
        <w:rPr>
          <w:rFonts w:ascii="Times New Roman" w:hAnsi="Times New Roman" w:cs="Times New Roman"/>
          <w:sz w:val="20"/>
        </w:rPr>
        <w:t xml:space="preserve"> </w:t>
      </w:r>
      <w:r>
        <w:rPr>
          <w:rFonts w:ascii="Times New Roman" w:hAnsi="Times New Roman" w:cs="Times New Roman"/>
          <w:sz w:val="20"/>
        </w:rPr>
        <w:tab/>
      </w:r>
      <w:r>
        <w:rPr>
          <w:rFonts w:ascii="Times New Roman" w:hAnsi="Times New Roman" w:cs="Times New Roman"/>
          <w:sz w:val="20"/>
        </w:rPr>
        <w:tab/>
      </w:r>
      <w:r>
        <w:rPr>
          <w:rFonts w:ascii="Times New Roman" w:hAnsi="Times New Roman" w:cs="Times New Roman"/>
          <w:sz w:val="20"/>
        </w:rPr>
        <w:tab/>
      </w:r>
      <w:r w:rsidRPr="0080463E">
        <w:rPr>
          <w:rFonts w:ascii="Times New Roman" w:hAnsi="Times New Roman" w:cs="Times New Roman"/>
          <w:sz w:val="20"/>
        </w:rPr>
        <w:t>4</w:t>
      </w:r>
      <w:proofErr w:type="gramStart"/>
      <w:r w:rsidRPr="0080463E">
        <w:rPr>
          <w:rFonts w:ascii="Times New Roman" w:hAnsi="Times New Roman" w:cs="Times New Roman"/>
          <w:sz w:val="20"/>
        </w:rPr>
        <w:t>)  сезонной</w:t>
      </w:r>
      <w:proofErr w:type="gramEnd"/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4. Тип 9. </w:t>
      </w:r>
      <w:r w:rsidRPr="0080463E">
        <w:rPr>
          <w:rFonts w:ascii="Times New Roman" w:hAnsi="Times New Roman" w:cs="Times New Roman"/>
          <w:sz w:val="20"/>
        </w:rPr>
        <w:t>Верны ли следующие суждения о безработице?</w:t>
      </w:r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sz w:val="20"/>
        </w:rPr>
      </w:pPr>
      <w:r w:rsidRPr="0080463E">
        <w:rPr>
          <w:rFonts w:ascii="Times New Roman" w:hAnsi="Times New Roman" w:cs="Times New Roman"/>
          <w:sz w:val="20"/>
        </w:rPr>
        <w:t xml:space="preserve">А.  К безработным относятся все люди трудоспособного возраста, не имеющие работы. </w:t>
      </w:r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sz w:val="20"/>
        </w:rPr>
      </w:pPr>
      <w:r w:rsidRPr="0080463E">
        <w:rPr>
          <w:rFonts w:ascii="Times New Roman" w:hAnsi="Times New Roman" w:cs="Times New Roman"/>
          <w:sz w:val="20"/>
        </w:rPr>
        <w:t>Б.  Безработица присуща всем экономическим системам.</w:t>
      </w:r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sz w:val="20"/>
        </w:rPr>
      </w:pPr>
      <w:r w:rsidRPr="0080463E">
        <w:rPr>
          <w:rFonts w:ascii="Times New Roman" w:hAnsi="Times New Roman" w:cs="Times New Roman"/>
          <w:sz w:val="20"/>
        </w:rPr>
        <w:t>1)  верно только А</w:t>
      </w:r>
      <w:r>
        <w:rPr>
          <w:rFonts w:ascii="Times New Roman" w:hAnsi="Times New Roman" w:cs="Times New Roman"/>
          <w:sz w:val="20"/>
        </w:rPr>
        <w:t xml:space="preserve"> </w:t>
      </w:r>
      <w:r>
        <w:rPr>
          <w:rFonts w:ascii="Times New Roman" w:hAnsi="Times New Roman" w:cs="Times New Roman"/>
          <w:sz w:val="20"/>
        </w:rPr>
        <w:tab/>
      </w:r>
      <w:r>
        <w:rPr>
          <w:rFonts w:ascii="Times New Roman" w:hAnsi="Times New Roman" w:cs="Times New Roman"/>
          <w:sz w:val="20"/>
        </w:rPr>
        <w:tab/>
      </w:r>
      <w:r w:rsidRPr="0080463E">
        <w:rPr>
          <w:rFonts w:ascii="Times New Roman" w:hAnsi="Times New Roman" w:cs="Times New Roman"/>
          <w:sz w:val="20"/>
        </w:rPr>
        <w:t>2</w:t>
      </w:r>
      <w:proofErr w:type="gramStart"/>
      <w:r w:rsidRPr="0080463E">
        <w:rPr>
          <w:rFonts w:ascii="Times New Roman" w:hAnsi="Times New Roman" w:cs="Times New Roman"/>
          <w:sz w:val="20"/>
        </w:rPr>
        <w:t>)  верно</w:t>
      </w:r>
      <w:proofErr w:type="gramEnd"/>
      <w:r w:rsidRPr="0080463E">
        <w:rPr>
          <w:rFonts w:ascii="Times New Roman" w:hAnsi="Times New Roman" w:cs="Times New Roman"/>
          <w:sz w:val="20"/>
        </w:rPr>
        <w:t xml:space="preserve"> только Б</w:t>
      </w:r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sz w:val="20"/>
        </w:rPr>
      </w:pPr>
      <w:r w:rsidRPr="0080463E">
        <w:rPr>
          <w:rFonts w:ascii="Times New Roman" w:hAnsi="Times New Roman" w:cs="Times New Roman"/>
          <w:sz w:val="20"/>
        </w:rPr>
        <w:t>3)  верны оба суждения</w:t>
      </w:r>
      <w:r>
        <w:rPr>
          <w:rFonts w:ascii="Times New Roman" w:hAnsi="Times New Roman" w:cs="Times New Roman"/>
          <w:sz w:val="20"/>
        </w:rPr>
        <w:t xml:space="preserve"> </w:t>
      </w:r>
      <w:r>
        <w:rPr>
          <w:rFonts w:ascii="Times New Roman" w:hAnsi="Times New Roman" w:cs="Times New Roman"/>
          <w:sz w:val="20"/>
        </w:rPr>
        <w:tab/>
      </w:r>
      <w:r>
        <w:rPr>
          <w:rFonts w:ascii="Times New Roman" w:hAnsi="Times New Roman" w:cs="Times New Roman"/>
          <w:sz w:val="20"/>
        </w:rPr>
        <w:tab/>
      </w:r>
      <w:r w:rsidRPr="0080463E">
        <w:rPr>
          <w:rFonts w:ascii="Times New Roman" w:hAnsi="Times New Roman" w:cs="Times New Roman"/>
          <w:sz w:val="20"/>
        </w:rPr>
        <w:t>4</w:t>
      </w:r>
      <w:proofErr w:type="gramStart"/>
      <w:r w:rsidRPr="0080463E">
        <w:rPr>
          <w:rFonts w:ascii="Times New Roman" w:hAnsi="Times New Roman" w:cs="Times New Roman"/>
          <w:sz w:val="20"/>
        </w:rPr>
        <w:t>)  оба</w:t>
      </w:r>
      <w:proofErr w:type="gramEnd"/>
      <w:r w:rsidRPr="0080463E">
        <w:rPr>
          <w:rFonts w:ascii="Times New Roman" w:hAnsi="Times New Roman" w:cs="Times New Roman"/>
          <w:sz w:val="20"/>
        </w:rPr>
        <w:t xml:space="preserve"> суждения неверны</w:t>
      </w:r>
    </w:p>
    <w:p w:rsidR="004431EA" w:rsidRDefault="004431EA" w:rsidP="004431EA">
      <w:pPr>
        <w:spacing w:after="0" w:line="240" w:lineRule="auto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5.  Верны ли следующие суждения о заработной плате?</w:t>
      </w:r>
    </w:p>
    <w:p w:rsidR="004431EA" w:rsidRDefault="004431EA" w:rsidP="004431EA">
      <w:pPr>
        <w:spacing w:after="0" w:line="240" w:lineRule="auto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А. Заработная плата – цена трудовых услуг, предоставляемых наемными работниками</w:t>
      </w:r>
    </w:p>
    <w:p w:rsidR="004431EA" w:rsidRDefault="004431EA" w:rsidP="004431EA">
      <w:pPr>
        <w:spacing w:after="0" w:line="240" w:lineRule="auto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Б. При премиальной оплате труда зарплата определяется исключительно объемом произведенной работником продукции</w:t>
      </w:r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sz w:val="20"/>
        </w:rPr>
      </w:pPr>
      <w:r w:rsidRPr="0080463E">
        <w:rPr>
          <w:rFonts w:ascii="Times New Roman" w:hAnsi="Times New Roman" w:cs="Times New Roman"/>
          <w:sz w:val="20"/>
        </w:rPr>
        <w:t>1)  верно только А</w:t>
      </w:r>
      <w:r>
        <w:rPr>
          <w:rFonts w:ascii="Times New Roman" w:hAnsi="Times New Roman" w:cs="Times New Roman"/>
          <w:sz w:val="20"/>
        </w:rPr>
        <w:t xml:space="preserve"> </w:t>
      </w:r>
      <w:r>
        <w:rPr>
          <w:rFonts w:ascii="Times New Roman" w:hAnsi="Times New Roman" w:cs="Times New Roman"/>
          <w:sz w:val="20"/>
        </w:rPr>
        <w:tab/>
      </w:r>
      <w:r>
        <w:rPr>
          <w:rFonts w:ascii="Times New Roman" w:hAnsi="Times New Roman" w:cs="Times New Roman"/>
          <w:sz w:val="20"/>
        </w:rPr>
        <w:tab/>
      </w:r>
      <w:r w:rsidRPr="0080463E">
        <w:rPr>
          <w:rFonts w:ascii="Times New Roman" w:hAnsi="Times New Roman" w:cs="Times New Roman"/>
          <w:sz w:val="20"/>
        </w:rPr>
        <w:t>2</w:t>
      </w:r>
      <w:proofErr w:type="gramStart"/>
      <w:r w:rsidRPr="0080463E">
        <w:rPr>
          <w:rFonts w:ascii="Times New Roman" w:hAnsi="Times New Roman" w:cs="Times New Roman"/>
          <w:sz w:val="20"/>
        </w:rPr>
        <w:t>)  верно</w:t>
      </w:r>
      <w:proofErr w:type="gramEnd"/>
      <w:r w:rsidRPr="0080463E">
        <w:rPr>
          <w:rFonts w:ascii="Times New Roman" w:hAnsi="Times New Roman" w:cs="Times New Roman"/>
          <w:sz w:val="20"/>
        </w:rPr>
        <w:t xml:space="preserve"> только Б</w:t>
      </w:r>
    </w:p>
    <w:p w:rsidR="004431EA" w:rsidRPr="0080463E" w:rsidRDefault="004431EA" w:rsidP="004431EA">
      <w:pPr>
        <w:spacing w:after="0"/>
        <w:jc w:val="both"/>
        <w:rPr>
          <w:rFonts w:ascii="Times New Roman" w:hAnsi="Times New Roman" w:cs="Times New Roman"/>
          <w:sz w:val="20"/>
        </w:rPr>
      </w:pPr>
      <w:r w:rsidRPr="0080463E">
        <w:rPr>
          <w:rFonts w:ascii="Times New Roman" w:hAnsi="Times New Roman" w:cs="Times New Roman"/>
          <w:sz w:val="20"/>
        </w:rPr>
        <w:lastRenderedPageBreak/>
        <w:t>3)  верны оба суждения</w:t>
      </w:r>
      <w:r>
        <w:rPr>
          <w:rFonts w:ascii="Times New Roman" w:hAnsi="Times New Roman" w:cs="Times New Roman"/>
          <w:sz w:val="20"/>
        </w:rPr>
        <w:t xml:space="preserve"> </w:t>
      </w:r>
      <w:r>
        <w:rPr>
          <w:rFonts w:ascii="Times New Roman" w:hAnsi="Times New Roman" w:cs="Times New Roman"/>
          <w:sz w:val="20"/>
        </w:rPr>
        <w:tab/>
      </w:r>
      <w:r>
        <w:rPr>
          <w:rFonts w:ascii="Times New Roman" w:hAnsi="Times New Roman" w:cs="Times New Roman"/>
          <w:sz w:val="20"/>
        </w:rPr>
        <w:tab/>
      </w:r>
      <w:r w:rsidRPr="0080463E">
        <w:rPr>
          <w:rFonts w:ascii="Times New Roman" w:hAnsi="Times New Roman" w:cs="Times New Roman"/>
          <w:sz w:val="20"/>
        </w:rPr>
        <w:t>4</w:t>
      </w:r>
      <w:proofErr w:type="gramStart"/>
      <w:r w:rsidRPr="0080463E">
        <w:rPr>
          <w:rFonts w:ascii="Times New Roman" w:hAnsi="Times New Roman" w:cs="Times New Roman"/>
          <w:sz w:val="20"/>
        </w:rPr>
        <w:t>)  оба</w:t>
      </w:r>
      <w:proofErr w:type="gramEnd"/>
      <w:r w:rsidRPr="0080463E">
        <w:rPr>
          <w:rFonts w:ascii="Times New Roman" w:hAnsi="Times New Roman" w:cs="Times New Roman"/>
          <w:sz w:val="20"/>
        </w:rPr>
        <w:t xml:space="preserve"> суждения неверны</w:t>
      </w:r>
    </w:p>
    <w:p w:rsidR="004431EA" w:rsidRDefault="004431EA" w:rsidP="004431EA">
      <w:pPr>
        <w:jc w:val="right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Приложение 5.</w:t>
      </w:r>
    </w:p>
    <w:p w:rsidR="004431EA" w:rsidRDefault="004431EA" w:rsidP="004431EA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Задания для 1 группы:</w:t>
      </w:r>
    </w:p>
    <w:p w:rsidR="004431EA" w:rsidRDefault="004431EA" w:rsidP="004431EA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Кейс №1. </w:t>
      </w:r>
    </w:p>
    <w:p w:rsidR="004431EA" w:rsidRDefault="004431EA" w:rsidP="004431EA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1. Изучить материал учебника Котовой, </w:t>
      </w:r>
      <w:proofErr w:type="spellStart"/>
      <w:r>
        <w:rPr>
          <w:rFonts w:ascii="Times New Roman" w:hAnsi="Times New Roman" w:cs="Times New Roman"/>
          <w:sz w:val="20"/>
        </w:rPr>
        <w:t>Лисковой</w:t>
      </w:r>
      <w:proofErr w:type="spellEnd"/>
      <w:r>
        <w:rPr>
          <w:rFonts w:ascii="Times New Roman" w:hAnsi="Times New Roman" w:cs="Times New Roman"/>
          <w:sz w:val="20"/>
        </w:rPr>
        <w:t xml:space="preserve"> на стр. 32 и выделить формы заработной платы и их особенности. Приведите примеры профессий, которые имеют соответствующую форму оплаты труда. </w:t>
      </w:r>
    </w:p>
    <w:p w:rsidR="004431EA" w:rsidRDefault="004431EA" w:rsidP="004431EA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Кейс №2. </w:t>
      </w:r>
    </w:p>
    <w:p w:rsidR="004431EA" w:rsidRDefault="004431EA" w:rsidP="004431EA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1. Изучить материал учебника Боголюбова на стр. 129 и выделить причины безработицы. Охарактеризовать каждую причину и привести примеры.</w:t>
      </w:r>
    </w:p>
    <w:p w:rsidR="004431EA" w:rsidRDefault="004431EA" w:rsidP="004431EA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</w:p>
    <w:p w:rsidR="004431EA" w:rsidRDefault="004431EA" w:rsidP="004431EA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Задания для 2 группы:</w:t>
      </w:r>
    </w:p>
    <w:p w:rsidR="004431EA" w:rsidRDefault="004431EA" w:rsidP="004431EA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Кейс №1. Изучить материал учебника Котовой, </w:t>
      </w:r>
      <w:proofErr w:type="spellStart"/>
      <w:r>
        <w:rPr>
          <w:rFonts w:ascii="Times New Roman" w:hAnsi="Times New Roman" w:cs="Times New Roman"/>
          <w:sz w:val="20"/>
        </w:rPr>
        <w:t>Лисковой</w:t>
      </w:r>
      <w:proofErr w:type="spellEnd"/>
      <w:r>
        <w:rPr>
          <w:rFonts w:ascii="Times New Roman" w:hAnsi="Times New Roman" w:cs="Times New Roman"/>
          <w:sz w:val="20"/>
        </w:rPr>
        <w:t xml:space="preserve"> на стр. 33 и выделить виды заработной платы, охарактеризовать их. Изучив схему, выделить факторы, влияющие на величину заработной платы. </w:t>
      </w:r>
    </w:p>
    <w:p w:rsidR="004431EA" w:rsidRDefault="004431EA" w:rsidP="004431EA">
      <w:pPr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Кейс №2. Изучить материал учебника Котовой, </w:t>
      </w:r>
      <w:proofErr w:type="spellStart"/>
      <w:r>
        <w:rPr>
          <w:rFonts w:ascii="Times New Roman" w:hAnsi="Times New Roman" w:cs="Times New Roman"/>
          <w:sz w:val="20"/>
        </w:rPr>
        <w:t>Лисковой</w:t>
      </w:r>
      <w:proofErr w:type="spellEnd"/>
      <w:r>
        <w:rPr>
          <w:rFonts w:ascii="Times New Roman" w:hAnsi="Times New Roman" w:cs="Times New Roman"/>
          <w:sz w:val="20"/>
        </w:rPr>
        <w:t xml:space="preserve"> на стр. 34-35 и выделить виды безработицы, охарактеризовать их и привести примеры.</w:t>
      </w:r>
    </w:p>
    <w:p w:rsidR="004431EA" w:rsidRDefault="004431EA" w:rsidP="004431EA">
      <w:pPr>
        <w:spacing w:after="0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Задания для 3 группы:</w:t>
      </w:r>
    </w:p>
    <w:p w:rsidR="004431EA" w:rsidRDefault="004431EA" w:rsidP="004431EA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>Кейс №1. Изучить материал учебника Боголюбова на стр. 126-127 и дать определение понятию «стимулирование труда». Охарактеризовать виды стимулирования труда.</w:t>
      </w:r>
    </w:p>
    <w:p w:rsidR="004431EA" w:rsidRDefault="004431EA" w:rsidP="004431EA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Кейс №2. Изучить ст. 12 о гарантиях государства в реализации прав граждан на труд </w:t>
      </w:r>
      <w:r w:rsidRPr="00F56D2F">
        <w:rPr>
          <w:rFonts w:ascii="Times New Roman" w:hAnsi="Times New Roman" w:cs="Times New Roman"/>
          <w:sz w:val="20"/>
        </w:rPr>
        <w:t>Закон</w:t>
      </w:r>
      <w:r>
        <w:rPr>
          <w:rFonts w:ascii="Times New Roman" w:hAnsi="Times New Roman" w:cs="Times New Roman"/>
          <w:sz w:val="20"/>
        </w:rPr>
        <w:t>а</w:t>
      </w:r>
      <w:r w:rsidRPr="00F56D2F">
        <w:rPr>
          <w:rFonts w:ascii="Times New Roman" w:hAnsi="Times New Roman" w:cs="Times New Roman"/>
          <w:sz w:val="20"/>
        </w:rPr>
        <w:t xml:space="preserve"> РФ от 19.04.1991</w:t>
      </w:r>
      <w:r>
        <w:rPr>
          <w:rFonts w:ascii="Times New Roman" w:hAnsi="Times New Roman" w:cs="Times New Roman"/>
          <w:sz w:val="20"/>
        </w:rPr>
        <w:t xml:space="preserve"> N 1032-1 (ред. от 28.12.2022) «</w:t>
      </w:r>
      <w:r w:rsidRPr="00F56D2F">
        <w:rPr>
          <w:rFonts w:ascii="Times New Roman" w:hAnsi="Times New Roman" w:cs="Times New Roman"/>
          <w:sz w:val="20"/>
        </w:rPr>
        <w:t>О занятости населения в Российской Федерации</w:t>
      </w:r>
      <w:r>
        <w:rPr>
          <w:rFonts w:ascii="Times New Roman" w:hAnsi="Times New Roman" w:cs="Times New Roman"/>
          <w:sz w:val="20"/>
        </w:rPr>
        <w:t xml:space="preserve">». </w:t>
      </w:r>
    </w:p>
    <w:p w:rsidR="00D40905" w:rsidRDefault="004431EA" w:rsidP="004431EA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  <w:r w:rsidRPr="00F56D2F">
        <w:rPr>
          <w:rFonts w:ascii="Times New Roman" w:hAnsi="Times New Roman" w:cs="Times New Roman"/>
          <w:noProof/>
          <w:sz w:val="20"/>
        </w:rPr>
        <w:drawing>
          <wp:inline distT="0" distB="0" distL="0" distR="0" wp14:anchorId="50622281" wp14:editId="5FD294B0">
            <wp:extent cx="381000" cy="381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0769" cy="39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</w:rPr>
        <w:t xml:space="preserve"> (у обучающихся есть распечатанный материал для работы на уроке). </w:t>
      </w:r>
    </w:p>
    <w:p w:rsidR="009F57F8" w:rsidRDefault="004431EA" w:rsidP="009F57F8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Выделить гарантии государства в реализации прав безработных граждан. Оформить в виде схемы. </w:t>
      </w:r>
    </w:p>
    <w:p w:rsidR="009F57F8" w:rsidRDefault="009F57F8" w:rsidP="009F57F8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</w:p>
    <w:p w:rsidR="009F57F8" w:rsidRDefault="009F57F8" w:rsidP="009F57F8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</w:p>
    <w:p w:rsidR="009F57F8" w:rsidRDefault="009F57F8" w:rsidP="009F57F8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</w:p>
    <w:p w:rsidR="009F57F8" w:rsidRDefault="009F57F8" w:rsidP="009F57F8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 xml:space="preserve">Учебник Котовой, </w:t>
      </w:r>
      <w:proofErr w:type="spellStart"/>
      <w:r>
        <w:rPr>
          <w:rFonts w:ascii="Times New Roman" w:hAnsi="Times New Roman" w:cs="Times New Roman"/>
          <w:sz w:val="20"/>
        </w:rPr>
        <w:t>Лисковой</w:t>
      </w:r>
      <w:proofErr w:type="spellEnd"/>
      <w:r>
        <w:rPr>
          <w:rFonts w:ascii="Times New Roman" w:hAnsi="Times New Roman" w:cs="Times New Roman"/>
          <w:sz w:val="20"/>
        </w:rPr>
        <w:t>. Обществознание «Сферы»</w:t>
      </w:r>
    </w:p>
    <w:p w:rsidR="009F57F8" w:rsidRDefault="009F57F8" w:rsidP="009F57F8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  <w:r w:rsidRPr="009F57F8">
        <w:rPr>
          <w:rFonts w:ascii="Times New Roman" w:hAnsi="Times New Roman" w:cs="Times New Roman"/>
          <w:noProof/>
          <w:sz w:val="20"/>
        </w:rPr>
        <w:lastRenderedPageBreak/>
        <w:drawing>
          <wp:inline distT="0" distB="0" distL="0" distR="0" wp14:anchorId="5249DA61" wp14:editId="4B07E46E">
            <wp:extent cx="4290432" cy="573835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90432" cy="5738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57F8">
        <w:rPr>
          <w:rFonts w:ascii="Times New Roman" w:hAnsi="Times New Roman" w:cs="Times New Roman"/>
          <w:noProof/>
          <w:sz w:val="20"/>
        </w:rPr>
        <w:drawing>
          <wp:inline distT="0" distB="0" distL="0" distR="0" wp14:anchorId="5C94991A" wp14:editId="3880C911">
            <wp:extent cx="4313294" cy="5822185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3294" cy="582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57F8">
        <w:rPr>
          <w:rFonts w:ascii="Times New Roman" w:hAnsi="Times New Roman" w:cs="Times New Roman"/>
          <w:noProof/>
          <w:sz w:val="20"/>
        </w:rPr>
        <w:lastRenderedPageBreak/>
        <w:drawing>
          <wp:inline distT="0" distB="0" distL="0" distR="0" wp14:anchorId="5C0BEC3A" wp14:editId="78194F18">
            <wp:extent cx="4244708" cy="5791702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44708" cy="5791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F57F8">
        <w:rPr>
          <w:rFonts w:ascii="Times New Roman" w:hAnsi="Times New Roman" w:cs="Times New Roman"/>
          <w:noProof/>
          <w:sz w:val="20"/>
        </w:rPr>
        <w:drawing>
          <wp:inline distT="0" distB="0" distL="0" distR="0" wp14:anchorId="18F77DE8" wp14:editId="4666D1CB">
            <wp:extent cx="4298052" cy="5837426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98052" cy="5837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5AA" w:rsidRPr="00A00F24" w:rsidRDefault="004B35AA" w:rsidP="004B35AA">
      <w:pPr>
        <w:spacing w:line="240" w:lineRule="auto"/>
        <w:jc w:val="center"/>
        <w:rPr>
          <w:rFonts w:ascii="Times New Roman" w:hAnsi="Times New Roman" w:cs="Times New Roman"/>
        </w:rPr>
      </w:pPr>
      <w:r w:rsidRPr="00A00F24">
        <w:rPr>
          <w:rFonts w:ascii="Times New Roman" w:hAnsi="Times New Roman" w:cs="Times New Roman"/>
        </w:rPr>
        <w:lastRenderedPageBreak/>
        <w:t xml:space="preserve">ЛИСТ САМООЦЕНКИ </w:t>
      </w:r>
    </w:p>
    <w:p w:rsidR="004B35AA" w:rsidRPr="00A00F24" w:rsidRDefault="004B35AA" w:rsidP="004B35AA">
      <w:pPr>
        <w:spacing w:line="240" w:lineRule="auto"/>
        <w:jc w:val="both"/>
        <w:rPr>
          <w:rFonts w:ascii="Times New Roman" w:hAnsi="Times New Roman" w:cs="Times New Roman"/>
        </w:rPr>
      </w:pPr>
      <w:proofErr w:type="spellStart"/>
      <w:r w:rsidRPr="00A00F24">
        <w:rPr>
          <w:rFonts w:ascii="Times New Roman" w:hAnsi="Times New Roman" w:cs="Times New Roman"/>
          <w:i/>
        </w:rPr>
        <w:t>Самооценивание</w:t>
      </w:r>
      <w:proofErr w:type="spellEnd"/>
      <w:r w:rsidRPr="00A00F24">
        <w:rPr>
          <w:rFonts w:ascii="Times New Roman" w:hAnsi="Times New Roman" w:cs="Times New Roman"/>
          <w:i/>
        </w:rPr>
        <w:t xml:space="preserve"> производится в течение всего урока согласно его этапам</w:t>
      </w:r>
      <w:r w:rsidRPr="00A00F24">
        <w:rPr>
          <w:rFonts w:ascii="Times New Roman" w:hAnsi="Times New Roman" w:cs="Times New Roman"/>
        </w:rPr>
        <w:t xml:space="preserve"> от 0 до 3 баллов, где 0 – совсем не работал, 1 – пытался выполнить задания, 2 – выполнял задания, но допустил ошибки, 3 – все выполнил без ошибок. </w:t>
      </w:r>
      <w:bookmarkStart w:id="0" w:name="_GoBack"/>
      <w:bookmarkEnd w:id="0"/>
    </w:p>
    <w:tbl>
      <w:tblPr>
        <w:tblStyle w:val="a6"/>
        <w:tblW w:w="10903" w:type="dxa"/>
        <w:tblInd w:w="-5" w:type="dxa"/>
        <w:tblLook w:val="04A0" w:firstRow="1" w:lastRow="0" w:firstColumn="1" w:lastColumn="0" w:noHBand="0" w:noVBand="1"/>
      </w:tblPr>
      <w:tblGrid>
        <w:gridCol w:w="2411"/>
        <w:gridCol w:w="1705"/>
        <w:gridCol w:w="1894"/>
        <w:gridCol w:w="2070"/>
        <w:gridCol w:w="1676"/>
        <w:gridCol w:w="1147"/>
      </w:tblGrid>
      <w:tr w:rsidR="004B35AA" w:rsidRPr="00A00F24" w:rsidTr="008D3BDF">
        <w:tc>
          <w:tcPr>
            <w:tcW w:w="2411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  <w:r w:rsidRPr="00A00F24">
              <w:rPr>
                <w:rFonts w:ascii="Times New Roman" w:hAnsi="Times New Roman" w:cs="Times New Roman"/>
              </w:rPr>
              <w:t>ФИ ученика</w:t>
            </w:r>
          </w:p>
        </w:tc>
        <w:tc>
          <w:tcPr>
            <w:tcW w:w="1705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  <w:r w:rsidRPr="00A00F24">
              <w:rPr>
                <w:rFonts w:ascii="Times New Roman" w:hAnsi="Times New Roman" w:cs="Times New Roman"/>
              </w:rPr>
              <w:t>Этап актуализации</w:t>
            </w:r>
          </w:p>
        </w:tc>
        <w:tc>
          <w:tcPr>
            <w:tcW w:w="1894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  <w:r w:rsidRPr="00A00F24">
              <w:rPr>
                <w:rFonts w:ascii="Times New Roman" w:hAnsi="Times New Roman" w:cs="Times New Roman"/>
              </w:rPr>
              <w:t>Изучение нового материала</w:t>
            </w:r>
          </w:p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  <w:r w:rsidRPr="00A00F24">
              <w:rPr>
                <w:rFonts w:ascii="Times New Roman" w:hAnsi="Times New Roman" w:cs="Times New Roman"/>
              </w:rPr>
              <w:t>«З/п и стимулирование»</w:t>
            </w:r>
          </w:p>
        </w:tc>
        <w:tc>
          <w:tcPr>
            <w:tcW w:w="2070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  <w:r w:rsidRPr="00A00F24">
              <w:rPr>
                <w:rFonts w:ascii="Times New Roman" w:hAnsi="Times New Roman" w:cs="Times New Roman"/>
              </w:rPr>
              <w:t>Изучение нового материала</w:t>
            </w:r>
          </w:p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  <w:r w:rsidRPr="00A00F24">
              <w:rPr>
                <w:rFonts w:ascii="Times New Roman" w:hAnsi="Times New Roman" w:cs="Times New Roman"/>
              </w:rPr>
              <w:t>«Занятость. Безработица»</w:t>
            </w:r>
          </w:p>
        </w:tc>
        <w:tc>
          <w:tcPr>
            <w:tcW w:w="1676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  <w:r w:rsidRPr="00A00F24">
              <w:rPr>
                <w:rFonts w:ascii="Times New Roman" w:hAnsi="Times New Roman" w:cs="Times New Roman"/>
              </w:rPr>
              <w:t>Закрепление знаний</w:t>
            </w:r>
          </w:p>
        </w:tc>
        <w:tc>
          <w:tcPr>
            <w:tcW w:w="1147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  <w:r w:rsidRPr="00A00F24">
              <w:rPr>
                <w:rFonts w:ascii="Times New Roman" w:hAnsi="Times New Roman" w:cs="Times New Roman"/>
              </w:rPr>
              <w:t>Итоговая отметка</w:t>
            </w:r>
          </w:p>
        </w:tc>
      </w:tr>
      <w:tr w:rsidR="004B35AA" w:rsidRPr="00A00F24" w:rsidTr="008D3BDF">
        <w:tc>
          <w:tcPr>
            <w:tcW w:w="2411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5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94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6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47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B35AA" w:rsidRPr="00A00F24" w:rsidTr="008D3BDF">
        <w:tc>
          <w:tcPr>
            <w:tcW w:w="2411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5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94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6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47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B35AA" w:rsidRPr="00A00F24" w:rsidTr="008D3BDF">
        <w:tc>
          <w:tcPr>
            <w:tcW w:w="2411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5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94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6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47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B35AA" w:rsidRPr="00A00F24" w:rsidTr="008D3BDF">
        <w:tc>
          <w:tcPr>
            <w:tcW w:w="2411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5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94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6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47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B35AA" w:rsidRPr="00A00F24" w:rsidTr="008D3BDF">
        <w:tc>
          <w:tcPr>
            <w:tcW w:w="2411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5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94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6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47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4B35AA" w:rsidRPr="00A00F24" w:rsidTr="008D3BDF">
        <w:tc>
          <w:tcPr>
            <w:tcW w:w="2411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5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94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70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76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47" w:type="dxa"/>
          </w:tcPr>
          <w:p w:rsidR="004B35AA" w:rsidRPr="00A00F24" w:rsidRDefault="004B35AA" w:rsidP="008D3BD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B35AA" w:rsidRPr="009F57F8" w:rsidRDefault="004B35AA" w:rsidP="009F57F8">
      <w:pPr>
        <w:spacing w:after="0" w:line="240" w:lineRule="auto"/>
        <w:jc w:val="both"/>
        <w:rPr>
          <w:rFonts w:ascii="Times New Roman" w:hAnsi="Times New Roman" w:cs="Times New Roman"/>
          <w:sz w:val="20"/>
        </w:rPr>
      </w:pPr>
    </w:p>
    <w:sectPr w:rsidR="004B35AA" w:rsidRPr="009F57F8" w:rsidSect="009F57F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2FA6"/>
    <w:rsid w:val="00110D0E"/>
    <w:rsid w:val="004431EA"/>
    <w:rsid w:val="004B35AA"/>
    <w:rsid w:val="00672FA6"/>
    <w:rsid w:val="009F57F8"/>
    <w:rsid w:val="00A35EE3"/>
    <w:rsid w:val="00D40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DFAFEC"/>
  <w15:chartTrackingRefBased/>
  <w15:docId w15:val="{92E8E1F1-235F-4978-AA6D-E4A0FA1BB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431EA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431EA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A35EE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A35EE3"/>
    <w:rPr>
      <w:rFonts w:ascii="Segoe UI" w:eastAsiaTheme="minorEastAsia" w:hAnsi="Segoe UI" w:cs="Segoe UI"/>
      <w:sz w:val="18"/>
      <w:szCs w:val="18"/>
      <w:lang w:eastAsia="ru-RU"/>
    </w:rPr>
  </w:style>
  <w:style w:type="table" w:styleId="a6">
    <w:name w:val="Table Grid"/>
    <w:basedOn w:val="a1"/>
    <w:uiPriority w:val="39"/>
    <w:rsid w:val="004B35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consultant.ru/document/cons_doc_LAW_28399/5e37b9644c66582efdaf762a109a281bf999c28d/?ysclid=love0e0xzi275096334" TargetMode="External"/><Relationship Id="rId11" Type="http://schemas.openxmlformats.org/officeDocument/2006/relationships/image" Target="media/image5.png"/><Relationship Id="rId5" Type="http://schemas.openxmlformats.org/officeDocument/2006/relationships/hyperlink" Target="https://www.consultant.ru/document/cons_doc_LAW_28399/5e37b9644c66582efdaf762a109a281bf999c28d/?ysclid=love0e0xzi275096334" TargetMode="External"/><Relationship Id="rId10" Type="http://schemas.openxmlformats.org/officeDocument/2006/relationships/image" Target="media/image4.png"/><Relationship Id="rId4" Type="http://schemas.openxmlformats.org/officeDocument/2006/relationships/hyperlink" Target="https://www.consultant.ru/document/cons_doc_LAW_15189/d3c83d33744eaf7b1b0b7d9e6520227c2cb3a5b5/" TargetMode="Externa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992</Words>
  <Characters>5661</Characters>
  <Application>Microsoft Office Word</Application>
  <DocSecurity>0</DocSecurity>
  <Lines>47</Lines>
  <Paragraphs>13</Paragraphs>
  <ScaleCrop>false</ScaleCrop>
  <Company/>
  <LinksUpToDate>false</LinksUpToDate>
  <CharactersWithSpaces>6640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 Равиловна Хаснетдинова</dc:creator>
  <cp:keywords/>
  <dc:description/>
  <cp:lastModifiedBy>Юлия Равиловна Хаснетдинова</cp:lastModifiedBy>
  <cp:revision>9</cp:revision>
  <cp:lastPrinted>2023-11-13T16:55:00Z</cp:lastPrinted>
  <dcterms:created xsi:type="dcterms:W3CDTF">2023-11-12T16:27:00Z</dcterms:created>
  <dcterms:modified xsi:type="dcterms:W3CDTF">2023-11-20T17:56:00Z</dcterms:modified>
</cp:coreProperties>
</file>