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48C5A3" w14:textId="32B78B24" w:rsidR="006A2783" w:rsidRPr="006A2783" w:rsidRDefault="006A2783" w:rsidP="006A278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bCs/>
          <w:color w:val="111111"/>
          <w:sz w:val="28"/>
          <w:szCs w:val="28"/>
          <w:bdr w:val="none" w:sz="0" w:space="0" w:color="auto" w:frame="1"/>
        </w:rPr>
      </w:pPr>
      <w:bookmarkStart w:id="0" w:name="_GoBack"/>
      <w:r>
        <w:rPr>
          <w:b/>
          <w:bCs/>
          <w:color w:val="111111"/>
          <w:sz w:val="28"/>
          <w:szCs w:val="28"/>
          <w:bdr w:val="none" w:sz="0" w:space="0" w:color="auto" w:frame="1"/>
        </w:rPr>
        <w:t>П</w:t>
      </w:r>
      <w:r w:rsidRPr="006A2783">
        <w:rPr>
          <w:b/>
          <w:bCs/>
          <w:color w:val="111111"/>
          <w:sz w:val="28"/>
          <w:szCs w:val="28"/>
          <w:bdr w:val="none" w:sz="0" w:space="0" w:color="auto" w:frame="1"/>
        </w:rPr>
        <w:t>рактик</w:t>
      </w:r>
      <w:r>
        <w:rPr>
          <w:b/>
          <w:bCs/>
          <w:color w:val="111111"/>
          <w:sz w:val="28"/>
          <w:szCs w:val="28"/>
          <w:bdr w:val="none" w:sz="0" w:space="0" w:color="auto" w:frame="1"/>
        </w:rPr>
        <w:t>а</w:t>
      </w:r>
      <w:r w:rsidRPr="006A2783"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 комплексной поддержки семей с детьми, в том числе воспитывающих детей с ограниченными возможностями здоровья и инвалидностью</w:t>
      </w:r>
      <w:r w:rsidRPr="006A2783">
        <w:rPr>
          <w:b/>
          <w:bCs/>
          <w:color w:val="111111"/>
          <w:sz w:val="28"/>
          <w:szCs w:val="28"/>
          <w:bdr w:val="none" w:sz="0" w:space="0" w:color="auto" w:frame="1"/>
        </w:rPr>
        <w:t>.</w:t>
      </w:r>
      <w:r>
        <w:rPr>
          <w:b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Pr="006A2783">
        <w:rPr>
          <w:rStyle w:val="a4"/>
          <w:color w:val="111111"/>
          <w:sz w:val="28"/>
          <w:szCs w:val="28"/>
          <w:bdr w:val="none" w:sz="0" w:space="0" w:color="auto" w:frame="1"/>
        </w:rPr>
        <w:t>Логопедическая работа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.</w:t>
      </w:r>
    </w:p>
    <w:bookmarkEnd w:id="0"/>
    <w:p w14:paraId="706362AA" w14:textId="77777777" w:rsidR="006A2783" w:rsidRDefault="006A2783" w:rsidP="006A2783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rStyle w:val="a4"/>
          <w:b w:val="0"/>
          <w:color w:val="111111"/>
          <w:sz w:val="28"/>
          <w:szCs w:val="28"/>
          <w:bdr w:val="none" w:sz="0" w:space="0" w:color="auto" w:frame="1"/>
        </w:rPr>
      </w:pPr>
    </w:p>
    <w:p w14:paraId="66D2CE63" w14:textId="13E6F40E" w:rsidR="006A2783" w:rsidRPr="0052006D" w:rsidRDefault="006A2783" w:rsidP="006A278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2006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Работа логопеда 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с детьми </w:t>
      </w:r>
      <w:r w:rsidRPr="0052006D">
        <w:rPr>
          <w:color w:val="111111"/>
          <w:sz w:val="28"/>
          <w:szCs w:val="28"/>
        </w:rPr>
        <w:t xml:space="preserve">в преодолении речевого негативизма и развитии общения; обогащении активного словаря; в развитии понимания речи и уточнении значения слов; </w:t>
      </w:r>
      <w:r w:rsidRPr="0052006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работе</w:t>
      </w:r>
      <w:r w:rsidRPr="0052006D">
        <w:rPr>
          <w:color w:val="111111"/>
          <w:sz w:val="28"/>
          <w:szCs w:val="28"/>
        </w:rPr>
        <w:t xml:space="preserve"> над грамматическим строем и развитием связной речи.</w:t>
      </w:r>
    </w:p>
    <w:p w14:paraId="40449371" w14:textId="77777777" w:rsidR="006A2783" w:rsidRPr="0052006D" w:rsidRDefault="006A2783" w:rsidP="006A278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2006D">
        <w:rPr>
          <w:color w:val="111111"/>
          <w:sz w:val="28"/>
          <w:szCs w:val="28"/>
        </w:rPr>
        <w:t xml:space="preserve">Большое внимание </w:t>
      </w:r>
      <w:r>
        <w:rPr>
          <w:color w:val="111111"/>
          <w:sz w:val="28"/>
          <w:szCs w:val="28"/>
        </w:rPr>
        <w:t>уделяется</w:t>
      </w:r>
      <w:r w:rsidRPr="0052006D">
        <w:rPr>
          <w:color w:val="111111"/>
          <w:sz w:val="28"/>
          <w:szCs w:val="28"/>
        </w:rPr>
        <w:t xml:space="preserve"> развитию слухового восприятия, речевого дыхания и мелкой моторики.</w:t>
      </w:r>
    </w:p>
    <w:p w14:paraId="21D929F9" w14:textId="6CE45336" w:rsidR="006A2783" w:rsidRPr="0052006D" w:rsidRDefault="006A2783" w:rsidP="006A278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Ребят необходимо</w:t>
      </w:r>
      <w:r w:rsidRPr="0052006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научить</w:t>
      </w:r>
      <w:r>
        <w:rPr>
          <w:color w:val="111111"/>
          <w:sz w:val="28"/>
          <w:szCs w:val="28"/>
        </w:rPr>
        <w:t xml:space="preserve"> </w:t>
      </w:r>
      <w:r w:rsidRPr="0052006D">
        <w:rPr>
          <w:color w:val="111111"/>
          <w:sz w:val="28"/>
          <w:szCs w:val="28"/>
        </w:rPr>
        <w:t xml:space="preserve">воспринимать речь и различать звуки на слух. </w:t>
      </w:r>
      <w:r>
        <w:rPr>
          <w:color w:val="111111"/>
          <w:sz w:val="28"/>
          <w:szCs w:val="28"/>
        </w:rPr>
        <w:t>Это необходимо</w:t>
      </w:r>
      <w:r w:rsidRPr="0052006D">
        <w:rPr>
          <w:color w:val="111111"/>
          <w:sz w:val="28"/>
          <w:szCs w:val="28"/>
        </w:rPr>
        <w:t xml:space="preserve"> при дальнейшем формировании речи-ее понимании, правильной интерпретации и воспроизведении</w:t>
      </w:r>
      <w:r>
        <w:rPr>
          <w:color w:val="111111"/>
          <w:sz w:val="28"/>
          <w:szCs w:val="28"/>
        </w:rPr>
        <w:t>.</w:t>
      </w:r>
      <w:r w:rsidRPr="0052006D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Занятия </w:t>
      </w:r>
      <w:r w:rsidRPr="0052006D">
        <w:rPr>
          <w:color w:val="111111"/>
          <w:sz w:val="28"/>
          <w:szCs w:val="28"/>
        </w:rPr>
        <w:t>на</w:t>
      </w:r>
      <w:r>
        <w:rPr>
          <w:color w:val="111111"/>
          <w:sz w:val="28"/>
          <w:szCs w:val="28"/>
        </w:rPr>
        <w:t>правляют на</w:t>
      </w:r>
      <w:r w:rsidRPr="0052006D">
        <w:rPr>
          <w:color w:val="111111"/>
          <w:sz w:val="28"/>
          <w:szCs w:val="28"/>
        </w:rPr>
        <w:t xml:space="preserve"> развитие слухового восприятия, внимания и памяти.</w:t>
      </w:r>
      <w:r>
        <w:rPr>
          <w:color w:val="111111"/>
          <w:sz w:val="28"/>
          <w:szCs w:val="28"/>
        </w:rPr>
        <w:t xml:space="preserve"> Д</w:t>
      </w:r>
      <w:r w:rsidRPr="0052006D">
        <w:rPr>
          <w:color w:val="111111"/>
          <w:sz w:val="28"/>
          <w:szCs w:val="28"/>
        </w:rPr>
        <w:t>ети учатся понимать словесные инструкции, соотносить картинки со звукоподражаниями, дифференцировать близкие по звучанию неречевые звуки и т. д.</w:t>
      </w:r>
    </w:p>
    <w:p w14:paraId="232BF9B8" w14:textId="77C871E8" w:rsidR="006A2783" w:rsidRDefault="006A2783" w:rsidP="006A278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2006D">
        <w:rPr>
          <w:color w:val="111111"/>
          <w:sz w:val="28"/>
          <w:szCs w:val="28"/>
        </w:rPr>
        <w:t xml:space="preserve">Важным </w:t>
      </w:r>
      <w:r>
        <w:rPr>
          <w:color w:val="111111"/>
          <w:sz w:val="28"/>
          <w:szCs w:val="28"/>
        </w:rPr>
        <w:t>этапом</w:t>
      </w:r>
      <w:r>
        <w:rPr>
          <w:color w:val="111111"/>
          <w:sz w:val="28"/>
          <w:szCs w:val="28"/>
        </w:rPr>
        <w:t xml:space="preserve"> </w:t>
      </w:r>
      <w:r w:rsidRPr="0052006D">
        <w:rPr>
          <w:color w:val="111111"/>
          <w:sz w:val="28"/>
          <w:szCs w:val="28"/>
        </w:rPr>
        <w:t>является стимуляция развития речевого дыхания, т. к. от правильного речевого выдоха зависит четкое произношение звуков, фраз, интонация речи</w:t>
      </w:r>
      <w:r>
        <w:rPr>
          <w:color w:val="111111"/>
          <w:sz w:val="28"/>
          <w:szCs w:val="28"/>
        </w:rPr>
        <w:t>:</w:t>
      </w:r>
      <w:r w:rsidRPr="0052006D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детям</w:t>
      </w:r>
      <w:r w:rsidRPr="0052006D">
        <w:rPr>
          <w:color w:val="111111"/>
          <w:sz w:val="28"/>
          <w:szCs w:val="28"/>
        </w:rPr>
        <w:t xml:space="preserve"> нравятся различные, листики, снежинки, кораблики, с которыми можно поиграть</w:t>
      </w:r>
      <w:r>
        <w:rPr>
          <w:color w:val="111111"/>
          <w:sz w:val="28"/>
          <w:szCs w:val="28"/>
        </w:rPr>
        <w:t>, подуть и повеселиться</w:t>
      </w:r>
      <w:r w:rsidRPr="0052006D">
        <w:rPr>
          <w:color w:val="111111"/>
          <w:sz w:val="28"/>
          <w:szCs w:val="28"/>
        </w:rPr>
        <w:t>.</w:t>
      </w:r>
    </w:p>
    <w:p w14:paraId="6917CD86" w14:textId="0817C687" w:rsidR="006A2783" w:rsidRPr="0052006D" w:rsidRDefault="006A2783" w:rsidP="006A278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52006D">
        <w:rPr>
          <w:color w:val="111111"/>
          <w:sz w:val="28"/>
          <w:szCs w:val="28"/>
        </w:rPr>
        <w:t xml:space="preserve">Развитие мелкой моторики </w:t>
      </w:r>
      <w:r>
        <w:rPr>
          <w:color w:val="111111"/>
          <w:sz w:val="28"/>
          <w:szCs w:val="28"/>
        </w:rPr>
        <w:t xml:space="preserve">в этом возрасте </w:t>
      </w:r>
      <w:r w:rsidRPr="0052006D">
        <w:rPr>
          <w:color w:val="111111"/>
          <w:sz w:val="28"/>
          <w:szCs w:val="28"/>
        </w:rPr>
        <w:t>также являетс</w:t>
      </w:r>
      <w:r>
        <w:rPr>
          <w:color w:val="111111"/>
          <w:sz w:val="28"/>
          <w:szCs w:val="28"/>
        </w:rPr>
        <w:t xml:space="preserve">я главным в </w:t>
      </w:r>
      <w:r w:rsidRPr="0052006D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работ</w:t>
      </w:r>
      <w:r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е</w:t>
      </w:r>
      <w:r>
        <w:rPr>
          <w:color w:val="111111"/>
          <w:sz w:val="28"/>
          <w:szCs w:val="28"/>
        </w:rPr>
        <w:t xml:space="preserve">, так </w:t>
      </w:r>
      <w:r>
        <w:rPr>
          <w:color w:val="111111"/>
          <w:sz w:val="28"/>
          <w:szCs w:val="28"/>
        </w:rPr>
        <w:t>ребята</w:t>
      </w:r>
      <w:r>
        <w:rPr>
          <w:color w:val="111111"/>
          <w:sz w:val="28"/>
          <w:szCs w:val="28"/>
        </w:rPr>
        <w:t xml:space="preserve"> учатся концентрировать своё внимание и правильно его распределять</w:t>
      </w:r>
      <w:r w:rsidRPr="0052006D">
        <w:rPr>
          <w:color w:val="111111"/>
          <w:sz w:val="28"/>
          <w:szCs w:val="28"/>
        </w:rPr>
        <w:t>, а также играет немаловажную роль в становлении всех видов детской деятельности, в том числе самообслуживания</w:t>
      </w:r>
      <w:r>
        <w:rPr>
          <w:color w:val="111111"/>
          <w:sz w:val="28"/>
          <w:szCs w:val="28"/>
        </w:rPr>
        <w:t>.</w:t>
      </w:r>
    </w:p>
    <w:p w14:paraId="51348B09" w14:textId="6B6871DE" w:rsidR="006A2783" w:rsidRPr="0052006D" w:rsidRDefault="006A2783" w:rsidP="006A278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А так, же провод</w:t>
      </w:r>
      <w:r>
        <w:rPr>
          <w:color w:val="111111"/>
          <w:sz w:val="28"/>
          <w:szCs w:val="28"/>
        </w:rPr>
        <w:t>ится</w:t>
      </w:r>
      <w:r>
        <w:rPr>
          <w:color w:val="111111"/>
          <w:sz w:val="28"/>
          <w:szCs w:val="28"/>
        </w:rPr>
        <w:t xml:space="preserve"> </w:t>
      </w:r>
      <w:r w:rsidRPr="0052006D">
        <w:rPr>
          <w:color w:val="111111"/>
          <w:sz w:val="28"/>
          <w:szCs w:val="28"/>
        </w:rPr>
        <w:t>подготовк</w:t>
      </w:r>
      <w:r>
        <w:rPr>
          <w:color w:val="111111"/>
          <w:sz w:val="28"/>
          <w:szCs w:val="28"/>
        </w:rPr>
        <w:t>а</w:t>
      </w:r>
      <w:r w:rsidRPr="0052006D">
        <w:rPr>
          <w:color w:val="111111"/>
          <w:sz w:val="28"/>
          <w:szCs w:val="28"/>
        </w:rPr>
        <w:t xml:space="preserve"> артикуляционного аппарата для правильного произношения всех звуков родного языка. Использ</w:t>
      </w:r>
      <w:r>
        <w:rPr>
          <w:color w:val="111111"/>
          <w:sz w:val="28"/>
          <w:szCs w:val="28"/>
        </w:rPr>
        <w:t>уя материал</w:t>
      </w:r>
      <w:r w:rsidRPr="0052006D">
        <w:rPr>
          <w:color w:val="111111"/>
          <w:sz w:val="28"/>
          <w:szCs w:val="28"/>
        </w:rPr>
        <w:t xml:space="preserve"> стихотворного и наглядного сопровождения</w:t>
      </w:r>
      <w:r>
        <w:rPr>
          <w:color w:val="111111"/>
          <w:sz w:val="28"/>
          <w:szCs w:val="28"/>
        </w:rPr>
        <w:t>.</w:t>
      </w:r>
    </w:p>
    <w:p w14:paraId="67C6ADB0" w14:textId="77777777" w:rsidR="006A2783" w:rsidRPr="0052006D" w:rsidRDefault="006A2783" w:rsidP="006A27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1D8FE6C" w14:textId="77777777" w:rsidR="009777D2" w:rsidRDefault="009777D2"/>
    <w:sectPr w:rsidR="00977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2C4"/>
    <w:rsid w:val="002B2CFC"/>
    <w:rsid w:val="006A2783"/>
    <w:rsid w:val="009777D2"/>
    <w:rsid w:val="00A5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21579"/>
  <w15:chartTrackingRefBased/>
  <w15:docId w15:val="{52E6C472-3EE1-4849-89AA-ED104D966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278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2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27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Фарафонова</dc:creator>
  <cp:keywords/>
  <dc:description/>
  <cp:lastModifiedBy>Ольга Фарафонова</cp:lastModifiedBy>
  <cp:revision>2</cp:revision>
  <dcterms:created xsi:type="dcterms:W3CDTF">2025-02-18T06:59:00Z</dcterms:created>
  <dcterms:modified xsi:type="dcterms:W3CDTF">2025-02-18T07:16:00Z</dcterms:modified>
</cp:coreProperties>
</file>