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5B800" w14:textId="77777777" w:rsidR="00F108F4" w:rsidRPr="00F108F4" w:rsidRDefault="00F108F4" w:rsidP="00F108F4">
      <w:pPr>
        <w:spacing w:after="0" w:line="360" w:lineRule="auto"/>
        <w:ind w:right="-1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108F4">
        <w:rPr>
          <w:rFonts w:ascii="Times New Roman" w:eastAsia="Calibri" w:hAnsi="Times New Roman" w:cs="Times New Roman"/>
          <w:i/>
          <w:sz w:val="24"/>
          <w:szCs w:val="24"/>
        </w:rPr>
        <w:t xml:space="preserve">О. В. Шахова, </w:t>
      </w:r>
    </w:p>
    <w:p w14:paraId="16E0B5D0" w14:textId="77777777" w:rsidR="00F108F4" w:rsidRPr="00F108F4" w:rsidRDefault="00F108F4" w:rsidP="00F108F4">
      <w:pPr>
        <w:spacing w:after="0" w:line="360" w:lineRule="auto"/>
        <w:ind w:right="-1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108F4">
        <w:rPr>
          <w:rFonts w:ascii="Times New Roman" w:eastAsia="Calibri" w:hAnsi="Times New Roman" w:cs="Times New Roman"/>
          <w:i/>
          <w:sz w:val="24"/>
          <w:szCs w:val="24"/>
        </w:rPr>
        <w:t>директор МБОУ ДО ЦПВ «Школа юных лётчиков» г. Ижевск</w:t>
      </w:r>
    </w:p>
    <w:p w14:paraId="45ABAFEC" w14:textId="77777777" w:rsidR="00F108F4" w:rsidRPr="00F108F4" w:rsidRDefault="00F108F4" w:rsidP="00F108F4">
      <w:pPr>
        <w:spacing w:after="0" w:line="360" w:lineRule="auto"/>
        <w:ind w:right="-1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108F4">
        <w:rPr>
          <w:rFonts w:ascii="Times New Roman" w:eastAsia="Calibri" w:hAnsi="Times New Roman" w:cs="Times New Roman"/>
          <w:i/>
          <w:sz w:val="24"/>
          <w:szCs w:val="24"/>
        </w:rPr>
        <w:t>С. С. Костина,</w:t>
      </w:r>
    </w:p>
    <w:p w14:paraId="6688D5E3" w14:textId="77777777" w:rsidR="00F108F4" w:rsidRPr="00F108F4" w:rsidRDefault="00F108F4" w:rsidP="00F108F4">
      <w:pPr>
        <w:spacing w:after="0" w:line="360" w:lineRule="auto"/>
        <w:ind w:right="-1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108F4">
        <w:rPr>
          <w:rFonts w:ascii="Times New Roman" w:eastAsia="Calibri" w:hAnsi="Times New Roman" w:cs="Times New Roman"/>
          <w:i/>
          <w:sz w:val="24"/>
          <w:szCs w:val="24"/>
        </w:rPr>
        <w:t xml:space="preserve">заместитель директора по учебно – методической работе </w:t>
      </w:r>
    </w:p>
    <w:p w14:paraId="2A82478C" w14:textId="77777777" w:rsidR="00F108F4" w:rsidRPr="00F108F4" w:rsidRDefault="00F108F4" w:rsidP="00F108F4">
      <w:pPr>
        <w:spacing w:after="0" w:line="360" w:lineRule="auto"/>
        <w:ind w:right="-1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108F4">
        <w:rPr>
          <w:rFonts w:ascii="Times New Roman" w:eastAsia="Calibri" w:hAnsi="Times New Roman" w:cs="Times New Roman"/>
          <w:i/>
          <w:sz w:val="24"/>
          <w:szCs w:val="24"/>
        </w:rPr>
        <w:t>МБОУ ДО ЦПВ «Школа юных лётчиков» г. Ижевск</w:t>
      </w:r>
    </w:p>
    <w:p w14:paraId="62FF96C8" w14:textId="2114C071" w:rsidR="00F108F4" w:rsidRPr="00F108F4" w:rsidRDefault="00F41053" w:rsidP="00F108F4">
      <w:pPr>
        <w:spacing w:after="0" w:line="360" w:lineRule="auto"/>
        <w:ind w:right="-1" w:firstLine="709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 w:rsidRPr="00F41053">
        <w:t xml:space="preserve"> </w:t>
      </w:r>
      <w:r w:rsidR="00537A84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Любовь к небу начинается с нами!</w:t>
      </w:r>
      <w:r w:rsidRPr="00F41053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14:paraId="228370E3" w14:textId="71BBF0A2" w:rsidR="00DD1A14" w:rsidRDefault="00537A84" w:rsidP="00DD1A14">
      <w:pP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Социальная проблема современных подростков – определиться с будущей профессией. Насыщенный образовательный процесс в школе, подготовка к ЕГЭ и ОГЭ, занятия с репетиторами</w:t>
      </w:r>
      <w:r w:rsidR="008177B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, невнимание со</w:t>
      </w:r>
      <w:r w:rsidR="00807D3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  <w:r w:rsidR="008177B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стороны родителей</w:t>
      </w:r>
      <w:r w:rsidR="00337D38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– всё это мешает самоопределению</w:t>
      </w:r>
      <w:r w:rsidR="008177B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. Необходимо помочь ребёнку с выбором  и приобретением компетенций, необходимых для будущей профессии</w:t>
      </w:r>
      <w:r w:rsidR="00DD1A14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.</w:t>
      </w:r>
      <w:r w:rsidR="008177B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</w:p>
    <w:p w14:paraId="7619A048" w14:textId="27C92A1D" w:rsidR="00DD1A14" w:rsidRPr="00F33DDC" w:rsidRDefault="00DD1A14" w:rsidP="00DD1A14">
      <w:pPr>
        <w:rPr>
          <w:rFonts w:ascii="Times New Roman" w:hAnsi="Times New Roman" w:cs="Times New Roman"/>
          <w:sz w:val="28"/>
          <w:szCs w:val="28"/>
        </w:rPr>
      </w:pPr>
      <w:r w:rsidRPr="00F33DDC">
        <w:rPr>
          <w:rFonts w:ascii="Times New Roman" w:hAnsi="Times New Roman" w:cs="Times New Roman"/>
          <w:sz w:val="28"/>
          <w:szCs w:val="28"/>
        </w:rPr>
        <w:t xml:space="preserve">С 1 сентября 2023 года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F33DDC">
        <w:rPr>
          <w:rFonts w:ascii="Times New Roman" w:hAnsi="Times New Roman" w:cs="Times New Roman"/>
          <w:sz w:val="28"/>
          <w:szCs w:val="28"/>
        </w:rPr>
        <w:t>о всех школах Российской Федерации внедрена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DDC">
        <w:rPr>
          <w:rFonts w:ascii="Times New Roman" w:hAnsi="Times New Roman" w:cs="Times New Roman"/>
          <w:sz w:val="28"/>
          <w:szCs w:val="28"/>
        </w:rPr>
        <w:t>единая модель профориентационной деятельности (</w:t>
      </w:r>
      <w:proofErr w:type="spellStart"/>
      <w:r w:rsidRPr="00F33DDC">
        <w:rPr>
          <w:rFonts w:ascii="Times New Roman" w:hAnsi="Times New Roman" w:cs="Times New Roman"/>
          <w:sz w:val="28"/>
          <w:szCs w:val="28"/>
        </w:rPr>
        <w:t>профминимум</w:t>
      </w:r>
      <w:proofErr w:type="spellEnd"/>
      <w:r w:rsidRPr="00F33DDC">
        <w:rPr>
          <w:rFonts w:ascii="Times New Roman" w:hAnsi="Times New Roman" w:cs="Times New Roman"/>
          <w:sz w:val="28"/>
          <w:szCs w:val="28"/>
        </w:rPr>
        <w:t xml:space="preserve">). Целевой аудиторией являются </w:t>
      </w:r>
      <w:r w:rsidR="00337D38">
        <w:rPr>
          <w:rFonts w:ascii="Times New Roman" w:hAnsi="Times New Roman" w:cs="Times New Roman"/>
          <w:sz w:val="28"/>
          <w:szCs w:val="28"/>
        </w:rPr>
        <w:t>об</w:t>
      </w:r>
      <w:r w:rsidRPr="00F33DDC">
        <w:rPr>
          <w:rFonts w:ascii="Times New Roman" w:hAnsi="Times New Roman" w:cs="Times New Roman"/>
          <w:sz w:val="28"/>
          <w:szCs w:val="28"/>
        </w:rPr>
        <w:t>уча</w:t>
      </w:r>
      <w:r w:rsidR="00337D38">
        <w:rPr>
          <w:rFonts w:ascii="Times New Roman" w:hAnsi="Times New Roman" w:cs="Times New Roman"/>
          <w:sz w:val="28"/>
          <w:szCs w:val="28"/>
        </w:rPr>
        <w:t>ю</w:t>
      </w:r>
      <w:r w:rsidRPr="00F33DDC">
        <w:rPr>
          <w:rFonts w:ascii="Times New Roman" w:hAnsi="Times New Roman" w:cs="Times New Roman"/>
          <w:sz w:val="28"/>
          <w:szCs w:val="28"/>
        </w:rPr>
        <w:t>щиеся 6–11-х классов,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DDC">
        <w:rPr>
          <w:rFonts w:ascii="Times New Roman" w:hAnsi="Times New Roman" w:cs="Times New Roman"/>
          <w:sz w:val="28"/>
          <w:szCs w:val="28"/>
        </w:rPr>
        <w:t>включая детей с ограниченными возможностями здоровья.</w:t>
      </w:r>
    </w:p>
    <w:p w14:paraId="5026DB5F" w14:textId="2CA11BD2" w:rsidR="00DD1A14" w:rsidRDefault="00DD1A14" w:rsidP="00DD1A14">
      <w:pPr>
        <w:rPr>
          <w:rFonts w:ascii="Times New Roman" w:hAnsi="Times New Roman" w:cs="Times New Roman"/>
          <w:sz w:val="28"/>
          <w:szCs w:val="28"/>
        </w:rPr>
      </w:pPr>
      <w:r w:rsidRPr="00F33DDC">
        <w:rPr>
          <w:rFonts w:ascii="Times New Roman" w:hAnsi="Times New Roman" w:cs="Times New Roman"/>
          <w:sz w:val="28"/>
          <w:szCs w:val="28"/>
        </w:rPr>
        <w:t>В «Методических рекомендациях по реализации профориентационного минимума для образовательных организаций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DDC">
        <w:rPr>
          <w:rFonts w:ascii="Times New Roman" w:hAnsi="Times New Roman" w:cs="Times New Roman"/>
          <w:sz w:val="28"/>
          <w:szCs w:val="28"/>
        </w:rPr>
        <w:t>Федерации, реализующих образовательные программы основного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DDC">
        <w:rPr>
          <w:rFonts w:ascii="Times New Roman" w:hAnsi="Times New Roman" w:cs="Times New Roman"/>
          <w:sz w:val="28"/>
          <w:szCs w:val="28"/>
        </w:rPr>
        <w:t>общего и среднего общего образования» [1] обозначены форматы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DDC">
        <w:rPr>
          <w:rFonts w:ascii="Times New Roman" w:hAnsi="Times New Roman" w:cs="Times New Roman"/>
          <w:sz w:val="28"/>
          <w:szCs w:val="28"/>
        </w:rPr>
        <w:t>профориентационной работы. Среди них и дополнительное образование: выбор и посещение занятий в рамках дополнительного образования с учетом склонностей и образовательных потребностей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DDC">
        <w:rPr>
          <w:rFonts w:ascii="Times New Roman" w:hAnsi="Times New Roman" w:cs="Times New Roman"/>
          <w:sz w:val="28"/>
          <w:szCs w:val="28"/>
        </w:rPr>
        <w:t xml:space="preserve">(базовый уровень – 2 часа, продвинутый уровень – 3 часа). </w:t>
      </w:r>
    </w:p>
    <w:p w14:paraId="21FD8EBF" w14:textId="77777777" w:rsidR="00DD1A14" w:rsidRPr="00DD1A14" w:rsidRDefault="00DD1A14" w:rsidP="00DD1A14">
      <w:pPr>
        <w:rPr>
          <w:rFonts w:ascii="Times New Roman" w:hAnsi="Times New Roman" w:cs="Times New Roman"/>
          <w:sz w:val="28"/>
          <w:szCs w:val="28"/>
        </w:rPr>
      </w:pPr>
      <w:r w:rsidRPr="00DD1A14">
        <w:rPr>
          <w:rFonts w:ascii="Times New Roman" w:hAnsi="Times New Roman" w:cs="Times New Roman"/>
          <w:sz w:val="28"/>
          <w:szCs w:val="28"/>
        </w:rPr>
        <w:t xml:space="preserve">Почему дополнительное образование? </w:t>
      </w:r>
    </w:p>
    <w:p w14:paraId="74351F2E" w14:textId="06E1D2E1" w:rsidR="00DD1A14" w:rsidRPr="00DD1A14" w:rsidRDefault="00337D38" w:rsidP="00DD1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д</w:t>
      </w:r>
      <w:r w:rsidR="00DD1A14" w:rsidRPr="00DD1A14">
        <w:rPr>
          <w:rFonts w:ascii="Times New Roman" w:hAnsi="Times New Roman" w:cs="Times New Roman"/>
          <w:sz w:val="28"/>
          <w:szCs w:val="28"/>
        </w:rPr>
        <w:t xml:space="preserve">ополнительное образование – единственный вид образования, нерегулируемый стандартами, обладающий высокой вариативностью, способный обеспечить тесную связь с практикой. (Концепция развития дополнительного образования </w:t>
      </w:r>
      <w:proofErr w:type="gramStart"/>
      <w:r w:rsidR="00DD1A14" w:rsidRPr="00DD1A14">
        <w:rPr>
          <w:rFonts w:ascii="Times New Roman" w:hAnsi="Times New Roman" w:cs="Times New Roman"/>
          <w:sz w:val="28"/>
          <w:szCs w:val="28"/>
        </w:rPr>
        <w:t>до  2030</w:t>
      </w:r>
      <w:proofErr w:type="gramEnd"/>
      <w:r w:rsidR="00DD1A14" w:rsidRPr="00DD1A14">
        <w:rPr>
          <w:rFonts w:ascii="Times New Roman" w:hAnsi="Times New Roman" w:cs="Times New Roman"/>
          <w:sz w:val="28"/>
          <w:szCs w:val="28"/>
        </w:rPr>
        <w:t xml:space="preserve"> года).</w:t>
      </w:r>
    </w:p>
    <w:p w14:paraId="34FA2165" w14:textId="77777777" w:rsidR="00DD1A14" w:rsidRPr="00DD1A14" w:rsidRDefault="00DD1A14" w:rsidP="00DD1A14">
      <w:pPr>
        <w:rPr>
          <w:rFonts w:ascii="Times New Roman" w:hAnsi="Times New Roman" w:cs="Times New Roman"/>
          <w:sz w:val="28"/>
          <w:szCs w:val="28"/>
        </w:rPr>
      </w:pPr>
      <w:r w:rsidRPr="00DD1A14">
        <w:rPr>
          <w:rFonts w:ascii="Times New Roman" w:hAnsi="Times New Roman" w:cs="Times New Roman"/>
          <w:sz w:val="28"/>
          <w:szCs w:val="28"/>
        </w:rPr>
        <w:t>Но, приходя в учреждение дополнительного образования, ребенок не всегда может сразу определиться, в каком виде деятельности наиболее ярко проявятся его интересы и таланты.</w:t>
      </w:r>
    </w:p>
    <w:p w14:paraId="7ADFF8EE" w14:textId="77777777" w:rsidR="00DD1A14" w:rsidRPr="00DD1A14" w:rsidRDefault="00DD1A14" w:rsidP="00DD1A14">
      <w:pPr>
        <w:rPr>
          <w:rFonts w:ascii="Times New Roman" w:hAnsi="Times New Roman" w:cs="Times New Roman"/>
          <w:sz w:val="28"/>
          <w:szCs w:val="28"/>
        </w:rPr>
      </w:pPr>
      <w:r w:rsidRPr="00DD1A14">
        <w:rPr>
          <w:rFonts w:ascii="Times New Roman" w:hAnsi="Times New Roman" w:cs="Times New Roman"/>
          <w:sz w:val="28"/>
          <w:szCs w:val="28"/>
        </w:rPr>
        <w:t>Следовательно, необходимо создание творческого пространства, дающего возможность попробовать себя в различных видах деятельности и определиться с выбором.</w:t>
      </w:r>
    </w:p>
    <w:p w14:paraId="3BB510B8" w14:textId="65242BA9" w:rsidR="00DD1A14" w:rsidRDefault="00DD1A14" w:rsidP="00DD1A14">
      <w:pPr>
        <w:rPr>
          <w:rFonts w:ascii="Times New Roman" w:hAnsi="Times New Roman" w:cs="Times New Roman"/>
          <w:sz w:val="28"/>
          <w:szCs w:val="28"/>
        </w:rPr>
      </w:pPr>
      <w:r w:rsidRPr="00DD1A14">
        <w:rPr>
          <w:rFonts w:ascii="Times New Roman" w:hAnsi="Times New Roman" w:cs="Times New Roman"/>
          <w:sz w:val="28"/>
          <w:szCs w:val="28"/>
        </w:rPr>
        <w:lastRenderedPageBreak/>
        <w:t>Именно таким</w:t>
      </w:r>
      <w:r w:rsidR="00337D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37D38">
        <w:rPr>
          <w:rFonts w:ascii="Times New Roman" w:hAnsi="Times New Roman" w:cs="Times New Roman"/>
          <w:sz w:val="28"/>
          <w:szCs w:val="28"/>
        </w:rPr>
        <w:t>пространством</w:t>
      </w:r>
      <w:r w:rsidRPr="00DD1A14">
        <w:rPr>
          <w:rFonts w:ascii="Times New Roman" w:hAnsi="Times New Roman" w:cs="Times New Roman"/>
          <w:sz w:val="28"/>
          <w:szCs w:val="28"/>
        </w:rPr>
        <w:t xml:space="preserve">  является</w:t>
      </w:r>
      <w:proofErr w:type="gramEnd"/>
      <w:r w:rsidRPr="00DD1A14">
        <w:rPr>
          <w:rFonts w:ascii="Times New Roman" w:hAnsi="Times New Roman" w:cs="Times New Roman"/>
          <w:sz w:val="28"/>
          <w:szCs w:val="28"/>
        </w:rPr>
        <w:t xml:space="preserve">  Центр патриотического воспитания «Школа юных лётчиков» – это открытая, динамично развивающаяся образовательная площадка, где комплексно развиваются  творческие, спортивные и научно – технические компетенции.</w:t>
      </w:r>
    </w:p>
    <w:p w14:paraId="6E12CAF4" w14:textId="090D3776" w:rsidR="00DD1A14" w:rsidRDefault="00DD1A14" w:rsidP="00DD1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базе нашего учреждения учащиеся осваивают программы по различным военным профилям</w:t>
      </w:r>
      <w:r w:rsidR="00337D38">
        <w:rPr>
          <w:rFonts w:ascii="Times New Roman" w:hAnsi="Times New Roman" w:cs="Times New Roman"/>
          <w:sz w:val="28"/>
          <w:szCs w:val="28"/>
        </w:rPr>
        <w:t xml:space="preserve">, в том числе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авиационно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техническому.</w:t>
      </w:r>
    </w:p>
    <w:p w14:paraId="6200E44E" w14:textId="070A1F09" w:rsidR="00DD1A14" w:rsidRDefault="00DD1A14" w:rsidP="00DD1A14">
      <w:pPr>
        <w:rPr>
          <w:rFonts w:ascii="Times New Roman" w:hAnsi="Times New Roman" w:cs="Times New Roman"/>
          <w:sz w:val="28"/>
          <w:szCs w:val="28"/>
        </w:rPr>
      </w:pPr>
      <w:r w:rsidRPr="00807823">
        <w:rPr>
          <w:rFonts w:ascii="Times New Roman" w:hAnsi="Times New Roman" w:cs="Times New Roman"/>
          <w:sz w:val="28"/>
          <w:szCs w:val="28"/>
        </w:rPr>
        <w:t xml:space="preserve">Организация и проведение профессиональных проб в рамках реализации </w:t>
      </w:r>
      <w:r w:rsidR="00807D3B">
        <w:rPr>
          <w:rFonts w:ascii="Times New Roman" w:hAnsi="Times New Roman" w:cs="Times New Roman"/>
          <w:sz w:val="28"/>
          <w:szCs w:val="28"/>
        </w:rPr>
        <w:t>дополнительной общеобразовательной общеразвивающей программы</w:t>
      </w:r>
      <w:r w:rsidRPr="00807823">
        <w:rPr>
          <w:rFonts w:ascii="Times New Roman" w:hAnsi="Times New Roman" w:cs="Times New Roman"/>
          <w:sz w:val="28"/>
          <w:szCs w:val="28"/>
        </w:rPr>
        <w:t xml:space="preserve"> – один из способов достижения результатов в профориентационной деятельности.</w:t>
      </w:r>
    </w:p>
    <w:p w14:paraId="1BAE0A67" w14:textId="476B9C25" w:rsidR="00DD1A14" w:rsidRDefault="00F0604F" w:rsidP="00DD1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Хотелось бы поделиться результатами </w:t>
      </w:r>
      <w:r w:rsidR="00697845">
        <w:rPr>
          <w:rFonts w:ascii="Times New Roman" w:hAnsi="Times New Roman" w:cs="Times New Roman"/>
          <w:sz w:val="28"/>
          <w:szCs w:val="28"/>
        </w:rPr>
        <w:t>п</w:t>
      </w:r>
      <w:r w:rsidR="00807D3B">
        <w:rPr>
          <w:rFonts w:ascii="Times New Roman" w:hAnsi="Times New Roman" w:cs="Times New Roman"/>
          <w:sz w:val="28"/>
          <w:szCs w:val="28"/>
        </w:rPr>
        <w:t>рограмм</w:t>
      </w:r>
      <w:r w:rsidR="00697845">
        <w:rPr>
          <w:rFonts w:ascii="Times New Roman" w:hAnsi="Times New Roman" w:cs="Times New Roman"/>
          <w:sz w:val="28"/>
          <w:szCs w:val="28"/>
        </w:rPr>
        <w:t>ы</w:t>
      </w:r>
      <w:r w:rsidR="00DD1A14">
        <w:rPr>
          <w:rFonts w:ascii="Times New Roman" w:hAnsi="Times New Roman" w:cs="Times New Roman"/>
          <w:sz w:val="28"/>
          <w:szCs w:val="28"/>
        </w:rPr>
        <w:t xml:space="preserve"> «Первоначальная лётная подготовка пилота».</w:t>
      </w:r>
    </w:p>
    <w:p w14:paraId="06520CF0" w14:textId="33CA48BF" w:rsidR="00337D38" w:rsidRDefault="00337D38" w:rsidP="00DD1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участников программы увеличивается с каждым годом. </w:t>
      </w:r>
    </w:p>
    <w:p w14:paraId="7ED1CC4F" w14:textId="5B266280" w:rsidR="00DD1A14" w:rsidRDefault="00DD1A14" w:rsidP="00DD1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программы - с</w:t>
      </w:r>
      <w:r w:rsidRPr="00A91311">
        <w:rPr>
          <w:rFonts w:ascii="Times New Roman" w:hAnsi="Times New Roman" w:cs="Times New Roman"/>
          <w:sz w:val="28"/>
          <w:szCs w:val="28"/>
        </w:rPr>
        <w:t>оздание поддерживающей образовательной среды, направленной на профессиональное самоопределение учащихся, формирование устойчивой готовности к осознанному выбору профессии пилот, а также развития интереса к авиационной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334771B" w14:textId="6454DA3D" w:rsidR="00F0604F" w:rsidRDefault="00F0604F" w:rsidP="00DD1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программа</w:t>
      </w:r>
      <w:r w:rsidR="00DD1A14" w:rsidRPr="00B7494B">
        <w:rPr>
          <w:rFonts w:ascii="Times New Roman" w:hAnsi="Times New Roman" w:cs="Times New Roman"/>
          <w:sz w:val="28"/>
          <w:szCs w:val="28"/>
        </w:rPr>
        <w:t xml:space="preserve"> включает комплекс теоретических и практических занятий.</w:t>
      </w:r>
    </w:p>
    <w:p w14:paraId="1AE616E5" w14:textId="3BD96801" w:rsidR="00F0604F" w:rsidRDefault="00F0604F" w:rsidP="00DD1A1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4928" behindDoc="0" locked="0" layoutInCell="1" allowOverlap="1" wp14:anchorId="41624A9B" wp14:editId="72627A6A">
            <wp:simplePos x="0" y="0"/>
            <wp:positionH relativeFrom="column">
              <wp:posOffset>117043</wp:posOffset>
            </wp:positionH>
            <wp:positionV relativeFrom="paragraph">
              <wp:posOffset>77216</wp:posOffset>
            </wp:positionV>
            <wp:extent cx="2668086" cy="1998980"/>
            <wp:effectExtent l="0" t="0" r="0" b="1270"/>
            <wp:wrapNone/>
            <wp:docPr id="7" name="Рисунок 6">
              <a:extLst xmlns:a="http://schemas.openxmlformats.org/drawingml/2006/main">
                <a:ext uri="{FF2B5EF4-FFF2-40B4-BE49-F238E27FC236}">
                  <a16:creationId xmlns:a16="http://schemas.microsoft.com/office/drawing/2014/main" id="{CD882CD2-0A09-452B-B3FB-0C20A7CC7D2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a16="http://schemas.microsoft.com/office/drawing/2014/main" id="{CD882CD2-0A09-452B-B3FB-0C20A7CC7D2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8086" cy="199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2" behindDoc="0" locked="0" layoutInCell="1" allowOverlap="1" wp14:anchorId="7438ECF5" wp14:editId="684EE8C5">
            <wp:simplePos x="0" y="0"/>
            <wp:positionH relativeFrom="column">
              <wp:posOffset>2767177</wp:posOffset>
            </wp:positionH>
            <wp:positionV relativeFrom="paragraph">
              <wp:posOffset>84201</wp:posOffset>
            </wp:positionV>
            <wp:extent cx="2681884" cy="2011413"/>
            <wp:effectExtent l="0" t="0" r="4445" b="8255"/>
            <wp:wrapNone/>
            <wp:docPr id="11" name="Рисунок 10">
              <a:extLst xmlns:a="http://schemas.openxmlformats.org/drawingml/2006/main">
                <a:ext uri="{FF2B5EF4-FFF2-40B4-BE49-F238E27FC236}">
                  <a16:creationId xmlns:a16="http://schemas.microsoft.com/office/drawing/2014/main" id="{93FA5BD9-34D2-448F-A6FD-F179833093E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>
                      <a:extLst>
                        <a:ext uri="{FF2B5EF4-FFF2-40B4-BE49-F238E27FC236}">
                          <a16:creationId xmlns:a16="http://schemas.microsoft.com/office/drawing/2014/main" id="{93FA5BD9-34D2-448F-A6FD-F179833093E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1884" cy="20114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1FA723" w14:textId="569BF9B9" w:rsidR="00F0604F" w:rsidRDefault="00F0604F" w:rsidP="00DD1A14">
      <w:pPr>
        <w:rPr>
          <w:rFonts w:ascii="Times New Roman" w:hAnsi="Times New Roman" w:cs="Times New Roman"/>
          <w:sz w:val="28"/>
          <w:szCs w:val="28"/>
        </w:rPr>
      </w:pPr>
    </w:p>
    <w:p w14:paraId="361C283E" w14:textId="06E632BA" w:rsidR="00F0604F" w:rsidRDefault="00F0604F" w:rsidP="00DD1A14">
      <w:pPr>
        <w:rPr>
          <w:rFonts w:ascii="Times New Roman" w:hAnsi="Times New Roman" w:cs="Times New Roman"/>
          <w:sz w:val="28"/>
          <w:szCs w:val="28"/>
        </w:rPr>
      </w:pPr>
    </w:p>
    <w:p w14:paraId="554469F2" w14:textId="55B6F25A" w:rsidR="00F0604F" w:rsidRDefault="00F0604F" w:rsidP="00DD1A14">
      <w:pPr>
        <w:rPr>
          <w:rFonts w:ascii="Times New Roman" w:hAnsi="Times New Roman" w:cs="Times New Roman"/>
          <w:sz w:val="28"/>
          <w:szCs w:val="28"/>
        </w:rPr>
      </w:pPr>
    </w:p>
    <w:p w14:paraId="113A3B69" w14:textId="4AAA12EC" w:rsidR="00F0604F" w:rsidRDefault="00F0604F" w:rsidP="00DD1A14">
      <w:pPr>
        <w:rPr>
          <w:rFonts w:ascii="Times New Roman" w:hAnsi="Times New Roman" w:cs="Times New Roman"/>
          <w:sz w:val="28"/>
          <w:szCs w:val="28"/>
        </w:rPr>
      </w:pPr>
    </w:p>
    <w:p w14:paraId="36348BB1" w14:textId="230411A1" w:rsidR="00F0604F" w:rsidRDefault="00F0604F" w:rsidP="00DD1A14">
      <w:pPr>
        <w:rPr>
          <w:rFonts w:ascii="Times New Roman" w:hAnsi="Times New Roman" w:cs="Times New Roman"/>
          <w:sz w:val="28"/>
          <w:szCs w:val="28"/>
        </w:rPr>
      </w:pPr>
    </w:p>
    <w:p w14:paraId="60AB434D" w14:textId="6DB8508B" w:rsidR="00F0604F" w:rsidRDefault="00F0604F" w:rsidP="00DD1A1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08040FF" wp14:editId="7EF58C37">
            <wp:simplePos x="0" y="0"/>
            <wp:positionH relativeFrom="column">
              <wp:posOffset>2840355</wp:posOffset>
            </wp:positionH>
            <wp:positionV relativeFrom="paragraph">
              <wp:posOffset>53690</wp:posOffset>
            </wp:positionV>
            <wp:extent cx="2640129" cy="2131746"/>
            <wp:effectExtent l="0" t="0" r="8255" b="1905"/>
            <wp:wrapNone/>
            <wp:docPr id="5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610567AA-B0FA-42D8-879E-D97DC49725D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610567AA-B0FA-42D8-879E-D97DC49725D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129" cy="21317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7F9B4675" wp14:editId="682E97E2">
            <wp:simplePos x="0" y="0"/>
            <wp:positionH relativeFrom="column">
              <wp:posOffset>6645</wp:posOffset>
            </wp:positionH>
            <wp:positionV relativeFrom="paragraph">
              <wp:posOffset>4420</wp:posOffset>
            </wp:positionV>
            <wp:extent cx="2781196" cy="2181098"/>
            <wp:effectExtent l="0" t="0" r="635" b="0"/>
            <wp:wrapNone/>
            <wp:docPr id="2" name="Рисунок 6">
              <a:extLst xmlns:a="http://schemas.openxmlformats.org/drawingml/2006/main">
                <a:ext uri="{FF2B5EF4-FFF2-40B4-BE49-F238E27FC236}">
                  <a16:creationId xmlns:a16="http://schemas.microsoft.com/office/drawing/2014/main" id="{37490130-9BA8-44D6-8D65-944A0925AC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a16="http://schemas.microsoft.com/office/drawing/2014/main" id="{37490130-9BA8-44D6-8D65-944A0925AC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196" cy="21810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E48D3" w14:textId="79F848C2" w:rsidR="00F0604F" w:rsidRDefault="00F0604F" w:rsidP="00DD1A14">
      <w:pPr>
        <w:rPr>
          <w:rFonts w:ascii="Times New Roman" w:hAnsi="Times New Roman" w:cs="Times New Roman"/>
          <w:sz w:val="28"/>
          <w:szCs w:val="28"/>
        </w:rPr>
      </w:pPr>
    </w:p>
    <w:p w14:paraId="77616DE2" w14:textId="1B6A495E" w:rsidR="00F0604F" w:rsidRDefault="00F0604F" w:rsidP="00DD1A14">
      <w:pPr>
        <w:rPr>
          <w:rFonts w:ascii="Times New Roman" w:hAnsi="Times New Roman" w:cs="Times New Roman"/>
          <w:sz w:val="28"/>
          <w:szCs w:val="28"/>
        </w:rPr>
      </w:pPr>
    </w:p>
    <w:p w14:paraId="3C3644C4" w14:textId="77777777" w:rsidR="00F0604F" w:rsidRDefault="00F0604F" w:rsidP="00DD1A14">
      <w:pPr>
        <w:rPr>
          <w:rFonts w:ascii="Times New Roman" w:hAnsi="Times New Roman" w:cs="Times New Roman"/>
          <w:sz w:val="28"/>
          <w:szCs w:val="28"/>
        </w:rPr>
      </w:pPr>
    </w:p>
    <w:p w14:paraId="4FCD3AA0" w14:textId="66D76673" w:rsidR="00F0604F" w:rsidRDefault="00F0604F" w:rsidP="00DD1A14">
      <w:pPr>
        <w:rPr>
          <w:rFonts w:ascii="Times New Roman" w:hAnsi="Times New Roman" w:cs="Times New Roman"/>
          <w:sz w:val="28"/>
          <w:szCs w:val="28"/>
        </w:rPr>
      </w:pPr>
    </w:p>
    <w:p w14:paraId="1C4B013B" w14:textId="77777777" w:rsidR="00F0604F" w:rsidRDefault="00F0604F" w:rsidP="00DD1A14">
      <w:pPr>
        <w:rPr>
          <w:rFonts w:ascii="Times New Roman" w:hAnsi="Times New Roman" w:cs="Times New Roman"/>
          <w:sz w:val="28"/>
          <w:szCs w:val="28"/>
        </w:rPr>
      </w:pPr>
    </w:p>
    <w:p w14:paraId="7D5DE004" w14:textId="5AD79713" w:rsidR="00DD1A14" w:rsidRDefault="00DD1A14" w:rsidP="00DD1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Педагоги, профессионалы своего дела</w:t>
      </w:r>
      <w:r w:rsidR="00337D3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рамках программы осуществляют функцию наставника, акцентируя внимание учащихся на важных моментах именно при проведении практических занятий.</w:t>
      </w:r>
    </w:p>
    <w:p w14:paraId="1567E414" w14:textId="6A27828C" w:rsidR="00DD1A14" w:rsidRDefault="00DD1A14" w:rsidP="00DD1A14">
      <w:pPr>
        <w:rPr>
          <w:rFonts w:ascii="Times New Roman" w:hAnsi="Times New Roman" w:cs="Times New Roman"/>
          <w:sz w:val="28"/>
          <w:szCs w:val="28"/>
        </w:rPr>
      </w:pPr>
      <w:r w:rsidRPr="00F222D0">
        <w:rPr>
          <w:rFonts w:ascii="Times New Roman" w:hAnsi="Times New Roman" w:cs="Times New Roman"/>
          <w:sz w:val="28"/>
          <w:szCs w:val="28"/>
        </w:rPr>
        <w:t xml:space="preserve">Уникальность </w:t>
      </w:r>
      <w:proofErr w:type="gramStart"/>
      <w:r w:rsidRPr="00F222D0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F0604F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="00F0604F">
        <w:rPr>
          <w:rFonts w:ascii="Times New Roman" w:hAnsi="Times New Roman" w:cs="Times New Roman"/>
          <w:sz w:val="28"/>
          <w:szCs w:val="28"/>
        </w:rPr>
        <w:t xml:space="preserve"> </w:t>
      </w:r>
      <w:r w:rsidRPr="00F222D0">
        <w:rPr>
          <w:rFonts w:ascii="Times New Roman" w:hAnsi="Times New Roman" w:cs="Times New Roman"/>
          <w:sz w:val="28"/>
          <w:szCs w:val="28"/>
        </w:rPr>
        <w:t xml:space="preserve"> наличие</w:t>
      </w:r>
      <w:r>
        <w:rPr>
          <w:rFonts w:ascii="Times New Roman" w:hAnsi="Times New Roman" w:cs="Times New Roman"/>
          <w:sz w:val="28"/>
          <w:szCs w:val="28"/>
        </w:rPr>
        <w:t xml:space="preserve"> современного </w:t>
      </w:r>
      <w:r w:rsidRPr="00F222D0">
        <w:rPr>
          <w:rFonts w:ascii="Times New Roman" w:hAnsi="Times New Roman" w:cs="Times New Roman"/>
          <w:sz w:val="28"/>
          <w:szCs w:val="28"/>
        </w:rPr>
        <w:t xml:space="preserve"> оборудования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22D0">
        <w:rPr>
          <w:rFonts w:ascii="Times New Roman" w:hAnsi="Times New Roman" w:cs="Times New Roman"/>
          <w:sz w:val="28"/>
          <w:szCs w:val="28"/>
        </w:rPr>
        <w:t>профессиональных проб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ависимуляторы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кабина пилота с имитацией реального полёта, авиагородок, парашютная вышка</w:t>
      </w:r>
      <w:r w:rsidRPr="00F222D0">
        <w:rPr>
          <w:rFonts w:ascii="Times New Roman" w:hAnsi="Times New Roman" w:cs="Times New Roman"/>
          <w:sz w:val="28"/>
          <w:szCs w:val="28"/>
        </w:rPr>
        <w:t>.</w:t>
      </w:r>
    </w:p>
    <w:p w14:paraId="4DA59906" w14:textId="05471B6F" w:rsidR="00DD1A14" w:rsidRDefault="00DD1A14" w:rsidP="00DD1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Профориентационные встречи, экскурсии, казалось бы, классические формы</w:t>
      </w:r>
      <w:r w:rsidR="00337D38">
        <w:rPr>
          <w:rFonts w:ascii="Times New Roman" w:hAnsi="Times New Roman" w:cs="Times New Roman"/>
          <w:sz w:val="28"/>
          <w:szCs w:val="28"/>
        </w:rPr>
        <w:t>, но всё это</w:t>
      </w:r>
      <w:r>
        <w:rPr>
          <w:rFonts w:ascii="Times New Roman" w:hAnsi="Times New Roman" w:cs="Times New Roman"/>
          <w:sz w:val="28"/>
          <w:szCs w:val="28"/>
        </w:rPr>
        <w:t xml:space="preserve"> вызыва</w:t>
      </w:r>
      <w:r w:rsidR="00337D3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т интерес и востребованность у </w:t>
      </w:r>
      <w:r w:rsidR="00337D38">
        <w:rPr>
          <w:rFonts w:ascii="Times New Roman" w:hAnsi="Times New Roman" w:cs="Times New Roman"/>
          <w:sz w:val="28"/>
          <w:szCs w:val="28"/>
        </w:rPr>
        <w:t>наших курсантов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150B89E" w14:textId="4EAB9F39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04E765F0" wp14:editId="13B1B102">
            <wp:simplePos x="0" y="0"/>
            <wp:positionH relativeFrom="column">
              <wp:posOffset>-92583</wp:posOffset>
            </wp:positionH>
            <wp:positionV relativeFrom="paragraph">
              <wp:posOffset>130810</wp:posOffset>
            </wp:positionV>
            <wp:extent cx="2948026" cy="2179021"/>
            <wp:effectExtent l="0" t="0" r="508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918" cy="21811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4E6FA513" wp14:editId="0CEE57CD">
            <wp:simplePos x="0" y="0"/>
            <wp:positionH relativeFrom="column">
              <wp:posOffset>2929839</wp:posOffset>
            </wp:positionH>
            <wp:positionV relativeFrom="paragraph">
              <wp:posOffset>137744</wp:posOffset>
            </wp:positionV>
            <wp:extent cx="3012954" cy="2145157"/>
            <wp:effectExtent l="0" t="0" r="0" b="7620"/>
            <wp:wrapNone/>
            <wp:docPr id="9" name="Рисунок 8">
              <a:extLst xmlns:a="http://schemas.openxmlformats.org/drawingml/2006/main">
                <a:ext uri="{FF2B5EF4-FFF2-40B4-BE49-F238E27FC236}">
                  <a16:creationId xmlns:a16="http://schemas.microsoft.com/office/drawing/2014/main" id="{1E95F891-BD8B-4CD9-A7BA-A696355617E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:a16="http://schemas.microsoft.com/office/drawing/2014/main" id="{1E95F891-BD8B-4CD9-A7BA-A696355617E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2954" cy="21451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DCE180" w14:textId="75F9B83D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2AC7C235" w14:textId="00E7DA05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559269BF" w14:textId="1BA237CD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3F148E90" w14:textId="1A9F7C04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23C9B7FE" w14:textId="31D641D5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140DDD2B" w14:textId="081DFF83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04038C33" wp14:editId="2A727209">
            <wp:simplePos x="0" y="0"/>
            <wp:positionH relativeFrom="column">
              <wp:posOffset>674624</wp:posOffset>
            </wp:positionH>
            <wp:positionV relativeFrom="paragraph">
              <wp:posOffset>78613</wp:posOffset>
            </wp:positionV>
            <wp:extent cx="4589780" cy="3414395"/>
            <wp:effectExtent l="0" t="0" r="1270" b="0"/>
            <wp:wrapNone/>
            <wp:docPr id="2050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4DB08C5F-0293-4497-9B9C-1D04ACE66C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>
                      <a:extLst>
                        <a:ext uri="{FF2B5EF4-FFF2-40B4-BE49-F238E27FC236}">
                          <a16:creationId xmlns:a16="http://schemas.microsoft.com/office/drawing/2014/main" id="{4DB08C5F-0293-4497-9B9C-1D04ACE66C4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780" cy="341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4115C2" w14:textId="2E0C1BB4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26D15250" w14:textId="77777777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4F7E8D68" w14:textId="77777777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61A4CDAA" w14:textId="77777777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72536D6A" w14:textId="77777777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69434848" w14:textId="77777777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039FB1A4" w14:textId="77777777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4F8B73BA" w14:textId="77777777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3CD88A41" w14:textId="77777777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0AA39A2D" w14:textId="77777777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5D287E51" w14:textId="77777777" w:rsidR="00697845" w:rsidRDefault="00697845" w:rsidP="00DD1A14">
      <w:pPr>
        <w:rPr>
          <w:rFonts w:ascii="Times New Roman" w:hAnsi="Times New Roman" w:cs="Times New Roman"/>
          <w:sz w:val="28"/>
          <w:szCs w:val="28"/>
        </w:rPr>
      </w:pPr>
    </w:p>
    <w:p w14:paraId="64EC5923" w14:textId="56064C2A" w:rsidR="00DD1A14" w:rsidRDefault="00337D38" w:rsidP="00DD1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Одной из форм практических занятий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DD1A14">
        <w:rPr>
          <w:rFonts w:ascii="Times New Roman" w:hAnsi="Times New Roman" w:cs="Times New Roman"/>
          <w:sz w:val="28"/>
          <w:szCs w:val="28"/>
        </w:rPr>
        <w:t xml:space="preserve"> стажировк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DD1A14">
        <w:rPr>
          <w:rFonts w:ascii="Times New Roman" w:hAnsi="Times New Roman" w:cs="Times New Roman"/>
          <w:sz w:val="28"/>
          <w:szCs w:val="28"/>
        </w:rPr>
        <w:t xml:space="preserve"> в г. Торжок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DD1A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DD1A14">
        <w:rPr>
          <w:rFonts w:ascii="Times New Roman" w:hAnsi="Times New Roman" w:cs="Times New Roman"/>
          <w:sz w:val="28"/>
          <w:szCs w:val="28"/>
        </w:rPr>
        <w:t>Центр боевой подготовки и переучивания лётного состава Минобороны России</w:t>
      </w:r>
      <w:r>
        <w:rPr>
          <w:rFonts w:ascii="Times New Roman" w:hAnsi="Times New Roman" w:cs="Times New Roman"/>
          <w:sz w:val="28"/>
          <w:szCs w:val="28"/>
        </w:rPr>
        <w:t xml:space="preserve">, что даёт </w:t>
      </w:r>
      <w:r w:rsidR="00DD1A14">
        <w:rPr>
          <w:rFonts w:ascii="Times New Roman" w:hAnsi="Times New Roman" w:cs="Times New Roman"/>
          <w:sz w:val="28"/>
          <w:szCs w:val="28"/>
        </w:rPr>
        <w:t xml:space="preserve">  возможность полностью погрузиться в будущую профессию. </w:t>
      </w:r>
    </w:p>
    <w:p w14:paraId="5A248B60" w14:textId="088A397F" w:rsidR="00DD1A14" w:rsidRDefault="00DD1A14" w:rsidP="00DD1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профессиональной пробы в рамках </w:t>
      </w:r>
      <w:r w:rsidR="00F0604F">
        <w:rPr>
          <w:rFonts w:ascii="Times New Roman" w:hAnsi="Times New Roman" w:cs="Times New Roman"/>
          <w:sz w:val="28"/>
          <w:szCs w:val="28"/>
        </w:rPr>
        <w:t xml:space="preserve">дополнительной общеобразовательной общеразвивающей </w:t>
      </w:r>
      <w:proofErr w:type="gramStart"/>
      <w:r w:rsidR="00F0604F">
        <w:rPr>
          <w:rFonts w:ascii="Times New Roman" w:hAnsi="Times New Roman" w:cs="Times New Roman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Первоначальная лётная подготовка пилота» - формирование  целостного представления о конкретной профессии </w:t>
      </w:r>
      <w:r w:rsidR="00337D38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пилот, группе смежных профессий</w:t>
      </w:r>
      <w:r w:rsidR="00337D38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авиадиспетчер</w:t>
      </w:r>
      <w:r w:rsidR="00337D38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авиаконструктор. </w:t>
      </w:r>
      <w:r w:rsidR="00337D3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рофессиональная проба выступает как системообразующий фактор формирования готовности учащихся к выбору профессии.</w:t>
      </w:r>
    </w:p>
    <w:p w14:paraId="4703BEC9" w14:textId="2C597D1E" w:rsidR="00DD1A14" w:rsidRDefault="00337D38" w:rsidP="00F06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Готовность к выбору профессии – это ежегодное поступление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F180D">
        <w:rPr>
          <w:rFonts w:ascii="Times New Roman" w:hAnsi="Times New Roman" w:cs="Times New Roman"/>
          <w:sz w:val="28"/>
          <w:szCs w:val="28"/>
        </w:rPr>
        <w:t xml:space="preserve"> </w:t>
      </w:r>
      <w:r w:rsidR="00DD1A14">
        <w:rPr>
          <w:rFonts w:ascii="Times New Roman" w:hAnsi="Times New Roman" w:cs="Times New Roman"/>
          <w:sz w:val="28"/>
          <w:szCs w:val="28"/>
        </w:rPr>
        <w:t>специализированные</w:t>
      </w:r>
      <w:proofErr w:type="gramEnd"/>
      <w:r w:rsidR="00DD1A14">
        <w:rPr>
          <w:rFonts w:ascii="Times New Roman" w:hAnsi="Times New Roman" w:cs="Times New Roman"/>
          <w:sz w:val="28"/>
          <w:szCs w:val="28"/>
        </w:rPr>
        <w:t xml:space="preserve"> учебные заведения и получ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="00DD1A14">
        <w:rPr>
          <w:rFonts w:ascii="Times New Roman" w:hAnsi="Times New Roman" w:cs="Times New Roman"/>
          <w:sz w:val="28"/>
          <w:szCs w:val="28"/>
        </w:rPr>
        <w:t xml:space="preserve"> професси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DD1A14">
        <w:rPr>
          <w:rFonts w:ascii="Times New Roman" w:hAnsi="Times New Roman" w:cs="Times New Roman"/>
          <w:sz w:val="28"/>
          <w:szCs w:val="28"/>
        </w:rPr>
        <w:t xml:space="preserve"> авиационной сферы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.  Наши курсанты обучаются в лучших вузах страны: </w:t>
      </w:r>
      <w:r w:rsidR="00F0604F" w:rsidRPr="00F0604F">
        <w:rPr>
          <w:rFonts w:ascii="Times New Roman" w:hAnsi="Times New Roman" w:cs="Times New Roman"/>
          <w:sz w:val="28"/>
          <w:szCs w:val="28"/>
        </w:rPr>
        <w:t xml:space="preserve">Московский государственный </w:t>
      </w:r>
      <w:proofErr w:type="gramStart"/>
      <w:r w:rsidR="00F0604F" w:rsidRPr="00F0604F">
        <w:rPr>
          <w:rFonts w:ascii="Times New Roman" w:hAnsi="Times New Roman" w:cs="Times New Roman"/>
          <w:sz w:val="28"/>
          <w:szCs w:val="28"/>
        </w:rPr>
        <w:t>технический  университет</w:t>
      </w:r>
      <w:proofErr w:type="gramEnd"/>
      <w:r w:rsidR="00F0604F" w:rsidRPr="00F0604F">
        <w:rPr>
          <w:rFonts w:ascii="Times New Roman" w:hAnsi="Times New Roman" w:cs="Times New Roman"/>
          <w:sz w:val="28"/>
          <w:szCs w:val="28"/>
        </w:rPr>
        <w:t xml:space="preserve"> имени Н.Э. Баумана</w:t>
      </w:r>
      <w:r w:rsidR="00F0604F">
        <w:rPr>
          <w:rFonts w:ascii="Times New Roman" w:hAnsi="Times New Roman" w:cs="Times New Roman"/>
          <w:sz w:val="28"/>
          <w:szCs w:val="28"/>
        </w:rPr>
        <w:t>,</w:t>
      </w:r>
      <w:r w:rsidR="00F0604F" w:rsidRPr="00F0604F">
        <w:t xml:space="preserve"> </w:t>
      </w:r>
      <w:r w:rsidR="00F0604F" w:rsidRPr="00F0604F">
        <w:rPr>
          <w:rFonts w:ascii="Times New Roman" w:hAnsi="Times New Roman" w:cs="Times New Roman"/>
          <w:sz w:val="28"/>
          <w:szCs w:val="28"/>
        </w:rPr>
        <w:t>Санкт – Петербургский университет Гражданской Авиации</w:t>
      </w:r>
      <w:r w:rsidR="00F0604F">
        <w:rPr>
          <w:rFonts w:ascii="Times New Roman" w:hAnsi="Times New Roman" w:cs="Times New Roman"/>
          <w:sz w:val="28"/>
          <w:szCs w:val="28"/>
        </w:rPr>
        <w:t>,</w:t>
      </w:r>
      <w:r w:rsidR="00F0604F" w:rsidRPr="00F0604F">
        <w:t xml:space="preserve"> </w:t>
      </w:r>
      <w:r w:rsidR="00F0604F" w:rsidRPr="00F0604F">
        <w:rPr>
          <w:rFonts w:ascii="Times New Roman" w:hAnsi="Times New Roman" w:cs="Times New Roman"/>
          <w:sz w:val="28"/>
          <w:szCs w:val="28"/>
        </w:rPr>
        <w:t xml:space="preserve">Уральский </w:t>
      </w:r>
      <w:proofErr w:type="spellStart"/>
      <w:r w:rsidR="00F0604F" w:rsidRPr="00F0604F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F0604F" w:rsidRPr="00F0604F">
        <w:rPr>
          <w:rFonts w:ascii="Times New Roman" w:hAnsi="Times New Roman" w:cs="Times New Roman"/>
          <w:sz w:val="28"/>
          <w:szCs w:val="28"/>
        </w:rPr>
        <w:t xml:space="preserve"> – тренировочный  центр гражданской авиации</w:t>
      </w:r>
      <w:r w:rsidR="00F0604F">
        <w:rPr>
          <w:rFonts w:ascii="Times New Roman" w:hAnsi="Times New Roman" w:cs="Times New Roman"/>
          <w:sz w:val="28"/>
          <w:szCs w:val="28"/>
        </w:rPr>
        <w:t>,</w:t>
      </w:r>
      <w:r w:rsidR="00F0604F" w:rsidRPr="00F0604F">
        <w:t xml:space="preserve"> </w:t>
      </w:r>
      <w:r w:rsidR="00F0604F" w:rsidRPr="00F0604F">
        <w:rPr>
          <w:rFonts w:ascii="Times New Roman" w:hAnsi="Times New Roman" w:cs="Times New Roman"/>
          <w:sz w:val="28"/>
          <w:szCs w:val="28"/>
        </w:rPr>
        <w:t>Московский Авиационный Институт</w:t>
      </w:r>
      <w:r w:rsidR="00F0604F">
        <w:rPr>
          <w:rFonts w:ascii="Times New Roman" w:hAnsi="Times New Roman" w:cs="Times New Roman"/>
          <w:sz w:val="28"/>
          <w:szCs w:val="28"/>
        </w:rPr>
        <w:t>,</w:t>
      </w:r>
      <w:r w:rsidR="00F0604F" w:rsidRPr="00F0604F">
        <w:t xml:space="preserve"> </w:t>
      </w:r>
      <w:r w:rsidR="00F0604F" w:rsidRPr="00F0604F">
        <w:rPr>
          <w:rFonts w:ascii="Times New Roman" w:hAnsi="Times New Roman" w:cs="Times New Roman"/>
          <w:sz w:val="28"/>
          <w:szCs w:val="28"/>
        </w:rPr>
        <w:t>Воронежская военная академия имени Н.Е. Жуковского и Ю. А. Гагарина</w:t>
      </w:r>
    </w:p>
    <w:p w14:paraId="39156B31" w14:textId="1F2DEF8D" w:rsidR="001040D8" w:rsidRPr="00DD1A14" w:rsidRDefault="00DD1A14" w:rsidP="00DD1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уверены, что вся наша деятельность направлена на создание условий для успеха </w:t>
      </w:r>
      <w:proofErr w:type="gramStart"/>
      <w:r>
        <w:rPr>
          <w:rFonts w:ascii="Times New Roman" w:hAnsi="Times New Roman" w:cs="Times New Roman"/>
          <w:sz w:val="28"/>
          <w:szCs w:val="28"/>
        </w:rPr>
        <w:t>и  реализацию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детской мечты</w:t>
      </w:r>
      <w:r w:rsidR="00F0604F">
        <w:rPr>
          <w:rFonts w:ascii="Times New Roman" w:hAnsi="Times New Roman" w:cs="Times New Roman"/>
          <w:sz w:val="28"/>
          <w:szCs w:val="28"/>
        </w:rPr>
        <w:t xml:space="preserve"> – мечты о небе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3A72431" w14:textId="77777777" w:rsidR="005713B4" w:rsidRDefault="005713B4" w:rsidP="00DD1A14">
      <w:pPr>
        <w:spacing w:after="0" w:line="360" w:lineRule="auto"/>
        <w:ind w:right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14:paraId="2A8E6F57" w14:textId="77777777" w:rsidR="00F0604F" w:rsidRDefault="00F0604F" w:rsidP="000A3E6D">
      <w:pPr>
        <w:spacing w:after="0" w:line="360" w:lineRule="auto"/>
        <w:ind w:right="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A67AE79" w14:textId="77777777" w:rsidR="00F0604F" w:rsidRDefault="00F0604F" w:rsidP="000A3E6D">
      <w:pPr>
        <w:spacing w:after="0" w:line="360" w:lineRule="auto"/>
        <w:ind w:right="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3E31AF1" w14:textId="77777777" w:rsidR="00F0604F" w:rsidRDefault="00F0604F" w:rsidP="000A3E6D">
      <w:pPr>
        <w:spacing w:after="0" w:line="360" w:lineRule="auto"/>
        <w:ind w:right="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1C727C" w14:textId="77777777" w:rsidR="00F0604F" w:rsidRDefault="00F0604F" w:rsidP="000A3E6D">
      <w:pPr>
        <w:spacing w:after="0" w:line="360" w:lineRule="auto"/>
        <w:ind w:right="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FE3AB5D" w14:textId="77777777" w:rsidR="00F0604F" w:rsidRDefault="00F0604F" w:rsidP="000A3E6D">
      <w:pPr>
        <w:spacing w:after="0" w:line="360" w:lineRule="auto"/>
        <w:ind w:right="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524C4E5" w14:textId="77777777" w:rsidR="00697845" w:rsidRDefault="00697845" w:rsidP="000A3E6D">
      <w:pPr>
        <w:spacing w:after="0" w:line="360" w:lineRule="auto"/>
        <w:ind w:right="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2E00D37" w14:textId="77777777" w:rsidR="00697845" w:rsidRDefault="00697845" w:rsidP="000A3E6D">
      <w:pPr>
        <w:spacing w:after="0" w:line="360" w:lineRule="auto"/>
        <w:ind w:right="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D702BBF" w14:textId="77777777" w:rsidR="00697845" w:rsidRDefault="00697845" w:rsidP="000A3E6D">
      <w:pPr>
        <w:spacing w:after="0" w:line="360" w:lineRule="auto"/>
        <w:ind w:right="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AA9C1A4" w14:textId="77777777" w:rsidR="00697845" w:rsidRDefault="00697845" w:rsidP="000A3E6D">
      <w:pPr>
        <w:spacing w:after="0" w:line="360" w:lineRule="auto"/>
        <w:ind w:right="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C3E071" w14:textId="77777777" w:rsidR="00697845" w:rsidRDefault="00697845" w:rsidP="000A3E6D">
      <w:pPr>
        <w:spacing w:after="0" w:line="360" w:lineRule="auto"/>
        <w:ind w:right="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520D3D" w14:textId="77777777" w:rsidR="00697845" w:rsidRDefault="00697845" w:rsidP="000A3E6D">
      <w:pPr>
        <w:spacing w:after="0" w:line="360" w:lineRule="auto"/>
        <w:ind w:right="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7C3782F" w14:textId="77777777" w:rsidR="00697845" w:rsidRDefault="00697845" w:rsidP="000A3E6D">
      <w:pPr>
        <w:spacing w:after="0" w:line="360" w:lineRule="auto"/>
        <w:ind w:right="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A127EEA" w14:textId="62D2B054" w:rsidR="000A3E6D" w:rsidRPr="005713B4" w:rsidRDefault="000A3E6D" w:rsidP="000A3E6D">
      <w:pPr>
        <w:spacing w:after="0" w:line="360" w:lineRule="auto"/>
        <w:ind w:right="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13B4">
        <w:rPr>
          <w:rFonts w:ascii="Times New Roman" w:eastAsia="Calibri" w:hAnsi="Times New Roman" w:cs="Times New Roman"/>
          <w:sz w:val="28"/>
          <w:szCs w:val="28"/>
        </w:rPr>
        <w:t>Список использованной литературы:</w:t>
      </w:r>
    </w:p>
    <w:p w14:paraId="1D519EC0" w14:textId="1323689A" w:rsidR="000A3E6D" w:rsidRPr="00337D38" w:rsidRDefault="00337D38" w:rsidP="00337D38">
      <w:pPr>
        <w:spacing w:after="0" w:line="360" w:lineRule="auto"/>
        <w:ind w:left="360"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9A1F3E" w:rsidRPr="00337D38">
        <w:rPr>
          <w:rFonts w:ascii="Times New Roman" w:eastAsia="Calibri" w:hAnsi="Times New Roman" w:cs="Times New Roman"/>
          <w:sz w:val="28"/>
          <w:szCs w:val="28"/>
        </w:rPr>
        <w:t>Концепция развития дополнительного образования детей до 2030 г., утвержденная распоряжением Правительства Российской Федерации от 31 марта 2022 г. № 678-р [Электронный ресурс]. – URL: 3fIgkklAJ2ENBbCFVEkA3cTOsiypicBo.pdf (government.ru)</w:t>
      </w:r>
    </w:p>
    <w:p w14:paraId="609A183F" w14:textId="5BD46FA5" w:rsidR="00FF180D" w:rsidRPr="00FF180D" w:rsidRDefault="00FF180D" w:rsidP="00FF180D">
      <w:pPr>
        <w:pStyle w:val="a4"/>
        <w:numPr>
          <w:ilvl w:val="0"/>
          <w:numId w:val="1"/>
        </w:numPr>
        <w:spacing w:after="0" w:line="36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180D">
        <w:rPr>
          <w:rFonts w:ascii="Times New Roman" w:eastAsia="Calibri" w:hAnsi="Times New Roman" w:cs="Times New Roman"/>
          <w:sz w:val="28"/>
          <w:szCs w:val="28"/>
        </w:rPr>
        <w:t>Методология (целевая модель) наставничества обучающихся для организаций,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F180D">
        <w:rPr>
          <w:rFonts w:ascii="Times New Roman" w:eastAsia="Calibri" w:hAnsi="Times New Roman" w:cs="Times New Roman"/>
          <w:sz w:val="28"/>
          <w:szCs w:val="28"/>
        </w:rPr>
        <w:t>осуществляющих образовательную деятельность по общеобразовательным,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F180D">
        <w:rPr>
          <w:rFonts w:ascii="Times New Roman" w:eastAsia="Calibri" w:hAnsi="Times New Roman" w:cs="Times New Roman"/>
          <w:sz w:val="28"/>
          <w:szCs w:val="28"/>
        </w:rPr>
        <w:t>дополнительным общеобразовательным и программам среднего профессионального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F180D">
        <w:rPr>
          <w:rFonts w:ascii="Times New Roman" w:eastAsia="Calibri" w:hAnsi="Times New Roman" w:cs="Times New Roman"/>
          <w:sz w:val="28"/>
          <w:szCs w:val="28"/>
        </w:rPr>
        <w:t>образования, в том числе с применением лучших практик обмена опытом между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F180D">
        <w:rPr>
          <w:rFonts w:ascii="Times New Roman" w:eastAsia="Calibri" w:hAnsi="Times New Roman" w:cs="Times New Roman"/>
          <w:sz w:val="28"/>
          <w:szCs w:val="28"/>
        </w:rPr>
        <w:t>обучающимися</w:t>
      </w:r>
    </w:p>
    <w:p w14:paraId="5993DCC1" w14:textId="1ED2AE30" w:rsidR="00FF180D" w:rsidRPr="00FF180D" w:rsidRDefault="00337D38" w:rsidP="00FF180D">
      <w:pPr>
        <w:pStyle w:val="a4"/>
        <w:spacing w:after="0" w:line="36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hyperlink r:id="rId12" w:history="1">
        <w:r w:rsidR="00FF180D" w:rsidRPr="00FF180D">
          <w:rPr>
            <w:rStyle w:val="a3"/>
            <w:rFonts w:ascii="Times New Roman" w:eastAsia="Calibri" w:hAnsi="Times New Roman" w:cs="Times New Roman"/>
            <w:sz w:val="28"/>
            <w:szCs w:val="28"/>
          </w:rPr>
          <w:t>https://xn--j1aj5bb.xn--p1ai/</w:t>
        </w:r>
        <w:proofErr w:type="spellStart"/>
        <w:r w:rsidR="00FF180D" w:rsidRPr="00FF180D">
          <w:rPr>
            <w:rStyle w:val="a3"/>
            <w:rFonts w:ascii="Times New Roman" w:eastAsia="Calibri" w:hAnsi="Times New Roman" w:cs="Times New Roman"/>
            <w:sz w:val="28"/>
            <w:szCs w:val="28"/>
          </w:rPr>
          <w:t>data</w:t>
        </w:r>
        <w:proofErr w:type="spellEnd"/>
        <w:r w:rsidR="00FF180D" w:rsidRPr="00FF180D">
          <w:rPr>
            <w:rStyle w:val="a3"/>
            <w:rFonts w:ascii="Times New Roman" w:eastAsia="Calibri" w:hAnsi="Times New Roman" w:cs="Times New Roman"/>
            <w:sz w:val="28"/>
            <w:szCs w:val="28"/>
          </w:rPr>
          <w:t>/2020/01/2020-mentoring-metod1.pdf</w:t>
        </w:r>
      </w:hyperlink>
    </w:p>
    <w:p w14:paraId="62DEB354" w14:textId="5C97FA75" w:rsidR="009A1F3E" w:rsidRPr="009A1F3E" w:rsidRDefault="009A1F3E" w:rsidP="009A1F3E">
      <w:pPr>
        <w:pStyle w:val="a4"/>
        <w:numPr>
          <w:ilvl w:val="0"/>
          <w:numId w:val="1"/>
        </w:numPr>
        <w:spacing w:after="0" w:line="36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F3E">
        <w:rPr>
          <w:rFonts w:ascii="Times New Roman" w:eastAsia="Calibri" w:hAnsi="Times New Roman" w:cs="Times New Roman"/>
          <w:sz w:val="28"/>
          <w:szCs w:val="28"/>
        </w:rPr>
        <w:t>Павлов А.В. Профессиональное самоопределение обучающихся в учреждении дополнительного образования детей // Концепт. 2012. № 11 (ноябрь) [Электронный ресурс]. – URL: http://www.covenok.ru/koncept/2012/12153.htm.</w:t>
      </w:r>
    </w:p>
    <w:p w14:paraId="4A53202E" w14:textId="29D246AA" w:rsidR="000A3E6D" w:rsidRPr="009A1F3E" w:rsidRDefault="000A3E6D" w:rsidP="009A1F3E">
      <w:pPr>
        <w:pStyle w:val="a4"/>
        <w:numPr>
          <w:ilvl w:val="0"/>
          <w:numId w:val="1"/>
        </w:numPr>
        <w:spacing w:after="0" w:line="36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F3E">
        <w:rPr>
          <w:rFonts w:ascii="Times New Roman" w:eastAsia="Calibri" w:hAnsi="Times New Roman" w:cs="Times New Roman"/>
          <w:sz w:val="28"/>
          <w:szCs w:val="28"/>
        </w:rPr>
        <w:t xml:space="preserve">Распоряжение Правительства РФ от 29.05.2015 г. №996-р «Об утверждении Стратегии развития воспитания в Российской Федерации на период до 2025 года»: – URL: </w:t>
      </w:r>
      <w:hyperlink r:id="rId13" w:history="1">
        <w:r w:rsidRPr="009A1F3E">
          <w:rPr>
            <w:rStyle w:val="a3"/>
            <w:rFonts w:ascii="Times New Roman" w:eastAsia="Calibri" w:hAnsi="Times New Roman" w:cs="Times New Roman"/>
            <w:color w:val="auto"/>
            <w:sz w:val="28"/>
            <w:szCs w:val="28"/>
          </w:rPr>
          <w:t>http://legalacts.ru/doc/rasporjazhenie-pravitelstva-rf-ot-29052015-n-996-r/</w:t>
        </w:r>
      </w:hyperlink>
      <w:r w:rsidRPr="009A1F3E">
        <w:rPr>
          <w:rFonts w:ascii="Times New Roman" w:eastAsia="Calibri" w:hAnsi="Times New Roman" w:cs="Times New Roman"/>
          <w:sz w:val="28"/>
          <w:szCs w:val="28"/>
        </w:rPr>
        <w:t xml:space="preserve"> (дата обращения: 13.10.2021). </w:t>
      </w:r>
    </w:p>
    <w:p w14:paraId="72066CB5" w14:textId="5D57D685" w:rsidR="000A3E6D" w:rsidRPr="000D1AC7" w:rsidRDefault="000D1AC7" w:rsidP="000D1AC7">
      <w:pPr>
        <w:pStyle w:val="a4"/>
        <w:numPr>
          <w:ilvl w:val="0"/>
          <w:numId w:val="1"/>
        </w:numPr>
        <w:spacing w:after="0" w:line="36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1AC7">
        <w:rPr>
          <w:rFonts w:ascii="Times New Roman" w:eastAsia="Calibri" w:hAnsi="Times New Roman" w:cs="Times New Roman"/>
          <w:sz w:val="28"/>
          <w:szCs w:val="28"/>
        </w:rPr>
        <w:t>Сергеев И. С. Образовательная профориентация — методологическая основа профориентационной работы с детьми и молодежью // Профессиональное образование и рынок труда. 2023. №1. С. 24–44.</w:t>
      </w:r>
    </w:p>
    <w:p w14:paraId="5B5EB14D" w14:textId="48014CBE" w:rsidR="00FF180D" w:rsidRPr="00FF180D" w:rsidRDefault="000D1AC7" w:rsidP="00FF180D">
      <w:pPr>
        <w:pStyle w:val="a4"/>
        <w:numPr>
          <w:ilvl w:val="0"/>
          <w:numId w:val="1"/>
        </w:numPr>
        <w:spacing w:after="0" w:line="36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180D">
        <w:rPr>
          <w:rFonts w:ascii="Times New Roman" w:eastAsia="Calibri" w:hAnsi="Times New Roman" w:cs="Times New Roman"/>
          <w:sz w:val="28"/>
          <w:szCs w:val="28"/>
        </w:rPr>
        <w:t xml:space="preserve">Современные методы профориентации и самоопределения обучающихся: </w:t>
      </w:r>
      <w:proofErr w:type="spellStart"/>
      <w:r w:rsidRPr="00FF180D">
        <w:rPr>
          <w:rFonts w:ascii="Times New Roman" w:eastAsia="Calibri" w:hAnsi="Times New Roman" w:cs="Times New Roman"/>
          <w:sz w:val="28"/>
          <w:szCs w:val="28"/>
        </w:rPr>
        <w:t>учебнометодическое</w:t>
      </w:r>
      <w:proofErr w:type="spellEnd"/>
      <w:r w:rsidRPr="00FF180D">
        <w:rPr>
          <w:rFonts w:ascii="Times New Roman" w:eastAsia="Calibri" w:hAnsi="Times New Roman" w:cs="Times New Roman"/>
          <w:sz w:val="28"/>
          <w:szCs w:val="28"/>
        </w:rPr>
        <w:t xml:space="preserve"> пособие/ О.П. Черных. - 2021. - [Электронный ресурс]. - </w:t>
      </w:r>
      <w:hyperlink r:id="rId14" w:history="1">
        <w:r w:rsidR="00FF180D" w:rsidRPr="00FF180D">
          <w:rPr>
            <w:rStyle w:val="a3"/>
            <w:rFonts w:ascii="Times New Roman" w:eastAsia="Calibri" w:hAnsi="Times New Roman" w:cs="Times New Roman"/>
            <w:sz w:val="28"/>
            <w:szCs w:val="28"/>
          </w:rPr>
          <w:t>https://dummagnit.ru/wp-content/uploads/2021/12/Современные-методы-профориентации-уч-пососбие.pdf</w:t>
        </w:r>
      </w:hyperlink>
    </w:p>
    <w:p w14:paraId="46D20FFE" w14:textId="77777777" w:rsidR="000A3E6D" w:rsidRPr="00723BF1" w:rsidRDefault="000A3E6D" w:rsidP="007E703C">
      <w:pPr>
        <w:spacing w:after="0" w:line="360" w:lineRule="auto"/>
        <w:ind w:left="709" w:right="-1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14:paraId="7F81F309" w14:textId="77777777" w:rsidR="005713B4" w:rsidRDefault="005713B4" w:rsidP="007E703C">
      <w:pPr>
        <w:spacing w:after="0" w:line="360" w:lineRule="auto"/>
        <w:ind w:right="-1"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sectPr w:rsidR="00571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8000F"/>
    <w:multiLevelType w:val="hybridMultilevel"/>
    <w:tmpl w:val="3C18CF10"/>
    <w:lvl w:ilvl="0" w:tplc="2F923A1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49352F"/>
    <w:multiLevelType w:val="hybridMultilevel"/>
    <w:tmpl w:val="5CCC6D16"/>
    <w:lvl w:ilvl="0" w:tplc="5A029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E5B"/>
    <w:rsid w:val="00034955"/>
    <w:rsid w:val="0007689E"/>
    <w:rsid w:val="000A3E6D"/>
    <w:rsid w:val="000D1AC7"/>
    <w:rsid w:val="001040D8"/>
    <w:rsid w:val="00206FAB"/>
    <w:rsid w:val="00220330"/>
    <w:rsid w:val="00240FD2"/>
    <w:rsid w:val="00241E09"/>
    <w:rsid w:val="002529C9"/>
    <w:rsid w:val="002B7556"/>
    <w:rsid w:val="002D08B6"/>
    <w:rsid w:val="002D7E2C"/>
    <w:rsid w:val="00337D38"/>
    <w:rsid w:val="00462BA3"/>
    <w:rsid w:val="004D6C64"/>
    <w:rsid w:val="005018AE"/>
    <w:rsid w:val="00501A92"/>
    <w:rsid w:val="00535CC7"/>
    <w:rsid w:val="00537A84"/>
    <w:rsid w:val="005713B4"/>
    <w:rsid w:val="00611134"/>
    <w:rsid w:val="00697845"/>
    <w:rsid w:val="00704C9E"/>
    <w:rsid w:val="0071748D"/>
    <w:rsid w:val="00723BF1"/>
    <w:rsid w:val="00737A11"/>
    <w:rsid w:val="007E703C"/>
    <w:rsid w:val="00807D3B"/>
    <w:rsid w:val="008177BA"/>
    <w:rsid w:val="00960025"/>
    <w:rsid w:val="009A1F3E"/>
    <w:rsid w:val="00B70C71"/>
    <w:rsid w:val="00BC610A"/>
    <w:rsid w:val="00C61410"/>
    <w:rsid w:val="00DD1A14"/>
    <w:rsid w:val="00E41E5B"/>
    <w:rsid w:val="00E65045"/>
    <w:rsid w:val="00E94A35"/>
    <w:rsid w:val="00EE43AB"/>
    <w:rsid w:val="00F0604F"/>
    <w:rsid w:val="00F108F4"/>
    <w:rsid w:val="00F17435"/>
    <w:rsid w:val="00F41053"/>
    <w:rsid w:val="00F53C48"/>
    <w:rsid w:val="00FF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E35BE"/>
  <w15:docId w15:val="{8EE9B991-B9EC-49E3-B6D8-4DD62BC9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3E6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94A35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E65045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1040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3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legalacts.ru/doc/rasporjazhenie-pravitelstva-rf-ot-29052015-n-996-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xn--j1aj5bb.xn--p1ai/data/2020/01/2020-mentoring-metod1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dummagnit.ru/wp-content/uploads/2021/12/&#1057;&#1086;&#1074;&#1088;&#1077;&#1084;&#1077;&#1085;&#1085;&#1099;&#1077;-&#1084;&#1077;&#1090;&#1086;&#1076;&#1099;-&#1087;&#1088;&#1086;&#1092;&#1086;&#1088;&#1080;&#1077;&#1085;&#1090;&#1072;&#1094;&#1080;&#1080;-&#1091;&#1095;-&#1087;&#1086;&#1089;&#1086;&#1089;&#1073;&#1080;&#1077;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Костина С.С</dc:creator>
  <cp:keywords/>
  <dc:description/>
  <cp:lastModifiedBy>Костина С.С</cp:lastModifiedBy>
  <cp:revision>27</cp:revision>
  <cp:lastPrinted>2025-01-24T07:12:00Z</cp:lastPrinted>
  <dcterms:created xsi:type="dcterms:W3CDTF">2024-09-23T07:27:00Z</dcterms:created>
  <dcterms:modified xsi:type="dcterms:W3CDTF">2025-01-24T07:52:00Z</dcterms:modified>
</cp:coreProperties>
</file>