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4613D9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Конкурсная игра «Этикет – Шоу»</w:t>
      </w:r>
    </w:p>
    <w:p w14:paraId="7A19002D">
      <w:pPr>
        <w:spacing w:before="144" w:after="144"/>
        <w:rPr>
          <w:rFonts w:ascii="Times New Roman" w:hAnsi="Times New Roman" w:eastAsia="Times New Roman" w:cs="Times New Roman"/>
          <w:i/>
          <w:color w:val="4B4B4B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4B4B4B"/>
          <w:sz w:val="28"/>
          <w:szCs w:val="28"/>
          <w:u w:val="single"/>
        </w:rPr>
        <w:t>Цель:</w:t>
      </w:r>
      <w:r>
        <w:rPr>
          <w:rFonts w:ascii="Times New Roman" w:hAnsi="Times New Roman" w:eastAsia="Times New Roman" w:cs="Times New Roman"/>
          <w:b/>
          <w:bCs/>
          <w:i/>
          <w:color w:val="4B4B4B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i/>
          <w:color w:val="4B4B4B"/>
          <w:sz w:val="28"/>
          <w:szCs w:val="28"/>
        </w:rPr>
        <w:t>повышение культурного уровня обучающихся, приобщение к нравственным и культурным ценностям, вклад в формирование положительных качеств личности воспитанников, формирование положительного климата в коллективе.</w:t>
      </w:r>
    </w:p>
    <w:p w14:paraId="5A0D34B7">
      <w:pPr>
        <w:spacing w:before="144" w:after="144"/>
        <w:ind w:left="360"/>
        <w:rPr>
          <w:rFonts w:ascii="Times New Roman" w:hAnsi="Times New Roman" w:eastAsia="Times New Roman" w:cs="Times New Roman"/>
          <w:i/>
          <w:color w:val="4B4B4B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4B4B4B"/>
          <w:sz w:val="28"/>
          <w:szCs w:val="28"/>
          <w:u w:val="single"/>
        </w:rPr>
        <w:t>Задачи:</w:t>
      </w:r>
    </w:p>
    <w:p w14:paraId="5C585F7D">
      <w:pPr>
        <w:spacing w:before="100" w:beforeAutospacing="1" w:after="100" w:afterAutospacing="1"/>
        <w:rPr>
          <w:rFonts w:ascii="Times New Roman" w:hAnsi="Times New Roman" w:eastAsia="Times New Roman" w:cs="Times New Roman"/>
          <w:i/>
          <w:color w:val="4B4B4B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color w:val="4B4B4B"/>
          <w:sz w:val="28"/>
          <w:szCs w:val="28"/>
        </w:rPr>
        <w:t>Обобщить  поняти</w:t>
      </w:r>
      <w:r>
        <w:rPr>
          <w:rFonts w:ascii="Times New Roman" w:hAnsi="Times New Roman" w:eastAsia="Times New Roman" w:cs="Times New Roman"/>
          <w:i/>
          <w:color w:val="4B4B4B"/>
          <w:sz w:val="28"/>
          <w:szCs w:val="28"/>
          <w:lang w:val="ru-RU"/>
        </w:rPr>
        <w:t>е</w:t>
      </w:r>
      <w:r>
        <w:rPr>
          <w:rFonts w:ascii="Times New Roman" w:hAnsi="Times New Roman" w:eastAsia="Times New Roman" w:cs="Times New Roman"/>
          <w:i/>
          <w:color w:val="4B4B4B"/>
          <w:sz w:val="28"/>
          <w:szCs w:val="28"/>
        </w:rPr>
        <w:t xml:space="preserve"> «Этикет»;</w:t>
      </w:r>
      <w:bookmarkStart w:id="0" w:name="_GoBack"/>
      <w:bookmarkEnd w:id="0"/>
    </w:p>
    <w:p w14:paraId="4E22B8BB">
      <w:pPr>
        <w:spacing w:before="100" w:beforeAutospacing="1" w:after="100" w:afterAutospacing="1"/>
        <w:rPr>
          <w:rFonts w:ascii="Times New Roman" w:hAnsi="Times New Roman" w:eastAsia="Times New Roman" w:cs="Times New Roman"/>
          <w:i/>
          <w:color w:val="4B4B4B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color w:val="4B4B4B"/>
          <w:sz w:val="28"/>
          <w:szCs w:val="28"/>
        </w:rPr>
        <w:t>Развивать навыки общения, культурного уверенного поведения детей в разнообразных жизненных ситуациях, правильного применения правил этикета на практике.</w:t>
      </w:r>
    </w:p>
    <w:p w14:paraId="022EA80A">
      <w:pP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eastAsia="Times New Roman" w:cs="Times New Roman"/>
          <w:i/>
          <w:color w:val="4B4B4B"/>
          <w:sz w:val="28"/>
          <w:szCs w:val="28"/>
        </w:rPr>
        <w:t>Воспитывать уважение к личности другого человека, вежливое  отношение друг к другу, умение жить в коллективе</w:t>
      </w:r>
    </w:p>
    <w:p w14:paraId="7B1E20F8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Звучит музыка</w:t>
      </w:r>
    </w:p>
    <w:p w14:paraId="7A787B15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 1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 Мне кажется, что «здравствуй» — лучшее из слов, </w:t>
      </w:r>
      <w:r>
        <w:rPr>
          <w:rFonts w:ascii="Times New Roman" w:hAnsi="Times New Roman" w:cs="Times New Roman"/>
          <w:color w:val="333333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Потому что «здравствуй» — значит будь здоров. </w:t>
      </w:r>
      <w:r>
        <w:rPr>
          <w:rFonts w:ascii="Times New Roman" w:hAnsi="Times New Roman" w:cs="Times New Roman"/>
          <w:color w:val="333333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Правило запомни, знаешь — повтори. </w:t>
      </w:r>
      <w:r>
        <w:rPr>
          <w:rFonts w:ascii="Times New Roman" w:hAnsi="Times New Roman" w:cs="Times New Roman"/>
          <w:color w:val="333333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Старшим это слово первым говори. </w:t>
      </w:r>
      <w:r>
        <w:rPr>
          <w:rFonts w:ascii="Times New Roman" w:hAnsi="Times New Roman" w:cs="Times New Roman"/>
          <w:color w:val="333333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Вечером расстались, встретились с утра, </w:t>
      </w:r>
      <w:r>
        <w:rPr>
          <w:rFonts w:ascii="Times New Roman" w:hAnsi="Times New Roman" w:cs="Times New Roman"/>
          <w:color w:val="333333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Значит, слово «здравствуй» говорить пора. </w:t>
      </w:r>
      <w:r>
        <w:rPr>
          <w:rFonts w:ascii="Times New Roman" w:hAnsi="Times New Roman" w:cs="Times New Roman"/>
          <w:color w:val="333333"/>
          <w:sz w:val="28"/>
          <w:szCs w:val="28"/>
        </w:rPr>
        <w:br w:type="textWrapping"/>
      </w:r>
    </w:p>
    <w:p w14:paraId="1C87CF39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Ведущий 2:-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Здравствуйте, дорогие друзья! </w:t>
      </w:r>
    </w:p>
    <w:p w14:paraId="6E4336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Ведущий 1:- Сегодня, </w:t>
      </w:r>
      <w:r>
        <w:rPr>
          <w:rFonts w:ascii="Times New Roman" w:hAnsi="Times New Roman" w:cs="Times New Roman"/>
          <w:sz w:val="28"/>
          <w:szCs w:val="28"/>
        </w:rPr>
        <w:t xml:space="preserve">друзья, мы предлагаю вам отправится в гости. Вы, конечно, понимаете, что обычай ходить в гости возник на заре человеческой истории. </w:t>
      </w:r>
    </w:p>
    <w:p w14:paraId="156014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Ведущий 2:- </w:t>
      </w:r>
      <w:r>
        <w:rPr>
          <w:rFonts w:ascii="Times New Roman" w:hAnsi="Times New Roman" w:cs="Times New Roman"/>
          <w:sz w:val="28"/>
          <w:szCs w:val="28"/>
        </w:rPr>
        <w:t>Нетрудно себе представить. Как наш далекий первобытный предок, принарядившись в новую шкуру и вымазав для красоты лицо цветными глинами, отправлялся в соседскую пещеру.</w:t>
      </w:r>
    </w:p>
    <w:p w14:paraId="25AF2D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Ведущий 1:- </w:t>
      </w:r>
      <w:r>
        <w:rPr>
          <w:rFonts w:ascii="Times New Roman" w:hAnsi="Times New Roman" w:cs="Times New Roman"/>
          <w:sz w:val="28"/>
          <w:szCs w:val="28"/>
        </w:rPr>
        <w:t xml:space="preserve">А зачем ? </w:t>
      </w:r>
    </w:p>
    <w:p w14:paraId="389C10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Ведущий 2:- </w:t>
      </w:r>
      <w:r>
        <w:rPr>
          <w:rFonts w:ascii="Times New Roman" w:hAnsi="Times New Roman" w:cs="Times New Roman"/>
          <w:sz w:val="28"/>
          <w:szCs w:val="28"/>
        </w:rPr>
        <w:t xml:space="preserve">Не будем  высказывать обидных предположений, что его влекла надежда на порцию мамонтового филе … Уже тогда люди испытывали потребность в том, чтобы пообщаться, поделиться горем и радостью, удостовериться в добром отношении друг к другу. И мы с вами тоже любим ходить в гости и приглашать к себе гостей. </w:t>
      </w:r>
    </w:p>
    <w:p w14:paraId="4989AF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Ведущий 1:- </w:t>
      </w:r>
      <w:r>
        <w:rPr>
          <w:rFonts w:ascii="Times New Roman" w:hAnsi="Times New Roman" w:cs="Times New Roman"/>
          <w:sz w:val="28"/>
          <w:szCs w:val="28"/>
        </w:rPr>
        <w:t xml:space="preserve">Только давайте задумаемся: умеем ли мы это делать? </w:t>
      </w:r>
    </w:p>
    <w:p w14:paraId="3F6357F1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Ведущий 2:- </w:t>
      </w:r>
      <w:r>
        <w:rPr>
          <w:rFonts w:ascii="Times New Roman" w:hAnsi="Times New Roman" w:cs="Times New Roman"/>
          <w:sz w:val="28"/>
          <w:szCs w:val="28"/>
        </w:rPr>
        <w:t>Порой мы попадаем в самые нелепые ситуации, не знаем, как правильно пригласить знакомого в гости, как встретить гостя, чем его развлечь, как вести себя за столом, что подарить, чем угостить. Проверить уровень своих знаний, пополнить их запас нам поможет игра « Этикет-шоу» (пауза)</w:t>
      </w:r>
    </w:p>
    <w:p w14:paraId="19233B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Ведущий 1:- </w:t>
      </w:r>
      <w:r>
        <w:rPr>
          <w:rFonts w:ascii="Times New Roman" w:hAnsi="Times New Roman" w:cs="Times New Roman"/>
          <w:sz w:val="28"/>
          <w:szCs w:val="28"/>
        </w:rPr>
        <w:t>А, что такое этикет?</w:t>
      </w:r>
    </w:p>
    <w:p w14:paraId="2091E5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Ведущий 2:- </w:t>
      </w:r>
      <w:r>
        <w:rPr>
          <w:rFonts w:ascii="Times New Roman" w:hAnsi="Times New Roman" w:cs="Times New Roman"/>
          <w:sz w:val="28"/>
          <w:szCs w:val="28"/>
        </w:rPr>
        <w:t xml:space="preserve">Это совокупность норм и правил поведения, установленных для различных форм общения, или просто - соблюдение правил хорошего поведения. </w:t>
      </w:r>
    </w:p>
    <w:p w14:paraId="7E09FC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Ведущий 1:- </w:t>
      </w:r>
      <w:r>
        <w:rPr>
          <w:rFonts w:ascii="Times New Roman" w:hAnsi="Times New Roman" w:cs="Times New Roman"/>
          <w:sz w:val="28"/>
          <w:szCs w:val="28"/>
        </w:rPr>
        <w:t>Этикет поможет вам пригласить друзей в гости, выбрать подарок, встретить гостей, развлечь их….</w:t>
      </w:r>
    </w:p>
    <w:p w14:paraId="030329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>- Приглашаем знатоков этикета занять свои места.</w:t>
      </w:r>
    </w:p>
    <w:p w14:paraId="1ECCF2C6">
      <w:pPr>
        <w:tabs>
          <w:tab w:val="left" w:pos="292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Ведущий 1:-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Сегодня у нас работает внимательное и строгое жюри.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</w:p>
    <w:p w14:paraId="642A811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(Команды занимают свои места. Ведущий называет жюри.)</w:t>
      </w:r>
    </w:p>
    <w:p w14:paraId="235583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Ведущий 2:- </w:t>
      </w:r>
      <w:r>
        <w:rPr>
          <w:rFonts w:ascii="Times New Roman" w:hAnsi="Times New Roman" w:cs="Times New Roman"/>
          <w:sz w:val="28"/>
          <w:szCs w:val="28"/>
        </w:rPr>
        <w:t>Итак, команды готовы. Объявляем первый конкурс!</w:t>
      </w:r>
    </w:p>
    <w:p w14:paraId="3FB5D28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«Здравствуй, Этикет!»</w:t>
      </w:r>
    </w:p>
    <w:p w14:paraId="03581A7D">
      <w:pPr>
        <w:tabs>
          <w:tab w:val="left" w:pos="5292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(Ведущий дает два плаката с одинаковыми заготовками для фоторобота «господина Этикета».)</w:t>
      </w:r>
    </w:p>
    <w:p w14:paraId="4CE17A4A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Ведущий 1:-</w:t>
      </w:r>
      <w:r>
        <w:rPr>
          <w:rFonts w:ascii="Times New Roman" w:hAnsi="Times New Roman" w:cs="Times New Roman"/>
          <w:sz w:val="28"/>
          <w:szCs w:val="28"/>
        </w:rPr>
        <w:t xml:space="preserve"> В данном конкурсе вам предстоит сделать «фоторобот господина Этикета». Посмотрите, пожалуйста, на плакаты. Вы видите веселое личико, но все линии этого рисунка пока что лишь намечены пунктиром. Вам предстоит «проявить» рисунок: напишите на каждой линии слова, которые, на ваш взгляд, относятся к теме </w:t>
      </w:r>
      <w:r>
        <w:rPr>
          <w:rFonts w:ascii="Times New Roman" w:hAnsi="Times New Roman" w:cs="Times New Roman"/>
          <w:b/>
          <w:sz w:val="28"/>
          <w:szCs w:val="28"/>
        </w:rPr>
        <w:t>«Вежливость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гостеприимство».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2CFDA3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2:-</w:t>
      </w:r>
      <w:r>
        <w:rPr>
          <w:rFonts w:ascii="Times New Roman" w:hAnsi="Times New Roman" w:cs="Times New Roman"/>
          <w:sz w:val="28"/>
          <w:szCs w:val="28"/>
        </w:rPr>
        <w:t xml:space="preserve"> Я вам немного подскажу: это могут  быть такие слова, как «доброта», «извинение», «красота», «терпение» и так далее…. </w:t>
      </w:r>
    </w:p>
    <w:p w14:paraId="62F5C2FE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1:-</w:t>
      </w:r>
      <w:r>
        <w:rPr>
          <w:rFonts w:ascii="Times New Roman" w:hAnsi="Times New Roman" w:cs="Times New Roman"/>
          <w:sz w:val="28"/>
          <w:szCs w:val="28"/>
        </w:rPr>
        <w:t xml:space="preserve"> Когда обе команды выполнят задание, жюри оценит, правильно ли подобраны слова - похож ли ваш «фоторобот» на оригинал. </w:t>
      </w:r>
    </w:p>
    <w:p w14:paraId="29B16D3D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пока команды выполняют задание, ведущий проводит с болельщиками «</w:t>
      </w:r>
      <w:r>
        <w:rPr>
          <w:rFonts w:ascii="Times New Roman" w:hAnsi="Times New Roman" w:cs="Times New Roman"/>
          <w:b/>
          <w:i/>
          <w:sz w:val="28"/>
          <w:szCs w:val="28"/>
        </w:rPr>
        <w:t>Аукцион волшебных слов</w:t>
      </w:r>
      <w:r>
        <w:rPr>
          <w:rFonts w:ascii="Times New Roman" w:hAnsi="Times New Roman" w:cs="Times New Roman"/>
          <w:i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61D473A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(Болельщикам)  Волшебными мы называем те слова, которые действуют  нас как какое-то волшебство, магия. Давайте мы их вспомним. Кто последний назов</w:t>
      </w:r>
      <w:r>
        <w:rPr>
          <w:rFonts w:ascii="Times New Roman" w:hAnsi="Times New Roman" w:cs="Times New Roman"/>
          <w:sz w:val="28"/>
          <w:szCs w:val="28"/>
          <w:lang w:val="ru-RU"/>
        </w:rPr>
        <w:t>ё</w:t>
      </w:r>
      <w:r>
        <w:rPr>
          <w:rFonts w:ascii="Times New Roman" w:hAnsi="Times New Roman" w:cs="Times New Roman"/>
          <w:sz w:val="28"/>
          <w:szCs w:val="28"/>
        </w:rPr>
        <w:t>т слово, тот и выигрывает.</w:t>
      </w:r>
    </w:p>
    <w:p w14:paraId="3DA87086">
      <w:pPr>
        <w:tabs>
          <w:tab w:val="left" w:pos="5292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(По окончанию конкурса победителю вручают приз. Команды сдают «фотороботы» жюри, результаты первого конкурса будут названы после второго.)</w:t>
      </w:r>
    </w:p>
    <w:p w14:paraId="4BBD1575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B42C9E">
      <w:pPr>
        <w:tabs>
          <w:tab w:val="left" w:pos="5292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« Пригласительный Этикет» </w:t>
      </w:r>
    </w:p>
    <w:p w14:paraId="305D3995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Ведущий 1:-</w:t>
      </w:r>
      <w:r>
        <w:rPr>
          <w:rFonts w:ascii="Times New Roman" w:hAnsi="Times New Roman" w:cs="Times New Roman"/>
          <w:sz w:val="28"/>
          <w:szCs w:val="28"/>
        </w:rPr>
        <w:t xml:space="preserve"> Перейдем ко второму конкурсу, который называется </w:t>
      </w:r>
      <w:r>
        <w:rPr>
          <w:rFonts w:ascii="Times New Roman" w:hAnsi="Times New Roman" w:cs="Times New Roman"/>
          <w:i/>
          <w:sz w:val="28"/>
          <w:szCs w:val="28"/>
        </w:rPr>
        <w:t>«Пригласительный этикет».</w:t>
      </w:r>
    </w:p>
    <w:p w14:paraId="58E989A2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Ведущий 2:-</w:t>
      </w:r>
      <w:r>
        <w:rPr>
          <w:rFonts w:ascii="Times New Roman" w:hAnsi="Times New Roman" w:cs="Times New Roman"/>
          <w:sz w:val="28"/>
          <w:szCs w:val="28"/>
        </w:rPr>
        <w:t xml:space="preserve"> Представьте себе, что вы приглашаете гостей на день рождения. И многое зависит от того, как вы их пригласите, с таким настроением они придут к вам. Приглашать в гости можно в письменной или устной форме. Ваша задача - написать пригласительные открытки другу или подруге.</w:t>
      </w:r>
    </w:p>
    <w:p w14:paraId="0CCC875A">
      <w:pPr>
        <w:tabs>
          <w:tab w:val="left" w:pos="5292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(Ведущий 1 выдает командам готовые открытки, которые нужно заполнить, бумагу для черновика и ручки. Пока команды выполняют задание, болельщикам предлагаются вопросы. За правильные ответы болельщики получают жетоны.)</w:t>
      </w:r>
    </w:p>
    <w:p w14:paraId="114DF4D1">
      <w:pPr>
        <w:tabs>
          <w:tab w:val="left" w:pos="3924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Вопросы: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p w14:paraId="3C92E7D5">
      <w:pPr>
        <w:tabs>
          <w:tab w:val="left" w:pos="5292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поступить, если тебя пригласили в гости? </w:t>
      </w:r>
      <w:r>
        <w:rPr>
          <w:rFonts w:ascii="Times New Roman" w:hAnsi="Times New Roman" w:cs="Times New Roman"/>
          <w:i/>
          <w:sz w:val="28"/>
          <w:szCs w:val="28"/>
        </w:rPr>
        <w:t>(Поблагодарить, спросить разрешения у родителей.)</w:t>
      </w:r>
    </w:p>
    <w:p w14:paraId="03CFCADB">
      <w:pPr>
        <w:tabs>
          <w:tab w:val="left" w:pos="5292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Можно ли приглашать на день рождения по телефону? </w:t>
      </w:r>
      <w:r>
        <w:rPr>
          <w:rFonts w:ascii="Times New Roman" w:hAnsi="Times New Roman" w:cs="Times New Roman"/>
          <w:i/>
          <w:sz w:val="28"/>
          <w:szCs w:val="28"/>
        </w:rPr>
        <w:t>(Можно, только очень близкого друга.)</w:t>
      </w:r>
    </w:p>
    <w:p w14:paraId="006B5EFB">
      <w:pPr>
        <w:tabs>
          <w:tab w:val="left" w:pos="5292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Если по какой-то причине ты не можешь принять приглашение, как поступить, чтобы не обидеть приглашающего? </w:t>
      </w:r>
      <w:r>
        <w:rPr>
          <w:rFonts w:ascii="Times New Roman" w:hAnsi="Times New Roman" w:cs="Times New Roman"/>
          <w:i/>
          <w:sz w:val="28"/>
          <w:szCs w:val="28"/>
        </w:rPr>
        <w:t>(Извиниться и обязательно назвать причину отказа.)</w:t>
      </w:r>
    </w:p>
    <w:p w14:paraId="526237BC">
      <w:pPr>
        <w:tabs>
          <w:tab w:val="left" w:pos="5292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Прилично ли опаздывать в гости? </w:t>
      </w:r>
      <w:r>
        <w:rPr>
          <w:rFonts w:ascii="Times New Roman" w:hAnsi="Times New Roman" w:cs="Times New Roman"/>
          <w:i/>
          <w:sz w:val="28"/>
          <w:szCs w:val="28"/>
        </w:rPr>
        <w:t>(Неприлично, нельзя заставлять себя ждать.)</w:t>
      </w:r>
    </w:p>
    <w:p w14:paraId="2FB2BD94">
      <w:pPr>
        <w:tabs>
          <w:tab w:val="left" w:pos="5292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Когда нужно приглашать на день рождения: за несколько часов до празднования или заранее? </w:t>
      </w:r>
      <w:r>
        <w:rPr>
          <w:rFonts w:ascii="Times New Roman" w:hAnsi="Times New Roman" w:cs="Times New Roman"/>
          <w:i/>
          <w:sz w:val="28"/>
          <w:szCs w:val="28"/>
        </w:rPr>
        <w:t>(Это необходимо сделать заранее, за несколько дней. Ведь у ваших друзей могут быть планы, к тому же гостям нужно успеть купить подарок.)</w:t>
      </w:r>
    </w:p>
    <w:p w14:paraId="7DCFE664">
      <w:pPr>
        <w:tabs>
          <w:tab w:val="left" w:pos="5292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нужно себя вести в гостях? (</w:t>
      </w:r>
      <w:r>
        <w:rPr>
          <w:rFonts w:ascii="Times New Roman" w:hAnsi="Times New Roman" w:cs="Times New Roman"/>
          <w:i/>
          <w:sz w:val="28"/>
          <w:szCs w:val="28"/>
        </w:rPr>
        <w:t>быть веселым, приветливым, не пытаться привлечь к себе особого внимания.)</w:t>
      </w:r>
    </w:p>
    <w:p w14:paraId="3710F3EB">
      <w:pPr>
        <w:tabs>
          <w:tab w:val="left" w:pos="5292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(Команды зачитывают свои приглашения. Жюри оценивает их и называет результаты первого конкурса.)</w:t>
      </w:r>
    </w:p>
    <w:p w14:paraId="77D4C80C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 1:- Итак, приглашение получено. Теперь нужно подобрать подарок. Следующий наш конкурс посвящен подарочному этикету.</w:t>
      </w:r>
    </w:p>
    <w:p w14:paraId="32D3976C">
      <w:pPr>
        <w:tabs>
          <w:tab w:val="left" w:pos="5292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«Подарочный этикет»</w:t>
      </w:r>
    </w:p>
    <w:p w14:paraId="48668915">
      <w:pPr>
        <w:tabs>
          <w:tab w:val="left" w:pos="5292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(Помощники ведущих выносят небольшой столик, на нем лежат самые разные предметы: носки, носовой платок, вазочка, цветочек, коробка конфет, книга, духи, часы, мягкая игрушка, шоколад, ручка, блокнот и т.д.)</w:t>
      </w:r>
    </w:p>
    <w:p w14:paraId="00580B55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Ведущий </w:t>
      </w:r>
      <w:r>
        <w:rPr>
          <w:rFonts w:ascii="Times New Roman" w:hAnsi="Times New Roman" w:cs="Times New Roman"/>
          <w:sz w:val="28"/>
          <w:szCs w:val="28"/>
        </w:rPr>
        <w:t>2:- Вы видите на столе много-много подарков. Каждый участник сейчас подойдет к столу и выберет тот подарок, который бы он подарил своему другу, маме, учительнице, подруге. Если ничего не нравится, предложите свой вариант подарка. Учтите главное: вам необходимо будет объяснить, кому именно вы преподнесете этот подарок и почему ваш выбор пал именно на эту вещь.</w:t>
      </w:r>
    </w:p>
    <w:p w14:paraId="4938551B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>
        <w:rPr>
          <w:rFonts w:ascii="Times New Roman" w:hAnsi="Times New Roman" w:cs="Times New Roman"/>
          <w:sz w:val="28"/>
          <w:szCs w:val="28"/>
        </w:rPr>
        <w:t>Пока участники команд выбирают подарки, мы послушаем песню в исполнение Зотовой Ж.</w:t>
      </w:r>
    </w:p>
    <w:p w14:paraId="5E50EE92">
      <w:pPr>
        <w:tabs>
          <w:tab w:val="left" w:pos="529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</w:t>
      </w:r>
    </w:p>
    <w:p w14:paraId="715F3435">
      <w:pPr>
        <w:tabs>
          <w:tab w:val="left" w:pos="5292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(Члены команды показывают свои подарки и объясняют свой выбор. Жюри оценивают обоснованность каждого выбора и оценивает общие результаты каждой команды в этом конкурсе.) </w:t>
      </w:r>
    </w:p>
    <w:p w14:paraId="1F49D59B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2:-</w:t>
      </w:r>
      <w:r>
        <w:rPr>
          <w:rFonts w:ascii="Times New Roman" w:hAnsi="Times New Roman" w:cs="Times New Roman"/>
          <w:sz w:val="28"/>
          <w:szCs w:val="28"/>
        </w:rPr>
        <w:t xml:space="preserve"> Ну вот, подарок выбран, казалось бы, все готово. Можно идти в гости. но на  самом деле это еще не все. ведь внешний облик человека – это ансамбль, где поведение, манеры, внешность и одежда сливаются в одно гармоническое целое. Поэтому очень важно выглядеть празднично, в ногу со временем и  модой. </w:t>
      </w:r>
    </w:p>
    <w:p w14:paraId="6A7A702F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>
        <w:rPr>
          <w:rFonts w:ascii="Times New Roman" w:hAnsi="Times New Roman" w:cs="Times New Roman"/>
          <w:sz w:val="28"/>
          <w:szCs w:val="28"/>
        </w:rPr>
        <w:t xml:space="preserve"> Итак, следующий конкурс «Модный этикет».</w:t>
      </w:r>
    </w:p>
    <w:p w14:paraId="5220C956">
      <w:pPr>
        <w:tabs>
          <w:tab w:val="left" w:pos="5292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«Модный этикет» </w:t>
      </w:r>
    </w:p>
    <w:p w14:paraId="4447EAE9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</w:p>
    <w:p w14:paraId="12484A37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2:-</w:t>
      </w:r>
      <w:r>
        <w:rPr>
          <w:rFonts w:ascii="Times New Roman" w:hAnsi="Times New Roman" w:cs="Times New Roman"/>
          <w:sz w:val="28"/>
          <w:szCs w:val="28"/>
        </w:rPr>
        <w:t xml:space="preserve"> Я предлагаю командам пофантазировать и придумать оригинальный праздничный костюм для дружеской вечеринки.</w:t>
      </w:r>
    </w:p>
    <w:p w14:paraId="2846A8FB">
      <w:pPr>
        <w:tabs>
          <w:tab w:val="left" w:pos="5292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(ведущий выдает командам листы бумаги и фломастеры. Ребята рисуют свои варианты)</w:t>
      </w:r>
    </w:p>
    <w:p w14:paraId="344F28F7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Ведущий 1:-</w:t>
      </w:r>
      <w:r>
        <w:rPr>
          <w:rFonts w:ascii="Times New Roman" w:hAnsi="Times New Roman" w:cs="Times New Roman"/>
          <w:sz w:val="28"/>
          <w:szCs w:val="28"/>
        </w:rPr>
        <w:t xml:space="preserve"> Пока команды готовятся, со зрителями проведем игру </w:t>
      </w:r>
      <w:r>
        <w:rPr>
          <w:rFonts w:ascii="Times New Roman" w:hAnsi="Times New Roman" w:cs="Times New Roman"/>
          <w:i/>
          <w:sz w:val="28"/>
          <w:szCs w:val="28"/>
        </w:rPr>
        <w:t>«Модный салон».</w:t>
      </w:r>
    </w:p>
    <w:p w14:paraId="11452A43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2:-</w:t>
      </w: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Болельщикам.)</w:t>
      </w:r>
      <w:r>
        <w:rPr>
          <w:rFonts w:ascii="Times New Roman" w:hAnsi="Times New Roman" w:cs="Times New Roman"/>
          <w:sz w:val="28"/>
          <w:szCs w:val="28"/>
        </w:rPr>
        <w:t xml:space="preserve"> Эта игра для тех, у кого хорошее чувство юмора. Я буду называть вам юмористические определения предметов одежды, а вы угадываете, что я на самом деле имею в виду.</w:t>
      </w:r>
    </w:p>
    <w:p w14:paraId="7E9D2A74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Сапоги-теплицы. (Унты или валенки)</w:t>
      </w:r>
    </w:p>
    <w:p w14:paraId="7E8AD37A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Дубл</w:t>
      </w:r>
      <w:r>
        <w:rPr>
          <w:rFonts w:ascii="Times New Roman" w:hAnsi="Times New Roman" w:cs="Times New Roman"/>
          <w:sz w:val="28"/>
          <w:szCs w:val="28"/>
          <w:lang w:val="ru-RU"/>
        </w:rPr>
        <w:t>ё</w:t>
      </w:r>
      <w:r>
        <w:rPr>
          <w:rFonts w:ascii="Times New Roman" w:hAnsi="Times New Roman" w:cs="Times New Roman"/>
          <w:sz w:val="28"/>
          <w:szCs w:val="28"/>
        </w:rPr>
        <w:t>нка для сторожа. (Тулуп)</w:t>
      </w:r>
    </w:p>
    <w:p w14:paraId="1D4242A7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Головной убор для дурака. ( Колпак)</w:t>
      </w:r>
    </w:p>
    <w:p w14:paraId="0D67C919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-Безрукавка с подолом. (Сарафан)</w:t>
      </w:r>
    </w:p>
    <w:p w14:paraId="5CDB5987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-Бабочка на косе. (Бант)</w:t>
      </w:r>
    </w:p>
    <w:p w14:paraId="6BB5B82F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-Зонтик для носа. (Козырек)</w:t>
      </w:r>
    </w:p>
    <w:p w14:paraId="1444D11B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-Стрелочники. (Брюки)</w:t>
      </w:r>
    </w:p>
    <w:p w14:paraId="4580435A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-Защитная одежда стряпухи. (Фартук) </w:t>
      </w:r>
    </w:p>
    <w:p w14:paraId="334F1583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Два сквозняка – пара. (Сандалии)</w:t>
      </w:r>
    </w:p>
    <w:p w14:paraId="642B6632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Дамская треуголка. (Косынка)</w:t>
      </w:r>
    </w:p>
    <w:p w14:paraId="38B514A6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-Сверхобувь. (Галоши)</w:t>
      </w:r>
    </w:p>
    <w:p w14:paraId="01D6F571">
      <w:pPr>
        <w:tabs>
          <w:tab w:val="left" w:pos="52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Кистяное изделие. (Шаль)</w:t>
      </w:r>
    </w:p>
    <w:p w14:paraId="18FFC5FE">
      <w:pPr>
        <w:tabs>
          <w:tab w:val="left" w:pos="5292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(Команды представляют свои проекты праздничного наряда, жюри оценивает конкурс.)</w:t>
      </w:r>
    </w:p>
    <w:p w14:paraId="049B1F2A">
      <w:pPr>
        <w:tabs>
          <w:tab w:val="left" w:pos="5292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>:- Ну вот, теперь вы действительно готовы. Можно идти в гости. вам осталось только позвонить в дверь, и вы у цели. Наш следующий конкурс «Визитный этикет»</w:t>
      </w:r>
    </w:p>
    <w:p w14:paraId="1091DE15">
      <w:pPr>
        <w:tabs>
          <w:tab w:val="left" w:pos="5292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«Визитный этикет»</w:t>
      </w:r>
    </w:p>
    <w:p w14:paraId="754731CF">
      <w:pPr>
        <w:tabs>
          <w:tab w:val="left" w:pos="5292"/>
          <w:tab w:val="left" w:pos="58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 2:- С чего начинается любой визит? </w:t>
      </w:r>
    </w:p>
    <w:p w14:paraId="4572492D">
      <w:pPr>
        <w:tabs>
          <w:tab w:val="left" w:pos="5292"/>
          <w:tab w:val="left" w:pos="58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1:- </w:t>
      </w:r>
      <w:r>
        <w:rPr>
          <w:rFonts w:ascii="Times New Roman" w:hAnsi="Times New Roman" w:cs="Times New Roman"/>
          <w:sz w:val="28"/>
          <w:szCs w:val="28"/>
        </w:rPr>
        <w:t>Конечно же, с приветствия.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8DD90A2">
      <w:pPr>
        <w:tabs>
          <w:tab w:val="left" w:pos="5292"/>
          <w:tab w:val="left" w:pos="58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2:-</w:t>
      </w:r>
      <w:r>
        <w:rPr>
          <w:rFonts w:ascii="Times New Roman" w:hAnsi="Times New Roman" w:cs="Times New Roman"/>
          <w:sz w:val="28"/>
          <w:szCs w:val="28"/>
        </w:rPr>
        <w:t xml:space="preserve"> В разных странах, у разных народов существуют свои, весьма оригинальные ритуалы приветствия. Например, японец при встрече низко склоняется в поклоне. На Замбези сначала хлопают в ладоши и затем делают реверанс. </w:t>
      </w:r>
    </w:p>
    <w:p w14:paraId="474B8F76">
      <w:pPr>
        <w:tabs>
          <w:tab w:val="left" w:pos="5292"/>
          <w:tab w:val="left" w:pos="58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1:-</w:t>
      </w:r>
      <w:r>
        <w:rPr>
          <w:rFonts w:ascii="Times New Roman" w:hAnsi="Times New Roman" w:cs="Times New Roman"/>
          <w:sz w:val="28"/>
          <w:szCs w:val="28"/>
        </w:rPr>
        <w:t xml:space="preserve"> Приветствуя друг друга, евреи скажут: «Мир Вам», перс пожелает: «Будь весел», а вот в любом малийском городе на каждом шагу вы можете услышать: «Добрый день! Как дела? В семье все здоровы?». </w:t>
      </w:r>
    </w:p>
    <w:p w14:paraId="795113D0">
      <w:pPr>
        <w:tabs>
          <w:tab w:val="left" w:pos="5292"/>
          <w:tab w:val="left" w:pos="58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2:-</w:t>
      </w:r>
      <w:r>
        <w:rPr>
          <w:rFonts w:ascii="Times New Roman" w:hAnsi="Times New Roman" w:cs="Times New Roman"/>
          <w:sz w:val="28"/>
          <w:szCs w:val="28"/>
        </w:rPr>
        <w:t xml:space="preserve"> У нас приветствие происходит гораздо проще. Мы говорим друг другу: «Добрый день!», пожимаем друг другу руки или, как это делают американцы, похлопывают друг друга по плечу.</w:t>
      </w:r>
    </w:p>
    <w:p w14:paraId="6FFA91D1">
      <w:pPr>
        <w:tabs>
          <w:tab w:val="left" w:pos="5292"/>
          <w:tab w:val="left" w:pos="58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1:-</w:t>
      </w:r>
      <w:r>
        <w:rPr>
          <w:rFonts w:ascii="Times New Roman" w:hAnsi="Times New Roman" w:cs="Times New Roman"/>
          <w:sz w:val="28"/>
          <w:szCs w:val="28"/>
        </w:rPr>
        <w:t xml:space="preserve"> А как вы, ребята, поприветствуете своих друзей, которые пришли к вам в гости? Изобразите сценку встречи гостей. Вот раздается звонок в дверь. Вы открываете. И что дальше?...</w:t>
      </w:r>
    </w:p>
    <w:p w14:paraId="6B25A3FF">
      <w:pPr>
        <w:tabs>
          <w:tab w:val="left" w:pos="5292"/>
          <w:tab w:val="left" w:pos="5880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(на подготовку сценки командам дается 3 минуты. Сценки демонстрируются, жюри оценивают конкурс.)</w:t>
      </w:r>
    </w:p>
    <w:p w14:paraId="2E9D2D73">
      <w:pPr>
        <w:tabs>
          <w:tab w:val="left" w:pos="5292"/>
          <w:tab w:val="left" w:pos="58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2:-</w:t>
      </w:r>
      <w:r>
        <w:rPr>
          <w:rFonts w:ascii="Times New Roman" w:hAnsi="Times New Roman" w:cs="Times New Roman"/>
          <w:sz w:val="28"/>
          <w:szCs w:val="28"/>
        </w:rPr>
        <w:t xml:space="preserve"> Итак, вы в гостях. Вас уже попросили занять место за столом . теперь нам необходимо припомнить азы « застольного Этикета».</w:t>
      </w:r>
    </w:p>
    <w:p w14:paraId="7BFCFACB">
      <w:pPr>
        <w:tabs>
          <w:tab w:val="left" w:pos="5292"/>
          <w:tab w:val="left" w:pos="5880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«Застольный этикет»</w:t>
      </w:r>
    </w:p>
    <w:p w14:paraId="640B93BD">
      <w:pPr>
        <w:tabs>
          <w:tab w:val="left" w:pos="5292"/>
          <w:tab w:val="left" w:pos="58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 Ведущий по очереди называет командам вопросы с вариантами ответов. На обдумывание одного вопроса дается полминуты.)</w:t>
      </w:r>
    </w:p>
    <w:p w14:paraId="452959B5">
      <w:pPr>
        <w:tabs>
          <w:tab w:val="left" w:pos="5292"/>
          <w:tab w:val="left" w:pos="58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Вопросы:</w:t>
      </w:r>
    </w:p>
    <w:p w14:paraId="645D5AEE">
      <w:pPr>
        <w:tabs>
          <w:tab w:val="left" w:pos="5292"/>
          <w:tab w:val="left" w:pos="58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1.Когда можно сесть за праздничный стол?</w:t>
      </w:r>
    </w:p>
    <w:p w14:paraId="391EC197">
      <w:pPr>
        <w:tabs>
          <w:tab w:val="left" w:pos="5292"/>
          <w:tab w:val="left" w:pos="58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только вошли в комнату;</w:t>
      </w:r>
    </w:p>
    <w:p w14:paraId="2068AACE">
      <w:pPr>
        <w:tabs>
          <w:tab w:val="left" w:pos="5292"/>
          <w:tab w:val="left" w:pos="58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-только после того, как сядут хозяева;</w:t>
      </w:r>
    </w:p>
    <w:p w14:paraId="5D9ACC48">
      <w:pPr>
        <w:tabs>
          <w:tab w:val="left" w:pos="3816"/>
        </w:tabs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-после приглашения хозяйки.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14:paraId="5C835E19">
      <w:pPr>
        <w:tabs>
          <w:tab w:val="left" w:pos="381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2.Вы садитесь за праздничный стол, берете салфетку и …</w:t>
      </w:r>
    </w:p>
    <w:p w14:paraId="34883418">
      <w:pPr>
        <w:tabs>
          <w:tab w:val="left" w:pos="381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-заправляете за воротник;</w:t>
      </w:r>
    </w:p>
    <w:p w14:paraId="1A8433DE">
      <w:pPr>
        <w:tabs>
          <w:tab w:val="left" w:pos="3816"/>
        </w:tabs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u w:val="single"/>
        </w:rPr>
        <w:t>кладете на колени;</w:t>
      </w:r>
    </w:p>
    <w:p w14:paraId="26FA7262">
      <w:pPr>
        <w:tabs>
          <w:tab w:val="left" w:pos="381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кладете рядом с тарелкой;</w:t>
      </w:r>
    </w:p>
    <w:p w14:paraId="47213524">
      <w:pPr>
        <w:tabs>
          <w:tab w:val="left" w:pos="3816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3.Как себя вести, если вам предложили блюдо, которое вы не очень любите?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00050D64">
      <w:pPr>
        <w:tabs>
          <w:tab w:val="left" w:pos="3816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-гневно отказаться;</w:t>
      </w:r>
    </w:p>
    <w:p w14:paraId="0F596E04">
      <w:pPr>
        <w:tabs>
          <w:tab w:val="left" w:pos="3816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-отказаться, назвав причину отказа;</w:t>
      </w:r>
    </w:p>
    <w:p w14:paraId="1B737F4D">
      <w:pPr>
        <w:tabs>
          <w:tab w:val="left" w:pos="3816"/>
          <w:tab w:val="right" w:pos="9355"/>
        </w:tabs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u w:val="single"/>
        </w:rPr>
        <w:t>взять немного, поблагодарив;</w:t>
      </w:r>
    </w:p>
    <w:p w14:paraId="3480BDD7">
      <w:pPr>
        <w:tabs>
          <w:tab w:val="left" w:pos="3816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Как правильно есть котлету?</w:t>
      </w:r>
    </w:p>
    <w:p w14:paraId="1D4F34E4">
      <w:pPr>
        <w:tabs>
          <w:tab w:val="left" w:pos="3816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ножом и вилкой;</w:t>
      </w:r>
    </w:p>
    <w:p w14:paraId="4474B466">
      <w:pPr>
        <w:tabs>
          <w:tab w:val="left" w:pos="3816"/>
          <w:tab w:val="right" w:pos="9355"/>
        </w:tabs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-одной вилкой;</w:t>
      </w:r>
    </w:p>
    <w:p w14:paraId="662ECAD6">
      <w:pPr>
        <w:tabs>
          <w:tab w:val="left" w:pos="3816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-одним ножом;</w:t>
      </w:r>
    </w:p>
    <w:p w14:paraId="3309DB68">
      <w:pPr>
        <w:tabs>
          <w:tab w:val="left" w:pos="3816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Для чего к рыбе подается нож?</w:t>
      </w:r>
    </w:p>
    <w:p w14:paraId="4A5D7FB3">
      <w:pPr>
        <w:tabs>
          <w:tab w:val="left" w:pos="3816"/>
          <w:tab w:val="left" w:pos="626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-чтобы разрезать большой кусок на маленькие;</w:t>
      </w:r>
    </w:p>
    <w:p w14:paraId="4462FEC8">
      <w:pPr>
        <w:tabs>
          <w:tab w:val="left" w:pos="3816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u w:val="single"/>
        </w:rPr>
        <w:t>чтобы отделить мясо от костей;</w:t>
      </w:r>
    </w:p>
    <w:p w14:paraId="0D249064">
      <w:pPr>
        <w:tabs>
          <w:tab w:val="left" w:pos="3816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-чтобы придерживать кусок, когда пользуешься вилкой;</w:t>
      </w:r>
    </w:p>
    <w:p w14:paraId="0D798DDF">
      <w:pPr>
        <w:tabs>
          <w:tab w:val="left" w:pos="3816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Какие куски из общих блюд следует выбирать?</w:t>
      </w:r>
    </w:p>
    <w:p w14:paraId="66B31BB5">
      <w:pPr>
        <w:tabs>
          <w:tab w:val="left" w:pos="3816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-самые большие;</w:t>
      </w:r>
    </w:p>
    <w:p w14:paraId="40EA85AF">
      <w:pPr>
        <w:tabs>
          <w:tab w:val="left" w:pos="3816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-самые маленькие;</w:t>
      </w:r>
    </w:p>
    <w:p w14:paraId="76F8E158">
      <w:pPr>
        <w:tabs>
          <w:tab w:val="left" w:pos="5208"/>
        </w:tabs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- те, что лежат ближе к вам;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14:paraId="77B36E9D">
      <w:pPr>
        <w:tabs>
          <w:tab w:val="left" w:pos="52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>- Итак, праздничный обед закончился, и нужно заметить, что вы неплохо знаете правила и нормы «застольного этикета». Ни один  праздник не обходился без игр, шуток, песен, танцев. А чем бы вы заняли своих гостей?</w:t>
      </w:r>
    </w:p>
    <w:p w14:paraId="592B56DD">
      <w:pPr>
        <w:tabs>
          <w:tab w:val="left" w:pos="52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>
        <w:rPr>
          <w:rFonts w:ascii="Times New Roman" w:hAnsi="Times New Roman" w:cs="Times New Roman"/>
          <w:sz w:val="28"/>
          <w:szCs w:val="28"/>
        </w:rPr>
        <w:t>:- У нас есть очень талантливые девочки, которые исполнят для нас веселые частушки. Жюри в это время подведет итоги нашего конкурса.</w:t>
      </w:r>
    </w:p>
    <w:p w14:paraId="680087F2">
      <w:pPr>
        <w:tabs>
          <w:tab w:val="left" w:pos="5208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«Частушки»</w:t>
      </w:r>
    </w:p>
    <w:p w14:paraId="3464CC35">
      <w:pPr>
        <w:tabs>
          <w:tab w:val="left" w:pos="52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 Ч</w:t>
      </w:r>
      <w:r>
        <w:rPr>
          <w:rFonts w:ascii="Times New Roman" w:hAnsi="Times New Roman" w:cs="Times New Roman"/>
          <w:sz w:val="28"/>
          <w:szCs w:val="28"/>
        </w:rPr>
        <w:t>тобы гости не грустили, развлекайте их какой-нибудь игрой, сценкой, песней или анекдотом. Время на подготовку -5 минут .</w:t>
      </w:r>
    </w:p>
    <w:p w14:paraId="4C8353D3">
      <w:pPr>
        <w:tabs>
          <w:tab w:val="left" w:pos="52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пока команды готовятся , с болельщикам проводится игра «пословица за пословицей» . Ведущий описывает ситуацию , а болельщики должны назвать пословицу , которая точнее всего эту ситуацию характеризует.)</w:t>
      </w:r>
    </w:p>
    <w:p w14:paraId="5CDBE7DD">
      <w:pPr>
        <w:tabs>
          <w:tab w:val="left" w:pos="52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«Пословица за пословицу»</w:t>
      </w:r>
    </w:p>
    <w:p w14:paraId="2F5AF813">
      <w:pPr>
        <w:pStyle w:val="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Лена до позднего вечера была в гостях у подруги. Пришла домой уставшая, устроилась на диване и облегченно сказала матери одну пословицу. Какую?  </w:t>
      </w:r>
      <w:r>
        <w:rPr>
          <w:rFonts w:ascii="Times New Roman" w:hAnsi="Times New Roman" w:cs="Times New Roman"/>
          <w:i/>
          <w:sz w:val="28"/>
          <w:szCs w:val="28"/>
        </w:rPr>
        <w:t>( В гостях хорошо, а дома лучше.)</w:t>
      </w:r>
      <w:r>
        <w:rPr>
          <w:rFonts w:ascii="Times New Roman" w:hAnsi="Times New Roman" w:cs="Times New Roman"/>
          <w:i/>
          <w:sz w:val="28"/>
          <w:szCs w:val="28"/>
        </w:rPr>
        <w:tab/>
      </w:r>
    </w:p>
    <w:p w14:paraId="51EE19B5">
      <w:pPr>
        <w:pStyle w:val="8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Сказала Нина что-то подружке по секрету. Та не утерпела, рассказала</w:t>
      </w:r>
    </w:p>
    <w:p w14:paraId="5188AAB1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другой, другая - третьей, и вскоре об этом узнали все. Какая пословица есть на этот счет?</w:t>
      </w:r>
      <w:r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 xml:space="preserve">   (По секрету всему свету.)</w:t>
      </w:r>
    </w:p>
    <w:p w14:paraId="3351FD43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     •   Когда друзья возвращались с рыбалки, уже стемнело. Известный трусишка Мишка вдруг схватил Колю за руку: «Смотри, вон там кто-то стоит!» Оказалось, это был обыкновенный столб. Какую пословицу, смеясь, напомнил  Мише товарищ? </w:t>
      </w:r>
      <w:r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(У страха глаза велики.)</w:t>
      </w:r>
    </w:p>
    <w:p w14:paraId="69B4D514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Команды демонстрируют, как они будут развлекать гостей. Если они</w:t>
      </w:r>
    </w:p>
    <w:p w14:paraId="08D27EED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вспомнили какую-нибудь игру, в нее можно поиграть с болельщиками или</w:t>
      </w:r>
    </w:p>
    <w:p w14:paraId="7B97B022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жюри. Жюри оценивает этот конкурс)</w:t>
      </w:r>
    </w:p>
    <w:p w14:paraId="56428FBB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2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Как известно, ни один праздничный вечер не обходится без тан-</w:t>
      </w:r>
    </w:p>
    <w:p w14:paraId="41CA5B47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цев. Я уверена, что вы все любите танцевать. Нам обязательно надо вспом-</w:t>
      </w:r>
    </w:p>
    <w:p w14:paraId="2179B9B4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нить «танцевальный Этикет».</w:t>
      </w:r>
    </w:p>
    <w:p w14:paraId="67A2ED52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"Танцевальный Этикет"</w:t>
      </w:r>
    </w:p>
    <w:p w14:paraId="0419F166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(Ведущий по очереди задает командам вопросы, команды отвечают сразу.)</w:t>
      </w:r>
    </w:p>
    <w:p w14:paraId="3001A2E4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Вопросы</w:t>
      </w:r>
    </w:p>
    <w:p w14:paraId="04A44160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I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Можно ли танцевать на вечере«до упаду»? (Нежелательно, так как вы бу-</w:t>
      </w:r>
    </w:p>
    <w:p w14:paraId="5A3FB67F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дете выглядеть «взмыленными». Лучше пропустить 1—2 танца и вовремя</w:t>
      </w:r>
    </w:p>
    <w:p w14:paraId="413F02B0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передохнуть.)</w:t>
      </w:r>
    </w:p>
    <w:p w14:paraId="3DA2C190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Можно ли танцевать девушке с девушкой, а юноше с юношей? (Можно,</w:t>
      </w:r>
    </w:p>
    <w:p w14:paraId="55F845BF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если тебе не хватает пары.)</w:t>
      </w:r>
    </w:p>
    <w:p w14:paraId="212134B5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Должна ли девушка объяснять партнеру свой отказ потанцевать с ним?</w:t>
      </w:r>
    </w:p>
    <w:p w14:paraId="547AB4E7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(Обязательно — чтобы не огорчить его.)</w:t>
      </w:r>
    </w:p>
    <w:p w14:paraId="0ED49E55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4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Может ли девушка после отказа танцевать этот же танец с другим? (Нет,</w:t>
      </w:r>
    </w:p>
    <w:p w14:paraId="2EFA18A1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этого не следует делать.)</w:t>
      </w:r>
    </w:p>
    <w:p w14:paraId="0F61EB09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Как вести себя с партнером, если он плохо танцует или вообще не умеет</w:t>
      </w:r>
    </w:p>
    <w:p w14:paraId="30FB792F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танцевать? (Ни в коем случае не отказывать, а поучить его.)</w:t>
      </w:r>
    </w:p>
    <w:p w14:paraId="42CD046F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Можно ли прерывать танец на середине? (Нет, такого права не имеет</w:t>
      </w:r>
    </w:p>
    <w:p w14:paraId="55B04CF4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ни кавалер, ни дама.)</w:t>
      </w:r>
    </w:p>
    <w:p w14:paraId="39454590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7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Когда девушкам можно приглашать юношей? (Когда объявлен «белый</w:t>
      </w:r>
    </w:p>
    <w:p w14:paraId="0726E1D7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танец».)</w:t>
      </w:r>
    </w:p>
    <w:p w14:paraId="5690441A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8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Что нужно сделать юноше после окончания танца? (Проводить девушку</w:t>
      </w:r>
    </w:p>
    <w:p w14:paraId="1846DB41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до места и поблагодарить.)</w:t>
      </w:r>
    </w:p>
    <w:p w14:paraId="689DDFEE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1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В вопросах теории «танцевального Этикета» мы немного разо-</w:t>
      </w:r>
    </w:p>
    <w:p w14:paraId="52379619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брались, осталось только применить его на практике. Надеюсь, что вы их за-</w:t>
      </w:r>
    </w:p>
    <w:p w14:paraId="58783FA3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помнили и будете о них вспоминать на своих танцевальных вечерах. Конкурс</w:t>
      </w:r>
    </w:p>
    <w:p w14:paraId="33695939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наш подошел к концу, нам осталось подвести итоги, поблагодарить участни-</w:t>
      </w:r>
    </w:p>
    <w:p w14:paraId="2ED1B174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ков и вручить им призы.</w:t>
      </w:r>
    </w:p>
    <w:p w14:paraId="69810AFF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(Жюри объявляет итоги конкурса, Ведущий награждает победителей.)</w:t>
      </w:r>
    </w:p>
    <w:p w14:paraId="1C83FB45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Спасибо всем! Хочется верить, что здесь вам понравилось и вы многому нау-</w:t>
      </w:r>
    </w:p>
    <w:p w14:paraId="0DD53A98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чились. До новых встреч, друзья!</w:t>
      </w:r>
    </w:p>
    <w:p w14:paraId="58D1A7CE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1213D6B9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Дополнительные вопросы</w:t>
      </w:r>
    </w:p>
    <w:p w14:paraId="2AD5C223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(Эти вопросы можно добавить к описанным конкурсам, ими можно также</w:t>
      </w:r>
    </w:p>
    <w:p w14:paraId="2A6B0563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заполнить внезапно возникшие паузы.)</w:t>
      </w:r>
    </w:p>
    <w:p w14:paraId="5F7D7B5B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 Как правильно есть бананы?</w:t>
      </w:r>
    </w:p>
    <w:p w14:paraId="4EB99DAC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* Очистить руками и откусывать по кусочку;</w:t>
      </w:r>
    </w:p>
    <w:p w14:paraId="562C63EF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* очистить руками, есть с помощью ножа и вилки;</w:t>
      </w:r>
    </w:p>
    <w:p w14:paraId="22E6997E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* очищать и есть с помощью ножа и вилки.</w:t>
      </w:r>
    </w:p>
    <w:p w14:paraId="74BBCD33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 Как правильно есть апельсины?</w:t>
      </w:r>
    </w:p>
    <w:p w14:paraId="1AEB0CA4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* Очистить ножом от кожуры, срезая ее спиралью по кругу, а затем разде-</w:t>
      </w:r>
    </w:p>
    <w:p w14:paraId="4B52E132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лить на дольки;</w:t>
      </w:r>
    </w:p>
    <w:p w14:paraId="1A75B4DC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* очистить ножом от кожуры, срезая ее кусочками сверху вниз, а затем</w:t>
      </w:r>
    </w:p>
    <w:p w14:paraId="1132BC11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апельсин разделить на дольки;</w:t>
      </w:r>
    </w:p>
    <w:p w14:paraId="7CA02A81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* очистить кожуру ножом произвольно, а затем, разделив на дольки, есть</w:t>
      </w:r>
    </w:p>
    <w:p w14:paraId="551BA12E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 помощью ножа и вилки.</w:t>
      </w:r>
    </w:p>
    <w:p w14:paraId="3F0DBAB0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3 Как правильно есть яблоки и груши?</w:t>
      </w:r>
    </w:p>
    <w:p w14:paraId="2069D10E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* Яблоко грызть спиралеобразно, грушу начинать есть с более узкой части;</w:t>
      </w:r>
    </w:p>
    <w:p w14:paraId="2453C6EE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* разрезать пополам, удалить сердцевину, половинки есть ножом и вил-</w:t>
      </w:r>
    </w:p>
    <w:p w14:paraId="2DBF5195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кой;</w:t>
      </w:r>
    </w:p>
    <w:p w14:paraId="1EAA00D2">
      <w:pPr>
        <w:shd w:val="clear" w:color="auto" w:fill="FFFFFF"/>
        <w:spacing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* разрезать на тарелке на 4—8 частей, удалить сердцевину, кусочки брать</w:t>
      </w:r>
    </w:p>
    <w:p w14:paraId="1836ABF8">
      <w:pPr>
        <w:shd w:val="clear" w:color="auto" w:fill="FFFFFF"/>
        <w:spacing w:after="0"/>
        <w:rPr>
          <w:rFonts w:ascii="yandex-sans" w:hAnsi="yandex-sans" w:eastAsia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руками и откусывать</w:t>
      </w:r>
      <w:r>
        <w:rPr>
          <w:rFonts w:ascii="yandex-sans" w:hAnsi="yandex-sans" w:eastAsia="Times New Roman" w:cs="Times New Roman"/>
          <w:color w:val="000000"/>
          <w:sz w:val="18"/>
          <w:szCs w:val="18"/>
          <w:lang w:eastAsia="ru-RU"/>
        </w:rPr>
        <w:t>.</w:t>
      </w:r>
    </w:p>
    <w:p w14:paraId="58990D34">
      <w:pPr>
        <w:rPr>
          <w:rFonts w:ascii="Times New Roman" w:hAnsi="Times New Roman" w:cs="Times New Roman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yandex-san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777674"/>
    <w:multiLevelType w:val="multilevel"/>
    <w:tmpl w:val="38777674"/>
    <w:lvl w:ilvl="0" w:tentative="0">
      <w:start w:val="0"/>
      <w:numFmt w:val="bullet"/>
      <w:lvlText w:val=""/>
      <w:lvlJc w:val="left"/>
      <w:pPr>
        <w:ind w:left="720" w:hanging="360"/>
      </w:pPr>
      <w:rPr>
        <w:rFonts w:hint="default" w:ascii="Symbol" w:hAnsi="Symbol" w:cs="Times New Roman" w:eastAsiaTheme="minorHAnsi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compat>
    <w:compatSetting w:name="compatibilityMode" w:uri="http://schemas.microsoft.com/office/word" w:val="12"/>
  </w:compat>
  <w:rsids>
    <w:rsidRoot w:val="00CA0A5B"/>
    <w:rsid w:val="00063307"/>
    <w:rsid w:val="000956DE"/>
    <w:rsid w:val="001048C4"/>
    <w:rsid w:val="001A290E"/>
    <w:rsid w:val="00263425"/>
    <w:rsid w:val="002A21AE"/>
    <w:rsid w:val="002B5BE7"/>
    <w:rsid w:val="002C3588"/>
    <w:rsid w:val="002C5B49"/>
    <w:rsid w:val="002E6C88"/>
    <w:rsid w:val="00351888"/>
    <w:rsid w:val="00351B68"/>
    <w:rsid w:val="003570EB"/>
    <w:rsid w:val="00374F32"/>
    <w:rsid w:val="00384A9C"/>
    <w:rsid w:val="003A7FB9"/>
    <w:rsid w:val="003E1062"/>
    <w:rsid w:val="003F5424"/>
    <w:rsid w:val="004475D2"/>
    <w:rsid w:val="004655B6"/>
    <w:rsid w:val="004A39F3"/>
    <w:rsid w:val="004E69E3"/>
    <w:rsid w:val="00552643"/>
    <w:rsid w:val="00560091"/>
    <w:rsid w:val="0058402E"/>
    <w:rsid w:val="005A307C"/>
    <w:rsid w:val="005F650E"/>
    <w:rsid w:val="00600219"/>
    <w:rsid w:val="00606901"/>
    <w:rsid w:val="006333A6"/>
    <w:rsid w:val="00636FF1"/>
    <w:rsid w:val="00717BFC"/>
    <w:rsid w:val="0078396E"/>
    <w:rsid w:val="00795B5F"/>
    <w:rsid w:val="007A5217"/>
    <w:rsid w:val="007E6780"/>
    <w:rsid w:val="00820392"/>
    <w:rsid w:val="0082450F"/>
    <w:rsid w:val="00854445"/>
    <w:rsid w:val="008642EB"/>
    <w:rsid w:val="00882B5D"/>
    <w:rsid w:val="00923D57"/>
    <w:rsid w:val="009410BD"/>
    <w:rsid w:val="00956264"/>
    <w:rsid w:val="00994EB4"/>
    <w:rsid w:val="00A40CB6"/>
    <w:rsid w:val="00AA6F12"/>
    <w:rsid w:val="00B53729"/>
    <w:rsid w:val="00B537E4"/>
    <w:rsid w:val="00BD06D9"/>
    <w:rsid w:val="00BD20A3"/>
    <w:rsid w:val="00BF4A38"/>
    <w:rsid w:val="00C96218"/>
    <w:rsid w:val="00CA0A5B"/>
    <w:rsid w:val="00CC6A91"/>
    <w:rsid w:val="00CD0054"/>
    <w:rsid w:val="00D44744"/>
    <w:rsid w:val="00D55E81"/>
    <w:rsid w:val="00D802D3"/>
    <w:rsid w:val="00D819DB"/>
    <w:rsid w:val="00E2211E"/>
    <w:rsid w:val="00E432FB"/>
    <w:rsid w:val="00EC4368"/>
    <w:rsid w:val="00F1640C"/>
    <w:rsid w:val="00F27A86"/>
    <w:rsid w:val="00F27F1E"/>
    <w:rsid w:val="00FC6B8F"/>
    <w:rsid w:val="11831CF0"/>
    <w:rsid w:val="5232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semiHidden/>
    <w:unhideWhenUsed/>
    <w:qFormat/>
    <w:uiPriority w:val="99"/>
    <w:pPr>
      <w:tabs>
        <w:tab w:val="center" w:pos="4677"/>
        <w:tab w:val="right" w:pos="9355"/>
      </w:tabs>
      <w:spacing w:after="0"/>
    </w:pPr>
  </w:style>
  <w:style w:type="paragraph" w:styleId="5">
    <w:name w:val="footer"/>
    <w:basedOn w:val="1"/>
    <w:link w:val="7"/>
    <w:semiHidden/>
    <w:unhideWhenUsed/>
    <w:qFormat/>
    <w:uiPriority w:val="99"/>
    <w:pPr>
      <w:tabs>
        <w:tab w:val="center" w:pos="4677"/>
        <w:tab w:val="right" w:pos="9355"/>
      </w:tabs>
      <w:spacing w:after="0"/>
    </w:pPr>
  </w:style>
  <w:style w:type="character" w:customStyle="1" w:styleId="6">
    <w:name w:val="Верхний колонтитул Знак"/>
    <w:basedOn w:val="2"/>
    <w:link w:val="4"/>
    <w:semiHidden/>
    <w:qFormat/>
    <w:uiPriority w:val="99"/>
  </w:style>
  <w:style w:type="character" w:customStyle="1" w:styleId="7">
    <w:name w:val="Нижний колонтитул Знак"/>
    <w:basedOn w:val="2"/>
    <w:link w:val="5"/>
    <w:semiHidden/>
    <w:qFormat/>
    <w:uiPriority w:val="99"/>
  </w:style>
  <w:style w:type="paragraph" w:styleId="8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C7B90-686D-4448-835E-680CD9F10B4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8</Pages>
  <Words>2027</Words>
  <Characters>11554</Characters>
  <Lines>96</Lines>
  <Paragraphs>27</Paragraphs>
  <TotalTime>8</TotalTime>
  <ScaleCrop>false</ScaleCrop>
  <LinksUpToDate>false</LinksUpToDate>
  <CharactersWithSpaces>13554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2018-01-10T14:50:00Z</dcterms:created>
  <dc:creator>X-Ray</dc:creator>
  <cp:lastModifiedBy>Светлана</cp:lastModifiedBy>
  <dcterms:modified xsi:type="dcterms:W3CDTF">2025-02-12T14:09:05Z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65510AC123374C65A97644908852C51B_12</vt:lpwstr>
  </property>
</Properties>
</file>