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3814B7" w14:textId="71D2F446" w:rsidR="000717CE" w:rsidRDefault="00D01DA5" w:rsidP="00467237">
      <w:pPr>
        <w:spacing w:after="0" w:line="240" w:lineRule="auto"/>
        <w:jc w:val="center"/>
        <w:rPr>
          <w:rFonts w:ascii="Times New Roman" w:hAnsi="Times New Roman"/>
          <w:b/>
          <w:color w:val="1F497D" w:themeColor="text2"/>
          <w:kern w:val="36"/>
          <w:sz w:val="44"/>
          <w:szCs w:val="44"/>
        </w:rPr>
      </w:pPr>
      <w:r w:rsidRPr="00243430">
        <w:rPr>
          <w:rFonts w:ascii="Times New Roman" w:hAnsi="Times New Roman"/>
          <w:b/>
          <w:color w:val="1F497D" w:themeColor="text2"/>
          <w:sz w:val="44"/>
          <w:szCs w:val="44"/>
        </w:rPr>
        <w:t xml:space="preserve">Мастер-класс для </w:t>
      </w:r>
      <w:r w:rsidR="000B5838" w:rsidRPr="00243430">
        <w:rPr>
          <w:rFonts w:ascii="Times New Roman" w:hAnsi="Times New Roman"/>
          <w:b/>
          <w:color w:val="1F497D" w:themeColor="text2"/>
          <w:sz w:val="44"/>
          <w:szCs w:val="44"/>
        </w:rPr>
        <w:t xml:space="preserve">родителей </w:t>
      </w:r>
      <w:r w:rsidR="000717CE" w:rsidRPr="00243430">
        <w:rPr>
          <w:rFonts w:ascii="Times New Roman" w:hAnsi="Times New Roman"/>
          <w:b/>
          <w:color w:val="1F497D" w:themeColor="text2"/>
          <w:sz w:val="44"/>
          <w:szCs w:val="44"/>
        </w:rPr>
        <w:t xml:space="preserve">на тему: </w:t>
      </w:r>
      <w:r w:rsidR="000717CE" w:rsidRPr="00243430">
        <w:rPr>
          <w:rFonts w:ascii="Times New Roman" w:hAnsi="Times New Roman"/>
          <w:b/>
          <w:color w:val="1F497D" w:themeColor="text2"/>
          <w:kern w:val="36"/>
          <w:sz w:val="44"/>
          <w:szCs w:val="44"/>
        </w:rPr>
        <w:t>«</w:t>
      </w:r>
      <w:r w:rsidR="000717CE" w:rsidRPr="00243430">
        <w:rPr>
          <w:rFonts w:ascii="Times New Roman" w:hAnsi="Times New Roman"/>
          <w:b/>
          <w:color w:val="1F497D" w:themeColor="text2"/>
          <w:sz w:val="44"/>
          <w:szCs w:val="44"/>
        </w:rPr>
        <w:t>Игровые методы взаимодействия с ребёнком при подготовке к школе</w:t>
      </w:r>
      <w:r w:rsidR="000717CE" w:rsidRPr="00243430">
        <w:rPr>
          <w:rFonts w:ascii="Times New Roman" w:hAnsi="Times New Roman"/>
          <w:b/>
          <w:color w:val="1F497D" w:themeColor="text2"/>
          <w:kern w:val="36"/>
          <w:sz w:val="44"/>
          <w:szCs w:val="44"/>
        </w:rPr>
        <w:t>»</w:t>
      </w:r>
    </w:p>
    <w:p w14:paraId="601EEDA3" w14:textId="77777777" w:rsidR="00467237" w:rsidRPr="00467237" w:rsidRDefault="00467237" w:rsidP="00243430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1F497D" w:themeColor="text2"/>
          <w:sz w:val="28"/>
          <w:szCs w:val="28"/>
        </w:rPr>
      </w:pPr>
    </w:p>
    <w:p w14:paraId="1D7F9C88" w14:textId="77777777" w:rsidR="000717CE" w:rsidRPr="004A1B5C" w:rsidRDefault="000717CE" w:rsidP="004A1B5C">
      <w:pPr>
        <w:spacing w:after="0" w:line="240" w:lineRule="auto"/>
        <w:ind w:firstLine="709"/>
        <w:rPr>
          <w:rFonts w:ascii="Times New Roman" w:hAnsi="Times New Roman"/>
          <w:i/>
          <w:sz w:val="28"/>
          <w:szCs w:val="28"/>
        </w:rPr>
      </w:pPr>
    </w:p>
    <w:p w14:paraId="43A4BE09" w14:textId="77777777" w:rsidR="000717CE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b/>
          <w:sz w:val="28"/>
          <w:szCs w:val="28"/>
        </w:rPr>
        <w:t>Цель:</w:t>
      </w:r>
      <w:r w:rsidRPr="00B54C26">
        <w:rPr>
          <w:rFonts w:ascii="Times New Roman" w:hAnsi="Times New Roman"/>
          <w:sz w:val="28"/>
          <w:szCs w:val="28"/>
        </w:rPr>
        <w:t xml:space="preserve"> Создать условия для повышения компетентности и опыта родителей в подготовке детей к школе.</w:t>
      </w:r>
    </w:p>
    <w:p w14:paraId="221B34B1" w14:textId="77777777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8C1207A" w14:textId="77777777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54C26">
        <w:rPr>
          <w:rFonts w:ascii="Times New Roman" w:hAnsi="Times New Roman"/>
          <w:b/>
          <w:sz w:val="28"/>
          <w:szCs w:val="28"/>
        </w:rPr>
        <w:t>Задачи:</w:t>
      </w:r>
    </w:p>
    <w:p w14:paraId="7407A84E" w14:textId="77777777" w:rsidR="000717CE" w:rsidRPr="00B54C26" w:rsidRDefault="000717CE" w:rsidP="00BF6D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b/>
          <w:sz w:val="28"/>
          <w:szCs w:val="28"/>
        </w:rPr>
        <w:t>Образовательные:</w:t>
      </w:r>
      <w:r w:rsidRPr="00B54C26">
        <w:rPr>
          <w:rFonts w:ascii="Times New Roman" w:hAnsi="Times New Roman"/>
          <w:sz w:val="28"/>
          <w:szCs w:val="28"/>
        </w:rPr>
        <w:t xml:space="preserve"> Научить родителей играм, развивающим у детей познавательные процессы (внимание, мышление, память, речь) волю.</w:t>
      </w:r>
    </w:p>
    <w:p w14:paraId="64D0BD2F" w14:textId="77777777" w:rsidR="000717CE" w:rsidRPr="00B54C26" w:rsidRDefault="000717CE" w:rsidP="00BF6D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b/>
          <w:sz w:val="28"/>
          <w:szCs w:val="28"/>
        </w:rPr>
        <w:t>Развивающие:</w:t>
      </w:r>
      <w:r w:rsidRPr="00B54C26">
        <w:rPr>
          <w:rFonts w:ascii="Times New Roman" w:hAnsi="Times New Roman"/>
          <w:sz w:val="28"/>
          <w:szCs w:val="28"/>
        </w:rPr>
        <w:t xml:space="preserve"> Развитие коммуникативных умений родителей. Выработка новых навыков взаимодействия с ребенком - будущим школьником.</w:t>
      </w:r>
    </w:p>
    <w:p w14:paraId="36F68FDD" w14:textId="77777777" w:rsidR="000717CE" w:rsidRPr="00B54C26" w:rsidRDefault="000717CE" w:rsidP="00BF6D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b/>
          <w:sz w:val="28"/>
          <w:szCs w:val="28"/>
        </w:rPr>
        <w:t>Воспитательные:</w:t>
      </w:r>
      <w:r w:rsidR="00FC2E68">
        <w:rPr>
          <w:rFonts w:ascii="Times New Roman" w:hAnsi="Times New Roman"/>
          <w:b/>
          <w:sz w:val="28"/>
          <w:szCs w:val="28"/>
        </w:rPr>
        <w:t xml:space="preserve"> </w:t>
      </w:r>
      <w:r w:rsidRPr="00B54C26">
        <w:rPr>
          <w:rFonts w:ascii="Times New Roman" w:hAnsi="Times New Roman"/>
          <w:sz w:val="28"/>
          <w:szCs w:val="28"/>
        </w:rPr>
        <w:t>Способствовать сближению взрослых и детей в процессе выполнения заданий и игр.</w:t>
      </w:r>
    </w:p>
    <w:p w14:paraId="008CA31C" w14:textId="77777777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E5A077B" w14:textId="4AE17CB0" w:rsidR="000717CE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b/>
          <w:sz w:val="28"/>
          <w:szCs w:val="28"/>
        </w:rPr>
        <w:t>Оборудование:</w:t>
      </w:r>
      <w:r w:rsidR="00243430">
        <w:rPr>
          <w:rFonts w:ascii="Times New Roman" w:hAnsi="Times New Roman"/>
          <w:b/>
          <w:sz w:val="28"/>
          <w:szCs w:val="28"/>
        </w:rPr>
        <w:t xml:space="preserve"> </w:t>
      </w:r>
      <w:r w:rsidRPr="00B54C26">
        <w:rPr>
          <w:rFonts w:ascii="Times New Roman" w:hAnsi="Times New Roman"/>
          <w:sz w:val="28"/>
          <w:szCs w:val="28"/>
        </w:rPr>
        <w:t xml:space="preserve">листы бумаги в клетку, цветные карандаши, предметные картинки к игре </w:t>
      </w:r>
      <w:r w:rsidRPr="00B54C26">
        <w:rPr>
          <w:rFonts w:ascii="Times New Roman" w:hAnsi="Times New Roman"/>
          <w:iCs/>
          <w:sz w:val="28"/>
          <w:szCs w:val="28"/>
        </w:rPr>
        <w:t>«Потерянные вещи»</w:t>
      </w:r>
      <w:r w:rsidRPr="00B54C26">
        <w:rPr>
          <w:rFonts w:ascii="Times New Roman" w:hAnsi="Times New Roman"/>
          <w:sz w:val="28"/>
          <w:szCs w:val="28"/>
        </w:rPr>
        <w:t>, игра-конструктор «</w:t>
      </w:r>
      <w:proofErr w:type="spellStart"/>
      <w:r w:rsidRPr="00B54C26">
        <w:rPr>
          <w:rFonts w:ascii="Times New Roman" w:hAnsi="Times New Roman"/>
          <w:sz w:val="28"/>
          <w:szCs w:val="28"/>
        </w:rPr>
        <w:t>Колумбово</w:t>
      </w:r>
      <w:proofErr w:type="spellEnd"/>
      <w:r w:rsidRPr="00B54C26">
        <w:rPr>
          <w:rFonts w:ascii="Times New Roman" w:hAnsi="Times New Roman"/>
          <w:sz w:val="28"/>
          <w:szCs w:val="28"/>
        </w:rPr>
        <w:t xml:space="preserve"> яйцо» на каждого родителя, бланки незаконченных предложений - упражнение «Школьное будущее моего ребенка»</w:t>
      </w:r>
      <w:r w:rsidR="00243430">
        <w:rPr>
          <w:rFonts w:ascii="Times New Roman" w:hAnsi="Times New Roman"/>
          <w:sz w:val="28"/>
          <w:szCs w:val="28"/>
        </w:rPr>
        <w:t>.</w:t>
      </w:r>
    </w:p>
    <w:p w14:paraId="4EDDD283" w14:textId="77777777" w:rsidR="000717CE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72635B6" w14:textId="40D10DE2" w:rsidR="000717CE" w:rsidRPr="00B54C26" w:rsidRDefault="000717CE" w:rsidP="004A1B5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54C26">
        <w:rPr>
          <w:rFonts w:ascii="Times New Roman" w:hAnsi="Times New Roman"/>
          <w:b/>
          <w:sz w:val="28"/>
          <w:szCs w:val="28"/>
        </w:rPr>
        <w:t xml:space="preserve">Ход </w:t>
      </w:r>
      <w:r w:rsidR="00243430">
        <w:rPr>
          <w:rFonts w:ascii="Times New Roman" w:hAnsi="Times New Roman"/>
          <w:b/>
          <w:sz w:val="28"/>
          <w:szCs w:val="28"/>
        </w:rPr>
        <w:t>м</w:t>
      </w:r>
      <w:r w:rsidRPr="00B54C26">
        <w:rPr>
          <w:rFonts w:ascii="Times New Roman" w:hAnsi="Times New Roman"/>
          <w:b/>
          <w:sz w:val="28"/>
          <w:szCs w:val="28"/>
        </w:rPr>
        <w:t xml:space="preserve">астер </w:t>
      </w:r>
      <w:r w:rsidR="00243430">
        <w:rPr>
          <w:rFonts w:ascii="Times New Roman" w:hAnsi="Times New Roman"/>
          <w:b/>
          <w:sz w:val="28"/>
          <w:szCs w:val="28"/>
        </w:rPr>
        <w:t xml:space="preserve">- </w:t>
      </w:r>
      <w:r w:rsidRPr="00B54C26">
        <w:rPr>
          <w:rFonts w:ascii="Times New Roman" w:hAnsi="Times New Roman"/>
          <w:b/>
          <w:sz w:val="28"/>
          <w:szCs w:val="28"/>
        </w:rPr>
        <w:t>класса</w:t>
      </w:r>
    </w:p>
    <w:p w14:paraId="7FE750B1" w14:textId="77777777" w:rsidR="00D01DA5" w:rsidRPr="00FC2E68" w:rsidRDefault="00D01DA5" w:rsidP="00D01DA5">
      <w:pPr>
        <w:pStyle w:val="a6"/>
        <w:spacing w:after="0" w:line="240" w:lineRule="auto"/>
        <w:ind w:left="75"/>
        <w:jc w:val="center"/>
        <w:rPr>
          <w:rFonts w:ascii="Times New Roman" w:hAnsi="Times New Roman"/>
          <w:b/>
          <w:sz w:val="28"/>
          <w:szCs w:val="28"/>
        </w:rPr>
      </w:pPr>
    </w:p>
    <w:p w14:paraId="3B2FCC0A" w14:textId="6523FD7F" w:rsidR="000717CE" w:rsidRPr="00B54C26" w:rsidRDefault="00467237" w:rsidP="0046723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Воспитатель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0717CE" w:rsidRPr="00B54C26">
        <w:rPr>
          <w:rFonts w:ascii="Times New Roman" w:hAnsi="Times New Roman"/>
          <w:sz w:val="28"/>
          <w:szCs w:val="28"/>
        </w:rPr>
        <w:t>Скоро</w:t>
      </w:r>
      <w:proofErr w:type="gramEnd"/>
      <w:r w:rsidR="000717CE" w:rsidRPr="00B54C26">
        <w:rPr>
          <w:rFonts w:ascii="Times New Roman" w:hAnsi="Times New Roman"/>
          <w:sz w:val="28"/>
          <w:szCs w:val="28"/>
        </w:rPr>
        <w:t xml:space="preserve"> </w:t>
      </w:r>
      <w:r w:rsidR="00243430">
        <w:rPr>
          <w:rFonts w:ascii="Times New Roman" w:hAnsi="Times New Roman"/>
          <w:sz w:val="28"/>
          <w:szCs w:val="28"/>
        </w:rPr>
        <w:t>в</w:t>
      </w:r>
      <w:r w:rsidR="000717CE" w:rsidRPr="00B54C26">
        <w:rPr>
          <w:rFonts w:ascii="Times New Roman" w:hAnsi="Times New Roman"/>
          <w:sz w:val="28"/>
          <w:szCs w:val="28"/>
        </w:rPr>
        <w:t>аши дети из дошколят превратятся в школьников. Игра сменится на учёбу, а перечень трат увеличится не только на игрушки, одежду, но и на школьные принадлежности, форму.</w:t>
      </w:r>
    </w:p>
    <w:p w14:paraId="33B36C42" w14:textId="77777777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В настоящее время</w:t>
      </w:r>
      <w:r w:rsidR="00FC2E68">
        <w:rPr>
          <w:rFonts w:ascii="Times New Roman" w:hAnsi="Times New Roman"/>
          <w:sz w:val="28"/>
          <w:szCs w:val="28"/>
        </w:rPr>
        <w:t>,</w:t>
      </w:r>
      <w:r w:rsidRPr="00B54C26">
        <w:rPr>
          <w:rFonts w:ascii="Times New Roman" w:hAnsi="Times New Roman"/>
          <w:sz w:val="28"/>
          <w:szCs w:val="28"/>
        </w:rPr>
        <w:t xml:space="preserve"> в семейном воспитании сформировалась достаточно распространённая тенденция: готовить к </w:t>
      </w:r>
      <w:r w:rsidRPr="00B54C26">
        <w:rPr>
          <w:rFonts w:ascii="Times New Roman" w:hAnsi="Times New Roman"/>
          <w:bCs/>
          <w:sz w:val="28"/>
          <w:szCs w:val="28"/>
        </w:rPr>
        <w:t>школе ребёнка</w:t>
      </w:r>
      <w:r w:rsidRPr="00B54C26">
        <w:rPr>
          <w:rFonts w:ascii="Times New Roman" w:hAnsi="Times New Roman"/>
          <w:sz w:val="28"/>
          <w:szCs w:val="28"/>
        </w:rPr>
        <w:t>, прибегая к помощи репетитора, платных </w:t>
      </w:r>
      <w:r w:rsidRPr="00B54C26">
        <w:rPr>
          <w:rFonts w:ascii="Times New Roman" w:hAnsi="Times New Roman"/>
          <w:bCs/>
          <w:sz w:val="28"/>
          <w:szCs w:val="28"/>
        </w:rPr>
        <w:t>подготовительных курсов и т</w:t>
      </w:r>
      <w:r w:rsidRPr="00B54C26">
        <w:rPr>
          <w:rFonts w:ascii="Times New Roman" w:hAnsi="Times New Roman"/>
          <w:sz w:val="28"/>
          <w:szCs w:val="28"/>
        </w:rPr>
        <w:t>. д. То есть</w:t>
      </w:r>
      <w:r w:rsidR="00FC2E68">
        <w:rPr>
          <w:rFonts w:ascii="Times New Roman" w:hAnsi="Times New Roman"/>
          <w:sz w:val="28"/>
          <w:szCs w:val="28"/>
        </w:rPr>
        <w:t>,</w:t>
      </w:r>
      <w:r w:rsidRPr="00B54C26">
        <w:rPr>
          <w:rFonts w:ascii="Times New Roman" w:hAnsi="Times New Roman"/>
          <w:sz w:val="28"/>
          <w:szCs w:val="28"/>
        </w:rPr>
        <w:t xml:space="preserve"> с одной стороны</w:t>
      </w:r>
      <w:r w:rsidR="00FC2E68">
        <w:rPr>
          <w:rFonts w:ascii="Times New Roman" w:hAnsi="Times New Roman"/>
          <w:sz w:val="28"/>
          <w:szCs w:val="28"/>
        </w:rPr>
        <w:t>,</w:t>
      </w:r>
      <w:r w:rsidRPr="00B54C26">
        <w:rPr>
          <w:rFonts w:ascii="Times New Roman" w:hAnsi="Times New Roman"/>
          <w:sz w:val="28"/>
          <w:szCs w:val="28"/>
        </w:rPr>
        <w:t xml:space="preserve"> родители стремятся обеспечить своему </w:t>
      </w:r>
      <w:r w:rsidRPr="00B54C26">
        <w:rPr>
          <w:rFonts w:ascii="Times New Roman" w:hAnsi="Times New Roman"/>
          <w:bCs/>
          <w:sz w:val="28"/>
          <w:szCs w:val="28"/>
        </w:rPr>
        <w:t>ребёнку</w:t>
      </w:r>
      <w:r w:rsidRPr="00B54C26">
        <w:rPr>
          <w:rFonts w:ascii="Times New Roman" w:hAnsi="Times New Roman"/>
          <w:sz w:val="28"/>
          <w:szCs w:val="28"/>
        </w:rPr>
        <w:t> хороший стартовый уровень для обучения в </w:t>
      </w:r>
      <w:r w:rsidRPr="00B54C26">
        <w:rPr>
          <w:rFonts w:ascii="Times New Roman" w:hAnsi="Times New Roman"/>
          <w:bCs/>
          <w:sz w:val="28"/>
          <w:szCs w:val="28"/>
        </w:rPr>
        <w:t>школе</w:t>
      </w:r>
      <w:r w:rsidRPr="00B54C26">
        <w:rPr>
          <w:rFonts w:ascii="Times New Roman" w:hAnsi="Times New Roman"/>
          <w:sz w:val="28"/>
          <w:szCs w:val="28"/>
        </w:rPr>
        <w:t>, а с другой стороны</w:t>
      </w:r>
      <w:r w:rsidR="00FC2E68">
        <w:rPr>
          <w:rFonts w:ascii="Times New Roman" w:hAnsi="Times New Roman"/>
          <w:sz w:val="28"/>
          <w:szCs w:val="28"/>
        </w:rPr>
        <w:t>,</w:t>
      </w:r>
      <w:r w:rsidRPr="00B54C26">
        <w:rPr>
          <w:rFonts w:ascii="Times New Roman" w:hAnsi="Times New Roman"/>
          <w:sz w:val="28"/>
          <w:szCs w:val="28"/>
        </w:rPr>
        <w:t xml:space="preserve"> не стремятся лично участвовать в этом процессе из-за того, что не знают, как организовать занятия дома или не имеют достаточно времени.</w:t>
      </w:r>
    </w:p>
    <w:p w14:paraId="054CE48A" w14:textId="477940C2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Поэтому необходимо научить ребенка играм, вырабатывающим у него способность следовать правилу, управлять своим вниманием, памятью, мышлением.</w:t>
      </w:r>
    </w:p>
    <w:p w14:paraId="71E83D53" w14:textId="77777777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К большому сожалению, некоторые родители не считают игру полезным делом. Но, так ли это на самом деле? Какое отношение игра имеет к </w:t>
      </w:r>
      <w:r w:rsidRPr="00B54C26">
        <w:rPr>
          <w:rFonts w:ascii="Times New Roman" w:hAnsi="Times New Roman"/>
          <w:bCs/>
          <w:sz w:val="28"/>
          <w:szCs w:val="28"/>
        </w:rPr>
        <w:t>подготовке к школе</w:t>
      </w:r>
      <w:r w:rsidRPr="00B54C26">
        <w:rPr>
          <w:rFonts w:ascii="Times New Roman" w:hAnsi="Times New Roman"/>
          <w:sz w:val="28"/>
          <w:szCs w:val="28"/>
        </w:rPr>
        <w:t>.</w:t>
      </w:r>
    </w:p>
    <w:p w14:paraId="765EBD62" w14:textId="77777777" w:rsidR="00243430" w:rsidRDefault="00243430" w:rsidP="00243430">
      <w:pPr>
        <w:pStyle w:val="a6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75858605" w14:textId="09C219A6" w:rsidR="000717CE" w:rsidRPr="00B54C26" w:rsidRDefault="000717CE" w:rsidP="00243430">
      <w:pPr>
        <w:pStyle w:val="a6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B54C26">
        <w:rPr>
          <w:rFonts w:ascii="Times New Roman" w:hAnsi="Times New Roman"/>
          <w:b/>
          <w:sz w:val="28"/>
          <w:szCs w:val="28"/>
        </w:rPr>
        <w:t>Основная часть</w:t>
      </w:r>
    </w:p>
    <w:p w14:paraId="1E736B2C" w14:textId="0F256506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Игра - ведущий вид деятельности </w:t>
      </w:r>
      <w:r w:rsidRPr="00B54C26">
        <w:rPr>
          <w:rFonts w:ascii="Times New Roman" w:hAnsi="Times New Roman"/>
          <w:bCs/>
          <w:sz w:val="28"/>
          <w:szCs w:val="28"/>
        </w:rPr>
        <w:t>дошкольника</w:t>
      </w:r>
      <w:r w:rsidRPr="00B54C26">
        <w:rPr>
          <w:rFonts w:ascii="Times New Roman" w:hAnsi="Times New Roman"/>
          <w:sz w:val="28"/>
          <w:szCs w:val="28"/>
        </w:rPr>
        <w:t>. Она формирует всё то, что необходимо для полноценного развития личности </w:t>
      </w:r>
      <w:r w:rsidRPr="00B54C26">
        <w:rPr>
          <w:rFonts w:ascii="Times New Roman" w:hAnsi="Times New Roman"/>
          <w:bCs/>
          <w:sz w:val="28"/>
          <w:szCs w:val="28"/>
        </w:rPr>
        <w:t>дошкольника</w:t>
      </w:r>
      <w:r w:rsidRPr="00B54C26">
        <w:rPr>
          <w:rFonts w:ascii="Times New Roman" w:hAnsi="Times New Roman"/>
          <w:sz w:val="28"/>
          <w:szCs w:val="28"/>
        </w:rPr>
        <w:t>. Именно в игре </w:t>
      </w:r>
      <w:r w:rsidRPr="00B54C26">
        <w:rPr>
          <w:rFonts w:ascii="Times New Roman" w:hAnsi="Times New Roman"/>
          <w:bCs/>
          <w:sz w:val="28"/>
          <w:szCs w:val="28"/>
        </w:rPr>
        <w:t>ребёнок действует</w:t>
      </w:r>
      <w:r w:rsidRPr="00B54C26">
        <w:rPr>
          <w:rFonts w:ascii="Times New Roman" w:hAnsi="Times New Roman"/>
          <w:sz w:val="28"/>
          <w:szCs w:val="28"/>
        </w:rPr>
        <w:t>, как активный деятель, он вникает в смысл </w:t>
      </w:r>
      <w:r w:rsidRPr="00B54C26">
        <w:rPr>
          <w:rFonts w:ascii="Times New Roman" w:hAnsi="Times New Roman"/>
          <w:i/>
          <w:iCs/>
          <w:sz w:val="28"/>
          <w:szCs w:val="28"/>
        </w:rPr>
        <w:t>(замысел)</w:t>
      </w:r>
      <w:r w:rsidRPr="00B54C26">
        <w:rPr>
          <w:rFonts w:ascii="Times New Roman" w:hAnsi="Times New Roman"/>
          <w:sz w:val="28"/>
          <w:szCs w:val="28"/>
        </w:rPr>
        <w:t> </w:t>
      </w:r>
      <w:r w:rsidRPr="00B54C26">
        <w:rPr>
          <w:rFonts w:ascii="Times New Roman" w:hAnsi="Times New Roman"/>
          <w:bCs/>
          <w:sz w:val="28"/>
          <w:szCs w:val="28"/>
        </w:rPr>
        <w:t>игрового</w:t>
      </w:r>
      <w:r w:rsidRPr="00B54C26">
        <w:rPr>
          <w:rFonts w:ascii="Times New Roman" w:hAnsi="Times New Roman"/>
          <w:sz w:val="28"/>
          <w:szCs w:val="28"/>
        </w:rPr>
        <w:t xml:space="preserve"> сюжета и реализует его в процессе игры. </w:t>
      </w:r>
    </w:p>
    <w:p w14:paraId="30617BF6" w14:textId="739E79E9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Очень важный аспект процесса </w:t>
      </w:r>
      <w:r w:rsidRPr="00B54C26">
        <w:rPr>
          <w:rFonts w:ascii="Times New Roman" w:hAnsi="Times New Roman"/>
          <w:bCs/>
          <w:sz w:val="28"/>
          <w:szCs w:val="28"/>
        </w:rPr>
        <w:t>игровой деятельности</w:t>
      </w:r>
      <w:r w:rsidRPr="00B54C26">
        <w:rPr>
          <w:rFonts w:ascii="Times New Roman" w:hAnsi="Times New Roman"/>
          <w:sz w:val="28"/>
          <w:szCs w:val="28"/>
        </w:rPr>
        <w:t>: </w:t>
      </w:r>
      <w:r w:rsidRPr="00B54C26">
        <w:rPr>
          <w:rFonts w:ascii="Times New Roman" w:hAnsi="Times New Roman"/>
          <w:bCs/>
          <w:sz w:val="28"/>
          <w:szCs w:val="28"/>
        </w:rPr>
        <w:t>ребёнок</w:t>
      </w:r>
      <w:r w:rsidRPr="00B54C26">
        <w:rPr>
          <w:rFonts w:ascii="Times New Roman" w:hAnsi="Times New Roman"/>
          <w:sz w:val="28"/>
          <w:szCs w:val="28"/>
        </w:rPr>
        <w:t> в игре практически не утомляется, поскольку это вид деятельности для него наиболее интересный, эмоционально значимый.</w:t>
      </w:r>
    </w:p>
    <w:p w14:paraId="26DD64B6" w14:textId="77777777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Самостоятельность, активность, саморегуляция поведения и действий - важнейшие черты мотивированной </w:t>
      </w:r>
      <w:r w:rsidRPr="00B54C26">
        <w:rPr>
          <w:rFonts w:ascii="Times New Roman" w:hAnsi="Times New Roman"/>
          <w:bCs/>
          <w:sz w:val="28"/>
          <w:szCs w:val="28"/>
        </w:rPr>
        <w:t>игровой деятельности</w:t>
      </w:r>
      <w:r w:rsidRPr="00B54C26">
        <w:rPr>
          <w:rFonts w:ascii="Times New Roman" w:hAnsi="Times New Roman"/>
          <w:sz w:val="28"/>
          <w:szCs w:val="28"/>
        </w:rPr>
        <w:t>, они имеют существенное значение для формирования личности будущего </w:t>
      </w:r>
      <w:r w:rsidRPr="00B54C26">
        <w:rPr>
          <w:rFonts w:ascii="Times New Roman" w:hAnsi="Times New Roman"/>
          <w:bCs/>
          <w:sz w:val="28"/>
          <w:szCs w:val="28"/>
        </w:rPr>
        <w:t>школьника</w:t>
      </w:r>
      <w:r w:rsidRPr="00B54C26">
        <w:rPr>
          <w:rFonts w:ascii="Times New Roman" w:hAnsi="Times New Roman"/>
          <w:sz w:val="28"/>
          <w:szCs w:val="28"/>
        </w:rPr>
        <w:t>.</w:t>
      </w:r>
    </w:p>
    <w:p w14:paraId="166D5384" w14:textId="19E206A3" w:rsidR="005D314C" w:rsidRPr="00B54C26" w:rsidRDefault="000717CE" w:rsidP="005D314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Выгодский Л. С. подчёркивал, что личность </w:t>
      </w:r>
      <w:r w:rsidRPr="00B54C26">
        <w:rPr>
          <w:rFonts w:ascii="Times New Roman" w:hAnsi="Times New Roman"/>
          <w:bCs/>
          <w:sz w:val="28"/>
          <w:szCs w:val="28"/>
        </w:rPr>
        <w:t>ребёнка</w:t>
      </w:r>
      <w:r w:rsidRPr="00B54C26">
        <w:rPr>
          <w:rFonts w:ascii="Times New Roman" w:hAnsi="Times New Roman"/>
          <w:sz w:val="28"/>
          <w:szCs w:val="28"/>
        </w:rPr>
        <w:t> формируют четыре фактора: наследственность, обучение и воспитание, среда и активность самого </w:t>
      </w:r>
      <w:r w:rsidRPr="00B54C26">
        <w:rPr>
          <w:rFonts w:ascii="Times New Roman" w:hAnsi="Times New Roman"/>
          <w:bCs/>
          <w:sz w:val="28"/>
          <w:szCs w:val="28"/>
        </w:rPr>
        <w:t>ребёнка</w:t>
      </w:r>
      <w:r w:rsidRPr="00B54C26">
        <w:rPr>
          <w:rFonts w:ascii="Times New Roman" w:hAnsi="Times New Roman"/>
          <w:sz w:val="28"/>
          <w:szCs w:val="28"/>
        </w:rPr>
        <w:t>. В игре благоприятно соблюдены все, три внешних фактора, поскольку игра активизирует процесс деятельности </w:t>
      </w:r>
      <w:r w:rsidRPr="00B54C26">
        <w:rPr>
          <w:rFonts w:ascii="Times New Roman" w:hAnsi="Times New Roman"/>
          <w:bCs/>
          <w:sz w:val="28"/>
          <w:szCs w:val="28"/>
        </w:rPr>
        <w:t>ребёнка</w:t>
      </w:r>
      <w:r w:rsidRPr="00B54C26">
        <w:rPr>
          <w:rFonts w:ascii="Times New Roman" w:hAnsi="Times New Roman"/>
          <w:sz w:val="28"/>
          <w:szCs w:val="28"/>
        </w:rPr>
        <w:t>. Обучение и воспитание приобретает форму сотрудничества и партнёрской деятельности с родителем. </w:t>
      </w:r>
      <w:r w:rsidRPr="00B54C26">
        <w:rPr>
          <w:rFonts w:ascii="Times New Roman" w:hAnsi="Times New Roman"/>
          <w:bCs/>
          <w:sz w:val="28"/>
          <w:szCs w:val="28"/>
        </w:rPr>
        <w:t>Игровая среда</w:t>
      </w:r>
      <w:r w:rsidRPr="00B54C26">
        <w:rPr>
          <w:rFonts w:ascii="Times New Roman" w:hAnsi="Times New Roman"/>
          <w:sz w:val="28"/>
          <w:szCs w:val="28"/>
        </w:rPr>
        <w:t>, мотивирует </w:t>
      </w:r>
      <w:r w:rsidRPr="00B54C26">
        <w:rPr>
          <w:rFonts w:ascii="Times New Roman" w:hAnsi="Times New Roman"/>
          <w:bCs/>
          <w:sz w:val="28"/>
          <w:szCs w:val="28"/>
        </w:rPr>
        <w:t>ребёнка к деятельности</w:t>
      </w:r>
      <w:r w:rsidRPr="00B54C26">
        <w:rPr>
          <w:rFonts w:ascii="Times New Roman" w:hAnsi="Times New Roman"/>
          <w:sz w:val="28"/>
          <w:szCs w:val="28"/>
        </w:rPr>
        <w:t>, также способствует развитию </w:t>
      </w:r>
      <w:r w:rsidRPr="00B54C26">
        <w:rPr>
          <w:rFonts w:ascii="Times New Roman" w:hAnsi="Times New Roman"/>
          <w:bCs/>
          <w:sz w:val="28"/>
          <w:szCs w:val="28"/>
        </w:rPr>
        <w:t>ребёнка</w:t>
      </w:r>
      <w:r w:rsidRPr="00B54C26">
        <w:rPr>
          <w:rFonts w:ascii="Times New Roman" w:hAnsi="Times New Roman"/>
          <w:sz w:val="28"/>
          <w:szCs w:val="28"/>
        </w:rPr>
        <w:t xml:space="preserve">. Но к школьной жизни должны быть готовы и его родители.  </w:t>
      </w:r>
      <w:r w:rsidRPr="00B54C26">
        <w:rPr>
          <w:rFonts w:ascii="Times New Roman" w:hAnsi="Times New Roman"/>
          <w:sz w:val="28"/>
          <w:szCs w:val="28"/>
        </w:rPr>
        <w:br/>
      </w:r>
    </w:p>
    <w:p w14:paraId="77EB9173" w14:textId="41B6FF1E" w:rsidR="000717CE" w:rsidRPr="000251F9" w:rsidRDefault="000717CE" w:rsidP="004A1B5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251F9">
        <w:rPr>
          <w:rFonts w:ascii="Times New Roman" w:hAnsi="Times New Roman"/>
          <w:sz w:val="28"/>
          <w:szCs w:val="28"/>
        </w:rPr>
        <w:t xml:space="preserve">Сегодня </w:t>
      </w:r>
      <w:r w:rsidR="005D314C">
        <w:rPr>
          <w:rFonts w:ascii="Times New Roman" w:hAnsi="Times New Roman"/>
          <w:sz w:val="28"/>
          <w:szCs w:val="28"/>
        </w:rPr>
        <w:t>мы хотим</w:t>
      </w:r>
      <w:r w:rsidRPr="000251F9">
        <w:rPr>
          <w:rFonts w:ascii="Times New Roman" w:hAnsi="Times New Roman"/>
          <w:sz w:val="28"/>
          <w:szCs w:val="28"/>
        </w:rPr>
        <w:t xml:space="preserve"> предложить </w:t>
      </w:r>
      <w:r w:rsidR="005D314C">
        <w:rPr>
          <w:rFonts w:ascii="Times New Roman" w:hAnsi="Times New Roman"/>
          <w:sz w:val="28"/>
          <w:szCs w:val="28"/>
        </w:rPr>
        <w:t xml:space="preserve">вам </w:t>
      </w:r>
      <w:r w:rsidRPr="000251F9">
        <w:rPr>
          <w:rFonts w:ascii="Times New Roman" w:hAnsi="Times New Roman"/>
          <w:sz w:val="28"/>
          <w:szCs w:val="28"/>
        </w:rPr>
        <w:t>игры и упражнения для подготовки детей к школе без особых (специальных) затрат. </w:t>
      </w:r>
      <w:r w:rsidRPr="000251F9">
        <w:rPr>
          <w:rFonts w:ascii="Times New Roman" w:hAnsi="Times New Roman"/>
          <w:sz w:val="28"/>
          <w:szCs w:val="28"/>
        </w:rPr>
        <w:br/>
      </w:r>
      <w:r w:rsidR="005D314C">
        <w:rPr>
          <w:rFonts w:ascii="Times New Roman" w:hAnsi="Times New Roman"/>
          <w:sz w:val="28"/>
          <w:szCs w:val="28"/>
        </w:rPr>
        <w:t>В</w:t>
      </w:r>
      <w:r w:rsidRPr="000251F9">
        <w:rPr>
          <w:rFonts w:ascii="Times New Roman" w:hAnsi="Times New Roman"/>
          <w:sz w:val="28"/>
          <w:szCs w:val="28"/>
        </w:rPr>
        <w:t>ы буде</w:t>
      </w:r>
      <w:r w:rsidR="005D314C">
        <w:rPr>
          <w:rFonts w:ascii="Times New Roman" w:hAnsi="Times New Roman"/>
          <w:sz w:val="28"/>
          <w:szCs w:val="28"/>
        </w:rPr>
        <w:t>те</w:t>
      </w:r>
      <w:r w:rsidRPr="000251F9">
        <w:rPr>
          <w:rFonts w:ascii="Times New Roman" w:hAnsi="Times New Roman"/>
          <w:sz w:val="28"/>
          <w:szCs w:val="28"/>
        </w:rPr>
        <w:t xml:space="preserve"> сами выполнять эти задания, т.е. - играть в те игры, которые так необходимы вашим детям, чтобы подготовиться к школе.</w:t>
      </w:r>
      <w:r w:rsidRPr="000251F9">
        <w:rPr>
          <w:rFonts w:ascii="Times New Roman" w:hAnsi="Times New Roman"/>
          <w:sz w:val="28"/>
          <w:szCs w:val="28"/>
        </w:rPr>
        <w:br/>
      </w:r>
    </w:p>
    <w:p w14:paraId="2337DDAB" w14:textId="415486DB" w:rsidR="000717CE" w:rsidRPr="004A1B5C" w:rsidRDefault="00467237" w:rsidP="004A1B5C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="000717CE" w:rsidRPr="004A1B5C">
        <w:rPr>
          <w:rFonts w:ascii="Times New Roman" w:hAnsi="Times New Roman"/>
          <w:b/>
          <w:bCs/>
          <w:sz w:val="28"/>
          <w:szCs w:val="28"/>
        </w:rPr>
        <w:t>Упражнение</w:t>
      </w:r>
      <w:r w:rsidR="000717CE" w:rsidRPr="004A1B5C">
        <w:rPr>
          <w:rFonts w:ascii="Times New Roman" w:hAnsi="Times New Roman"/>
          <w:b/>
          <w:sz w:val="28"/>
          <w:szCs w:val="28"/>
        </w:rPr>
        <w:t> на развитие произвольного внимания:</w:t>
      </w:r>
    </w:p>
    <w:p w14:paraId="313FAA63" w14:textId="77777777" w:rsidR="000717CE" w:rsidRPr="00B54C26" w:rsidRDefault="000717CE" w:rsidP="004A1B5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72785375" w14:textId="77777777" w:rsidR="000717CE" w:rsidRPr="00B54C26" w:rsidRDefault="000717CE" w:rsidP="004A1B5C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B54C26">
        <w:rPr>
          <w:rFonts w:ascii="Times New Roman" w:hAnsi="Times New Roman"/>
          <w:b/>
          <w:sz w:val="28"/>
          <w:szCs w:val="28"/>
        </w:rPr>
        <w:t xml:space="preserve">Игра </w:t>
      </w:r>
      <w:r w:rsidRPr="00B54C26">
        <w:rPr>
          <w:rFonts w:ascii="Times New Roman" w:hAnsi="Times New Roman"/>
          <w:b/>
          <w:iCs/>
          <w:sz w:val="28"/>
          <w:szCs w:val="28"/>
        </w:rPr>
        <w:t>«10 квадратов»</w:t>
      </w:r>
    </w:p>
    <w:p w14:paraId="0D2691E3" w14:textId="77777777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Предложите ребенку лист бумаги в клетку и цветные карандаши. Дайте задание: нарисовать в ряд 10 квадратов. Когда эта работа будет завершена, предупредите ребенка: «А теперь слушай очень внимательно. Я дам тебе еще одно задание, но произнесу его только один раз. Запомни, что надо будет рисовать и как. Будь внимательным, заштрихуй красным карандашом третий, седьмой и девятый квадраты». Если ребенок переспрашивает, пытается переспросить вас, не уточняйте, важно, чтобы он сделал так, как услышал сам.</w:t>
      </w:r>
    </w:p>
    <w:p w14:paraId="1BB777FA" w14:textId="77777777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Задание считается выполненным, если ребенок его безошибочно выполнил самостоятельно. В том случае, если ребенку потребовалась помощь повторите </w:t>
      </w:r>
      <w:r w:rsidRPr="00B54C26">
        <w:rPr>
          <w:rFonts w:ascii="Times New Roman" w:hAnsi="Times New Roman"/>
          <w:bCs/>
          <w:sz w:val="28"/>
          <w:szCs w:val="28"/>
        </w:rPr>
        <w:t>упражнение на следующий день</w:t>
      </w:r>
      <w:r w:rsidRPr="00B54C26">
        <w:rPr>
          <w:rFonts w:ascii="Times New Roman" w:hAnsi="Times New Roman"/>
          <w:sz w:val="28"/>
          <w:szCs w:val="28"/>
        </w:rPr>
        <w:t>, изменив условия (предложите нарисовать 10 треугольников или кругов и закрасить синим или желтым карандашом 2, 4, 7 фигуру).</w:t>
      </w:r>
    </w:p>
    <w:p w14:paraId="6882625F" w14:textId="77777777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lastRenderedPageBreak/>
        <w:t>Если ребенок справился с первым заданием, можно продолжить работу, постепенно усложняя задания.</w:t>
      </w:r>
    </w:p>
    <w:p w14:paraId="6D04CB53" w14:textId="77777777" w:rsidR="000717CE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Дайте ребенку задание вычеркнуть в каком-либо тексте все буквы А, буквы И обвести в кружок, буквы Д подчеркнуть.</w:t>
      </w:r>
    </w:p>
    <w:p w14:paraId="6BF90FCF" w14:textId="77777777" w:rsidR="00A35071" w:rsidRDefault="00A35071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CE05E53" w14:textId="77777777" w:rsidR="00A35071" w:rsidRDefault="00A35071" w:rsidP="00A3507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B575FF">
        <w:rPr>
          <w:b/>
          <w:color w:val="111111"/>
          <w:sz w:val="28"/>
          <w:szCs w:val="28"/>
        </w:rPr>
        <w:t>Д/игра: Разбери фигуры по признаку.</w:t>
      </w:r>
    </w:p>
    <w:p w14:paraId="568F862B" w14:textId="77777777" w:rsidR="00A35071" w:rsidRPr="00B575FF" w:rsidRDefault="00A35071" w:rsidP="00A3507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14:paraId="5B1B0EAA" w14:textId="77777777" w:rsidR="00A35071" w:rsidRPr="00B575FF" w:rsidRDefault="00A35071" w:rsidP="00A35071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B575FF">
        <w:rPr>
          <w:color w:val="111111"/>
          <w:sz w:val="28"/>
          <w:szCs w:val="28"/>
        </w:rPr>
        <w:t>Какие геометрические фигуры вы видите, назовите?</w:t>
      </w:r>
    </w:p>
    <w:p w14:paraId="380E70F1" w14:textId="77777777" w:rsidR="00A35071" w:rsidRPr="00B575FF" w:rsidRDefault="00A35071" w:rsidP="00A35071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575FF">
        <w:rPr>
          <w:color w:val="111111"/>
          <w:sz w:val="28"/>
          <w:szCs w:val="28"/>
        </w:rPr>
        <w:t>- На столе леж</w:t>
      </w:r>
      <w:r>
        <w:rPr>
          <w:color w:val="111111"/>
          <w:sz w:val="28"/>
          <w:szCs w:val="28"/>
        </w:rPr>
        <w:t>ат разные геометрические фигуры, возьмите по одной фигуре и разделитесь по группам</w:t>
      </w:r>
      <w:r w:rsidRPr="00B575FF">
        <w:rPr>
          <w:color w:val="111111"/>
          <w:sz w:val="28"/>
          <w:szCs w:val="28"/>
        </w:rPr>
        <w:t>. По каким признакам можно разделить фигуры? (по форме, по цветам, по величине)</w:t>
      </w:r>
    </w:p>
    <w:p w14:paraId="1D0F9795" w14:textId="77777777" w:rsidR="00A35071" w:rsidRDefault="000E1A97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2B37D4">
        <w:rPr>
          <w:rFonts w:ascii="Times New Roman" w:hAnsi="Times New Roman"/>
          <w:sz w:val="28"/>
          <w:szCs w:val="28"/>
        </w:rPr>
        <w:t>родители берут по фигуре и делятся произвольно по группам, затем объясняют свои действия. Игра продолжается со сменой фигур 3-4 раза).</w:t>
      </w:r>
    </w:p>
    <w:p w14:paraId="7A36F449" w14:textId="77777777" w:rsidR="00EB49E0" w:rsidRDefault="00EB49E0" w:rsidP="004A1B5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B49E0">
        <w:rPr>
          <w:rFonts w:ascii="Times New Roman" w:hAnsi="Times New Roman"/>
          <w:b/>
          <w:sz w:val="28"/>
          <w:szCs w:val="28"/>
        </w:rPr>
        <w:t>Игры с счётными палочками.</w:t>
      </w:r>
    </w:p>
    <w:p w14:paraId="29468776" w14:textId="77777777" w:rsidR="00EB49E0" w:rsidRDefault="00EB49E0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Для чего нужны счётные палочки детям дошкольного и  младшего школьного возраста?</w:t>
      </w:r>
    </w:p>
    <w:p w14:paraId="2E697039" w14:textId="330A19B8" w:rsidR="006028AF" w:rsidRDefault="00EB49E0" w:rsidP="005D314C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 xml:space="preserve">- </w:t>
      </w:r>
      <w:r w:rsidR="006028AF">
        <w:rPr>
          <w:sz w:val="28"/>
          <w:szCs w:val="28"/>
        </w:rPr>
        <w:t xml:space="preserve">Так же из счётных палочек можно выложить различные фигуры и предметы. Давайте поиграем. Я буду вам называть фигуру, а Вы должны её выложить. Выложите </w:t>
      </w:r>
      <w:r w:rsidR="006028AF">
        <w:rPr>
          <w:iCs/>
          <w:color w:val="111111"/>
          <w:sz w:val="28"/>
          <w:szCs w:val="28"/>
          <w:bdr w:val="none" w:sz="0" w:space="0" w:color="auto" w:frame="1"/>
        </w:rPr>
        <w:t>2 треугольника из 5 палочек, 2 прямоугольника из 5 палочек, 2 квадрата из 7 палочек</w:t>
      </w:r>
      <w:r w:rsidR="005D314C">
        <w:rPr>
          <w:iCs/>
          <w:color w:val="111111"/>
          <w:sz w:val="28"/>
          <w:szCs w:val="28"/>
          <w:bdr w:val="none" w:sz="0" w:space="0" w:color="auto" w:frame="1"/>
        </w:rPr>
        <w:t>.</w:t>
      </w:r>
    </w:p>
    <w:p w14:paraId="1E030B1C" w14:textId="77777777" w:rsidR="00EB49E0" w:rsidRPr="00EB49E0" w:rsidRDefault="00EB49E0" w:rsidP="00EB49E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5CDE0D3" w14:textId="77777777" w:rsidR="006028AF" w:rsidRPr="00B54C26" w:rsidRDefault="006028AF" w:rsidP="006028A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B54C26">
        <w:rPr>
          <w:rFonts w:ascii="Times New Roman" w:hAnsi="Times New Roman"/>
          <w:b/>
          <w:sz w:val="28"/>
          <w:szCs w:val="28"/>
        </w:rPr>
        <w:t>Математическая игра-конструктор «</w:t>
      </w:r>
      <w:proofErr w:type="spellStart"/>
      <w:r w:rsidRPr="00B54C26">
        <w:rPr>
          <w:rFonts w:ascii="Times New Roman" w:hAnsi="Times New Roman"/>
          <w:b/>
          <w:sz w:val="28"/>
          <w:szCs w:val="28"/>
        </w:rPr>
        <w:t>Колумбово</w:t>
      </w:r>
      <w:proofErr w:type="spellEnd"/>
      <w:r w:rsidRPr="00B54C26">
        <w:rPr>
          <w:rFonts w:ascii="Times New Roman" w:hAnsi="Times New Roman"/>
          <w:b/>
          <w:sz w:val="28"/>
          <w:szCs w:val="28"/>
        </w:rPr>
        <w:t xml:space="preserve"> яйцо»</w:t>
      </w:r>
    </w:p>
    <w:p w14:paraId="7636EC92" w14:textId="77777777" w:rsidR="006028AF" w:rsidRPr="00B54C26" w:rsidRDefault="006028AF" w:rsidP="006028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 xml:space="preserve"> Предназначена для детей 3-8 лет. В нее можно играть, составляя из частей </w:t>
      </w:r>
      <w:proofErr w:type="spellStart"/>
      <w:r w:rsidRPr="00B54C26">
        <w:rPr>
          <w:rFonts w:ascii="Times New Roman" w:hAnsi="Times New Roman"/>
          <w:sz w:val="28"/>
          <w:szCs w:val="28"/>
        </w:rPr>
        <w:t>Колумбова</w:t>
      </w:r>
      <w:proofErr w:type="spellEnd"/>
      <w:r w:rsidRPr="00B54C26">
        <w:rPr>
          <w:rFonts w:ascii="Times New Roman" w:hAnsi="Times New Roman"/>
          <w:sz w:val="28"/>
          <w:szCs w:val="28"/>
        </w:rPr>
        <w:t xml:space="preserve"> Яйца забавные фигурки всевозможных предметов, птиц и зверей.</w:t>
      </w:r>
    </w:p>
    <w:p w14:paraId="341E88DD" w14:textId="77777777" w:rsidR="006028AF" w:rsidRPr="00B54C26" w:rsidRDefault="006028AF" w:rsidP="006028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 xml:space="preserve"> При этом нужно придерживаться простых правил.</w:t>
      </w:r>
    </w:p>
    <w:p w14:paraId="12754873" w14:textId="77777777" w:rsidR="006028AF" w:rsidRPr="00B54C26" w:rsidRDefault="006028AF" w:rsidP="006028A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1. </w:t>
      </w:r>
      <w:r>
        <w:rPr>
          <w:rFonts w:ascii="Times New Roman" w:hAnsi="Times New Roman"/>
          <w:sz w:val="28"/>
          <w:szCs w:val="28"/>
        </w:rPr>
        <w:t>Ч</w:t>
      </w:r>
      <w:r w:rsidRPr="00B54C26">
        <w:rPr>
          <w:rFonts w:ascii="Times New Roman" w:hAnsi="Times New Roman"/>
          <w:sz w:val="28"/>
          <w:szCs w:val="28"/>
        </w:rPr>
        <w:t>асти конструктора должны соединяться таким образом, чтобы они не перекрывали друг другу.</w:t>
      </w:r>
      <w:r w:rsidRPr="00B54C26">
        <w:rPr>
          <w:rFonts w:ascii="Times New Roman" w:hAnsi="Times New Roman"/>
          <w:sz w:val="28"/>
          <w:szCs w:val="28"/>
        </w:rPr>
        <w:br/>
        <w:t>2. </w:t>
      </w:r>
      <w:r>
        <w:rPr>
          <w:rFonts w:ascii="Times New Roman" w:hAnsi="Times New Roman"/>
          <w:sz w:val="28"/>
          <w:szCs w:val="28"/>
        </w:rPr>
        <w:t>В</w:t>
      </w:r>
      <w:r w:rsidRPr="00B54C26">
        <w:rPr>
          <w:rFonts w:ascii="Times New Roman" w:hAnsi="Times New Roman"/>
          <w:sz w:val="28"/>
          <w:szCs w:val="28"/>
        </w:rPr>
        <w:t xml:space="preserve"> составленной фигурке должны быть использованы все части конструктора.                  </w:t>
      </w:r>
    </w:p>
    <w:p w14:paraId="3869262A" w14:textId="77777777" w:rsidR="00EB49E0" w:rsidRDefault="006028AF" w:rsidP="006028A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Игра имеет четыре уровня сложности. Предлагаю сложить по одной фигуре с ка</w:t>
      </w:r>
      <w:r>
        <w:rPr>
          <w:rFonts w:ascii="Times New Roman" w:hAnsi="Times New Roman"/>
          <w:sz w:val="28"/>
          <w:szCs w:val="28"/>
        </w:rPr>
        <w:t>ждого уровня по образцу (фигуры представлены на слайдах).</w:t>
      </w:r>
    </w:p>
    <w:p w14:paraId="34E9F08D" w14:textId="77777777" w:rsidR="000251F9" w:rsidRPr="000251F9" w:rsidRDefault="000251F9" w:rsidP="006028A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14:paraId="0DBE1C28" w14:textId="77777777" w:rsidR="000251F9" w:rsidRPr="000251F9" w:rsidRDefault="000251F9" w:rsidP="000251F9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251F9">
        <w:rPr>
          <w:rFonts w:ascii="Times New Roman" w:hAnsi="Times New Roman"/>
          <w:b/>
          <w:sz w:val="28"/>
          <w:szCs w:val="28"/>
        </w:rPr>
        <w:t>Игры на операции аналитического мышления. Словесные игры</w:t>
      </w:r>
    </w:p>
    <w:p w14:paraId="514AD038" w14:textId="77777777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E22DC32" w14:textId="77777777" w:rsidR="000717CE" w:rsidRPr="00B54C26" w:rsidRDefault="000717CE" w:rsidP="004A1B5C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B54C26">
        <w:rPr>
          <w:rFonts w:ascii="Times New Roman" w:hAnsi="Times New Roman"/>
          <w:b/>
          <w:sz w:val="28"/>
          <w:szCs w:val="28"/>
        </w:rPr>
        <w:t>Игра </w:t>
      </w:r>
      <w:r w:rsidRPr="00B54C26">
        <w:rPr>
          <w:rFonts w:ascii="Times New Roman" w:hAnsi="Times New Roman"/>
          <w:b/>
          <w:iCs/>
          <w:sz w:val="28"/>
          <w:szCs w:val="28"/>
        </w:rPr>
        <w:t>«Правая - левая»</w:t>
      </w:r>
    </w:p>
    <w:p w14:paraId="5A663A90" w14:textId="77777777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Цель: совершенствовать процесс концентрации и переключения внимания, слуховое восприятие, ориентирование в пространстве, речевые навыки и активизацию </w:t>
      </w:r>
      <w:r w:rsidRPr="00B54C26">
        <w:rPr>
          <w:rFonts w:ascii="Times New Roman" w:hAnsi="Times New Roman"/>
          <w:bCs/>
          <w:sz w:val="28"/>
          <w:szCs w:val="28"/>
        </w:rPr>
        <w:t>взаимодействия полушарий мозга</w:t>
      </w:r>
      <w:r w:rsidRPr="00B54C26">
        <w:rPr>
          <w:rFonts w:ascii="Times New Roman" w:hAnsi="Times New Roman"/>
          <w:sz w:val="28"/>
          <w:szCs w:val="28"/>
        </w:rPr>
        <w:t>.</w:t>
      </w:r>
    </w:p>
    <w:p w14:paraId="1EE17C55" w14:textId="77777777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Описание игры.</w:t>
      </w:r>
    </w:p>
    <w:p w14:paraId="4B6B906F" w14:textId="77777777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lastRenderedPageBreak/>
        <w:t>Взрослый читает ряд слов с твёрдыми и мягкими согласными в конце слова. В паузах между словами </w:t>
      </w:r>
      <w:r w:rsidRPr="00B54C26">
        <w:rPr>
          <w:rFonts w:ascii="Times New Roman" w:hAnsi="Times New Roman"/>
          <w:bCs/>
          <w:sz w:val="28"/>
          <w:szCs w:val="28"/>
        </w:rPr>
        <w:t>ребёнок поднимает руку</w:t>
      </w:r>
      <w:r w:rsidRPr="00B54C26">
        <w:rPr>
          <w:rFonts w:ascii="Times New Roman" w:hAnsi="Times New Roman"/>
          <w:sz w:val="28"/>
          <w:szCs w:val="28"/>
        </w:rPr>
        <w:t>: правую - если окончание твёрдое и левую, если окончание мягкое.</w:t>
      </w:r>
    </w:p>
    <w:p w14:paraId="7890DE11" w14:textId="77777777" w:rsidR="000717CE" w:rsidRDefault="000251F9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Давайте поиграем, будьте внимательны!</w:t>
      </w:r>
    </w:p>
    <w:p w14:paraId="68A43A05" w14:textId="77777777" w:rsidR="000251F9" w:rsidRPr="00B54C26" w:rsidRDefault="000251F9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52B7CA" w14:textId="77777777" w:rsidR="000717CE" w:rsidRPr="00B54C26" w:rsidRDefault="000717CE" w:rsidP="004A1B5C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B54C26">
        <w:rPr>
          <w:rFonts w:ascii="Times New Roman" w:hAnsi="Times New Roman"/>
          <w:b/>
          <w:sz w:val="28"/>
          <w:szCs w:val="28"/>
        </w:rPr>
        <w:t>Игра </w:t>
      </w:r>
      <w:r w:rsidRPr="00B54C26">
        <w:rPr>
          <w:rFonts w:ascii="Times New Roman" w:hAnsi="Times New Roman"/>
          <w:b/>
          <w:iCs/>
          <w:sz w:val="28"/>
          <w:szCs w:val="28"/>
        </w:rPr>
        <w:t xml:space="preserve">«Да - </w:t>
      </w:r>
      <w:proofErr w:type="spellStart"/>
      <w:r w:rsidRPr="00B54C26">
        <w:rPr>
          <w:rFonts w:ascii="Times New Roman" w:hAnsi="Times New Roman"/>
          <w:b/>
          <w:iCs/>
          <w:sz w:val="28"/>
          <w:szCs w:val="28"/>
        </w:rPr>
        <w:t>нетка</w:t>
      </w:r>
      <w:proofErr w:type="spellEnd"/>
      <w:r w:rsidRPr="00B54C26">
        <w:rPr>
          <w:rFonts w:ascii="Times New Roman" w:hAnsi="Times New Roman"/>
          <w:b/>
          <w:iCs/>
          <w:sz w:val="28"/>
          <w:szCs w:val="28"/>
        </w:rPr>
        <w:t>?»</w:t>
      </w:r>
    </w:p>
    <w:p w14:paraId="2361C8C1" w14:textId="77777777" w:rsidR="000717CE" w:rsidRPr="00B54C26" w:rsidRDefault="000717CE" w:rsidP="004A1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Цель: Формировать у </w:t>
      </w:r>
      <w:r w:rsidRPr="00B54C26">
        <w:rPr>
          <w:rFonts w:ascii="Times New Roman" w:hAnsi="Times New Roman"/>
          <w:bCs/>
          <w:sz w:val="28"/>
          <w:szCs w:val="28"/>
        </w:rPr>
        <w:t>ребёнка</w:t>
      </w:r>
      <w:r w:rsidRPr="00B54C26">
        <w:rPr>
          <w:rFonts w:ascii="Times New Roman" w:hAnsi="Times New Roman"/>
          <w:sz w:val="28"/>
          <w:szCs w:val="28"/>
        </w:rPr>
        <w:t> способность к аналитическим операциям мышления, обогащать словарный запас, связную речь.</w:t>
      </w:r>
    </w:p>
    <w:p w14:paraId="795F5E10" w14:textId="77777777" w:rsidR="000717CE" w:rsidRPr="00B54C26" w:rsidRDefault="000717CE" w:rsidP="000251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Условие игры: на вопросы можно отвечать только </w:t>
      </w:r>
      <w:r w:rsidRPr="00B54C26">
        <w:rPr>
          <w:rFonts w:ascii="Times New Roman" w:hAnsi="Times New Roman"/>
          <w:i/>
          <w:iCs/>
          <w:sz w:val="28"/>
          <w:szCs w:val="28"/>
        </w:rPr>
        <w:t>«Да»</w:t>
      </w:r>
      <w:r w:rsidRPr="00B54C26">
        <w:rPr>
          <w:rFonts w:ascii="Times New Roman" w:hAnsi="Times New Roman"/>
          <w:sz w:val="28"/>
          <w:szCs w:val="28"/>
        </w:rPr>
        <w:t> или </w:t>
      </w:r>
      <w:r w:rsidRPr="00B54C26">
        <w:rPr>
          <w:rFonts w:ascii="Times New Roman" w:hAnsi="Times New Roman"/>
          <w:i/>
          <w:iCs/>
          <w:sz w:val="28"/>
          <w:szCs w:val="28"/>
        </w:rPr>
        <w:t>«Нет»</w:t>
      </w:r>
      <w:r w:rsidRPr="00B54C26">
        <w:rPr>
          <w:rFonts w:ascii="Times New Roman" w:hAnsi="Times New Roman"/>
          <w:sz w:val="28"/>
          <w:szCs w:val="28"/>
        </w:rPr>
        <w:t>. Взрослый загадывает предмет. </w:t>
      </w:r>
      <w:r w:rsidRPr="00B54C26">
        <w:rPr>
          <w:rFonts w:ascii="Times New Roman" w:hAnsi="Times New Roman"/>
          <w:bCs/>
          <w:sz w:val="28"/>
          <w:szCs w:val="28"/>
        </w:rPr>
        <w:t>Ребёнок задаёт вопросы</w:t>
      </w:r>
      <w:r w:rsidRPr="00B54C26">
        <w:rPr>
          <w:rFonts w:ascii="Times New Roman" w:hAnsi="Times New Roman"/>
          <w:sz w:val="28"/>
          <w:szCs w:val="28"/>
        </w:rPr>
        <w:t>, например: </w:t>
      </w:r>
      <w:r w:rsidRPr="00B54C26">
        <w:rPr>
          <w:rFonts w:ascii="Times New Roman" w:hAnsi="Times New Roman"/>
          <w:i/>
          <w:iCs/>
          <w:sz w:val="28"/>
          <w:szCs w:val="28"/>
        </w:rPr>
        <w:t>«Он живой или нет?»</w:t>
      </w:r>
      <w:r w:rsidRPr="00B54C26">
        <w:rPr>
          <w:rFonts w:ascii="Times New Roman" w:hAnsi="Times New Roman"/>
          <w:sz w:val="28"/>
          <w:szCs w:val="28"/>
        </w:rPr>
        <w:t>, далее, если неживой: </w:t>
      </w:r>
      <w:r w:rsidRPr="00B54C26">
        <w:rPr>
          <w:rFonts w:ascii="Times New Roman" w:hAnsi="Times New Roman"/>
          <w:i/>
          <w:iCs/>
          <w:sz w:val="28"/>
          <w:szCs w:val="28"/>
        </w:rPr>
        <w:t>«Он сделан человеком или нет?»</w:t>
      </w:r>
      <w:r w:rsidRPr="00B54C26">
        <w:rPr>
          <w:rFonts w:ascii="Times New Roman" w:hAnsi="Times New Roman"/>
          <w:sz w:val="28"/>
          <w:szCs w:val="28"/>
        </w:rPr>
        <w:t> и т. д. Затем взрослый и </w:t>
      </w:r>
      <w:r w:rsidRPr="00B54C26">
        <w:rPr>
          <w:rFonts w:ascii="Times New Roman" w:hAnsi="Times New Roman"/>
          <w:bCs/>
          <w:sz w:val="28"/>
          <w:szCs w:val="28"/>
        </w:rPr>
        <w:t>ребёнок меняются ролями</w:t>
      </w:r>
      <w:r w:rsidR="000251F9">
        <w:rPr>
          <w:rFonts w:ascii="Times New Roman" w:hAnsi="Times New Roman"/>
          <w:sz w:val="28"/>
          <w:szCs w:val="28"/>
        </w:rPr>
        <w:t xml:space="preserve"> (игра с родителями, отгаданн</w:t>
      </w:r>
      <w:r w:rsidR="00FC3DA8">
        <w:rPr>
          <w:rFonts w:ascii="Times New Roman" w:hAnsi="Times New Roman"/>
          <w:sz w:val="28"/>
          <w:szCs w:val="28"/>
        </w:rPr>
        <w:t>ый предмет показываю на картинке</w:t>
      </w:r>
      <w:r w:rsidR="000251F9">
        <w:rPr>
          <w:rFonts w:ascii="Times New Roman" w:hAnsi="Times New Roman"/>
          <w:sz w:val="28"/>
          <w:szCs w:val="28"/>
        </w:rPr>
        <w:t>).</w:t>
      </w:r>
    </w:p>
    <w:p w14:paraId="5AA896BA" w14:textId="77777777" w:rsidR="000717CE" w:rsidRPr="00B54C26" w:rsidRDefault="000717CE" w:rsidP="004A1B5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17E05620" w14:textId="77777777" w:rsidR="000717CE" w:rsidRDefault="000717CE" w:rsidP="004A1B5C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54C26">
        <w:rPr>
          <w:rFonts w:ascii="Times New Roman" w:hAnsi="Times New Roman"/>
          <w:b/>
          <w:bCs/>
          <w:sz w:val="28"/>
          <w:szCs w:val="28"/>
        </w:rPr>
        <w:t>Упражнение «Школьное будущее моего ребенка».</w:t>
      </w:r>
    </w:p>
    <w:p w14:paraId="1454B875" w14:textId="77777777" w:rsidR="000717CE" w:rsidRDefault="000717CE" w:rsidP="004A1B5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br/>
        <w:t>Главный совет, который могут дать педагоги родителям будущих первоклассников, - любите своего ребенка таким, какой он есть, уважайте его индивидуальность, будьте внимательными к его жизни, к его настроению, желаниям. Я предлагаю вашему вниманию следующее упражнение. Я зачитаю несколько незаконченных предложений, которые вам необходимо завершить. Правило одно - заканчивать предложение надо сразу, не задумываясь. Правильных или неправильных ответов здесь быть не может, любой ответ, а как правило, то что первым приходит в голову – это и есть настоящее ваше мнение, позволит вам глубже взглянуть на отношения с ребенком, осознать свою роль в его жизни. </w:t>
      </w:r>
      <w:r w:rsidRPr="00B54C26">
        <w:rPr>
          <w:rFonts w:ascii="Times New Roman" w:hAnsi="Times New Roman"/>
          <w:sz w:val="28"/>
          <w:szCs w:val="28"/>
        </w:rPr>
        <w:br/>
        <w:t>• В школе мой ребенок будет…</w:t>
      </w:r>
      <w:r w:rsidRPr="00B54C26">
        <w:rPr>
          <w:rFonts w:ascii="Times New Roman" w:hAnsi="Times New Roman"/>
          <w:sz w:val="28"/>
          <w:szCs w:val="28"/>
        </w:rPr>
        <w:br/>
        <w:t>• Меня волнуют предстоящие перемены, потому, что…</w:t>
      </w:r>
      <w:r w:rsidRPr="00B54C26">
        <w:rPr>
          <w:rFonts w:ascii="Times New Roman" w:hAnsi="Times New Roman"/>
          <w:sz w:val="28"/>
          <w:szCs w:val="28"/>
        </w:rPr>
        <w:br/>
        <w:t>• Когда моего ребенка укоряют, я…</w:t>
      </w:r>
      <w:r w:rsidRPr="00B54C26">
        <w:rPr>
          <w:rFonts w:ascii="Times New Roman" w:hAnsi="Times New Roman"/>
          <w:sz w:val="28"/>
          <w:szCs w:val="28"/>
        </w:rPr>
        <w:br/>
        <w:t>• Когда ребенок пойдет в первый класс…</w:t>
      </w:r>
      <w:r w:rsidRPr="00B54C26">
        <w:rPr>
          <w:rFonts w:ascii="Times New Roman" w:hAnsi="Times New Roman"/>
          <w:sz w:val="28"/>
          <w:szCs w:val="28"/>
        </w:rPr>
        <w:br/>
        <w:t>• Когда он получит пятерку, я…</w:t>
      </w:r>
      <w:r w:rsidRPr="00B54C26">
        <w:rPr>
          <w:rFonts w:ascii="Times New Roman" w:hAnsi="Times New Roman"/>
          <w:sz w:val="28"/>
          <w:szCs w:val="28"/>
        </w:rPr>
        <w:br/>
        <w:t>• Я думаю, что школа для моего ребенка…</w:t>
      </w:r>
      <w:r w:rsidRPr="00B54C26">
        <w:rPr>
          <w:rFonts w:ascii="Times New Roman" w:hAnsi="Times New Roman"/>
          <w:sz w:val="28"/>
          <w:szCs w:val="28"/>
        </w:rPr>
        <w:br/>
      </w:r>
      <w:r w:rsidRPr="00B54C26">
        <w:rPr>
          <w:rFonts w:ascii="Times New Roman" w:hAnsi="Times New Roman"/>
          <w:sz w:val="28"/>
          <w:szCs w:val="28"/>
        </w:rPr>
        <w:br/>
        <w:t>Теперь перечитайте каждое предложение еще раз и задумайтесь, совпадают ли ваши предположения с возможностями вашего ребенка, какое значение именно для вас имеют различные аспекты школьной жизни ребенка, и какие ожидания вы связываете с его поступлением в школу.</w:t>
      </w:r>
    </w:p>
    <w:p w14:paraId="11352823" w14:textId="77777777" w:rsidR="000717CE" w:rsidRPr="000A68A4" w:rsidRDefault="000717CE" w:rsidP="004A1B5C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br/>
      </w:r>
      <w:r w:rsidRPr="00B54C26">
        <w:rPr>
          <w:rFonts w:ascii="Times New Roman" w:hAnsi="Times New Roman"/>
          <w:b/>
          <w:bCs/>
          <w:sz w:val="28"/>
          <w:szCs w:val="28"/>
          <w:lang w:val="en-US"/>
        </w:rPr>
        <w:t>IV</w:t>
      </w:r>
      <w:r w:rsidRPr="00B54C26">
        <w:rPr>
          <w:rFonts w:ascii="Times New Roman" w:hAnsi="Times New Roman"/>
          <w:b/>
          <w:bCs/>
          <w:sz w:val="28"/>
          <w:szCs w:val="28"/>
        </w:rPr>
        <w:t>. Рефлексия.</w:t>
      </w:r>
    </w:p>
    <w:p w14:paraId="7D27CA4D" w14:textId="346758EE" w:rsidR="000251F9" w:rsidRDefault="000717CE" w:rsidP="0046723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B54C26">
        <w:rPr>
          <w:rFonts w:ascii="Times New Roman" w:hAnsi="Times New Roman"/>
          <w:sz w:val="28"/>
          <w:szCs w:val="28"/>
        </w:rPr>
        <w:t>- Большое спасибо всем. Благодарю вас за участие.</w:t>
      </w:r>
      <w:r w:rsidRPr="00B54C26">
        <w:rPr>
          <w:rFonts w:ascii="Times New Roman" w:hAnsi="Times New Roman"/>
          <w:sz w:val="28"/>
          <w:szCs w:val="28"/>
        </w:rPr>
        <w:br/>
        <w:t>Родителям раздаются бланки для обратной связи</w:t>
      </w:r>
      <w:r w:rsidR="005D314C">
        <w:rPr>
          <w:rFonts w:ascii="Times New Roman" w:hAnsi="Times New Roman"/>
          <w:sz w:val="28"/>
          <w:szCs w:val="28"/>
        </w:rPr>
        <w:t>.</w:t>
      </w:r>
    </w:p>
    <w:p w14:paraId="66DBC7C8" w14:textId="77777777" w:rsidR="00DC4E90" w:rsidRPr="00735D7D" w:rsidRDefault="00DC4E90" w:rsidP="00DC4E90">
      <w:pPr>
        <w:tabs>
          <w:tab w:val="left" w:pos="1455"/>
        </w:tabs>
        <w:spacing w:after="0"/>
        <w:rPr>
          <w:rFonts w:ascii="Arial" w:hAnsi="Arial" w:cs="Arial"/>
          <w:noProof/>
          <w:color w:val="333333"/>
          <w:sz w:val="37"/>
          <w:szCs w:val="37"/>
          <w:lang w:eastAsia="ru-RU"/>
        </w:rPr>
      </w:pPr>
      <w:bookmarkStart w:id="0" w:name="_GoBack"/>
      <w:bookmarkEnd w:id="0"/>
    </w:p>
    <w:sectPr w:rsidR="00DC4E90" w:rsidRPr="00735D7D" w:rsidSect="007D3E4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56547D" w14:textId="77777777" w:rsidR="004128A8" w:rsidRDefault="004128A8" w:rsidP="002331A0">
      <w:pPr>
        <w:spacing w:after="0" w:line="240" w:lineRule="auto"/>
      </w:pPr>
      <w:r>
        <w:separator/>
      </w:r>
    </w:p>
  </w:endnote>
  <w:endnote w:type="continuationSeparator" w:id="0">
    <w:p w14:paraId="49DD96DD" w14:textId="77777777" w:rsidR="004128A8" w:rsidRDefault="004128A8" w:rsidP="0023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25716" w14:textId="77777777" w:rsidR="00271F96" w:rsidRDefault="00271F96">
    <w:pPr>
      <w:pStyle w:val="a9"/>
    </w:pPr>
  </w:p>
  <w:p w14:paraId="2A83BD63" w14:textId="77777777" w:rsidR="00271F96" w:rsidRDefault="00271F96">
    <w:pPr>
      <w:pStyle w:val="a9"/>
    </w:pPr>
  </w:p>
  <w:p w14:paraId="1B054301" w14:textId="77777777" w:rsidR="00271F96" w:rsidRDefault="00271F9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8C2BBC" w14:textId="77777777" w:rsidR="004128A8" w:rsidRDefault="004128A8" w:rsidP="002331A0">
      <w:pPr>
        <w:spacing w:after="0" w:line="240" w:lineRule="auto"/>
      </w:pPr>
      <w:r>
        <w:separator/>
      </w:r>
    </w:p>
  </w:footnote>
  <w:footnote w:type="continuationSeparator" w:id="0">
    <w:p w14:paraId="62A20FD0" w14:textId="77777777" w:rsidR="004128A8" w:rsidRDefault="004128A8" w:rsidP="0023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162E7"/>
    <w:multiLevelType w:val="multilevel"/>
    <w:tmpl w:val="0C92A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F5C0B"/>
    <w:multiLevelType w:val="multilevel"/>
    <w:tmpl w:val="DCB81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790AFD"/>
    <w:multiLevelType w:val="multilevel"/>
    <w:tmpl w:val="8AB85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670A05"/>
    <w:multiLevelType w:val="multilevel"/>
    <w:tmpl w:val="142C2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F25F98"/>
    <w:multiLevelType w:val="multilevel"/>
    <w:tmpl w:val="3BEAF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505884"/>
    <w:multiLevelType w:val="multilevel"/>
    <w:tmpl w:val="0A76C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CB74E1"/>
    <w:multiLevelType w:val="multilevel"/>
    <w:tmpl w:val="78BEA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B9362C"/>
    <w:multiLevelType w:val="hybridMultilevel"/>
    <w:tmpl w:val="851049A4"/>
    <w:lvl w:ilvl="0" w:tplc="41EA1E80">
      <w:start w:val="1"/>
      <w:numFmt w:val="upperRoman"/>
      <w:lvlText w:val="%1."/>
      <w:lvlJc w:val="left"/>
      <w:pPr>
        <w:ind w:left="795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5852"/>
    <w:rsid w:val="000251F9"/>
    <w:rsid w:val="00034E82"/>
    <w:rsid w:val="000717CE"/>
    <w:rsid w:val="000A68A4"/>
    <w:rsid w:val="000B5838"/>
    <w:rsid w:val="000C2FB0"/>
    <w:rsid w:val="000E1A97"/>
    <w:rsid w:val="00152129"/>
    <w:rsid w:val="00162823"/>
    <w:rsid w:val="001717A8"/>
    <w:rsid w:val="001724BB"/>
    <w:rsid w:val="001F6D64"/>
    <w:rsid w:val="002331A0"/>
    <w:rsid w:val="002404E5"/>
    <w:rsid w:val="00243430"/>
    <w:rsid w:val="00271F96"/>
    <w:rsid w:val="002B37D4"/>
    <w:rsid w:val="002F6462"/>
    <w:rsid w:val="00324CA4"/>
    <w:rsid w:val="00364716"/>
    <w:rsid w:val="004031D1"/>
    <w:rsid w:val="0041270E"/>
    <w:rsid w:val="004128A8"/>
    <w:rsid w:val="0041756A"/>
    <w:rsid w:val="00467237"/>
    <w:rsid w:val="00492F58"/>
    <w:rsid w:val="004A1B5C"/>
    <w:rsid w:val="004C36F2"/>
    <w:rsid w:val="00583B3B"/>
    <w:rsid w:val="005928F9"/>
    <w:rsid w:val="005A36AA"/>
    <w:rsid w:val="005C60B4"/>
    <w:rsid w:val="005D314C"/>
    <w:rsid w:val="005D4F3A"/>
    <w:rsid w:val="006028AF"/>
    <w:rsid w:val="00686E80"/>
    <w:rsid w:val="00695992"/>
    <w:rsid w:val="0072261A"/>
    <w:rsid w:val="00735D7D"/>
    <w:rsid w:val="00744C1E"/>
    <w:rsid w:val="007D3E48"/>
    <w:rsid w:val="008A673E"/>
    <w:rsid w:val="00901AE1"/>
    <w:rsid w:val="00911092"/>
    <w:rsid w:val="00923E58"/>
    <w:rsid w:val="00986813"/>
    <w:rsid w:val="00A07211"/>
    <w:rsid w:val="00A23FC1"/>
    <w:rsid w:val="00A35071"/>
    <w:rsid w:val="00AE7E12"/>
    <w:rsid w:val="00B0521F"/>
    <w:rsid w:val="00B35DA1"/>
    <w:rsid w:val="00B50DA5"/>
    <w:rsid w:val="00B54C26"/>
    <w:rsid w:val="00B839DB"/>
    <w:rsid w:val="00BA2B0A"/>
    <w:rsid w:val="00BF6DB3"/>
    <w:rsid w:val="00BF7928"/>
    <w:rsid w:val="00CF76E7"/>
    <w:rsid w:val="00D01DA5"/>
    <w:rsid w:val="00D42B98"/>
    <w:rsid w:val="00DC4E90"/>
    <w:rsid w:val="00E059CF"/>
    <w:rsid w:val="00E75617"/>
    <w:rsid w:val="00E75AE1"/>
    <w:rsid w:val="00E852DD"/>
    <w:rsid w:val="00E91BC3"/>
    <w:rsid w:val="00EB49E0"/>
    <w:rsid w:val="00F3788F"/>
    <w:rsid w:val="00FC2E68"/>
    <w:rsid w:val="00FC3DA8"/>
    <w:rsid w:val="00FE58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57E094"/>
  <w15:docId w15:val="{C4F721EE-49DF-4225-8958-D74BFF38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D3E48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0521F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C2F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75617"/>
    <w:rPr>
      <w:rFonts w:cs="Times New Roman"/>
      <w:b/>
      <w:bCs/>
    </w:rPr>
  </w:style>
  <w:style w:type="paragraph" w:styleId="a6">
    <w:name w:val="List Paragraph"/>
    <w:basedOn w:val="a"/>
    <w:uiPriority w:val="99"/>
    <w:qFormat/>
    <w:rsid w:val="00923E5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331A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331A0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2331A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331A0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973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0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0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7308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730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0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73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6B6F1-CE46-4F20-A02D-EEBBB01E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1952</TotalTime>
  <Pages>4</Pages>
  <Words>1166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user</cp:lastModifiedBy>
  <cp:revision>23</cp:revision>
  <dcterms:created xsi:type="dcterms:W3CDTF">2019-01-07T07:33:00Z</dcterms:created>
  <dcterms:modified xsi:type="dcterms:W3CDTF">2025-02-08T20:24:00Z</dcterms:modified>
</cp:coreProperties>
</file>