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6A37" w14:textId="77777777" w:rsidR="00CC0CA4" w:rsidRPr="00A84E9A" w:rsidRDefault="00CC0CA4" w:rsidP="00321375">
      <w:pPr>
        <w:pStyle w:val="ac"/>
        <w:spacing w:before="0" w:beforeAutospacing="0" w:after="0" w:afterAutospacing="0"/>
        <w:ind w:firstLine="360"/>
        <w:jc w:val="both"/>
        <w:divId w:val="676731404"/>
        <w:rPr>
          <w:color w:val="000000" w:themeColor="text1"/>
          <w:sz w:val="28"/>
          <w:szCs w:val="28"/>
        </w:rPr>
      </w:pPr>
      <w:r w:rsidRPr="00A84E9A">
        <w:rPr>
          <w:color w:val="000000" w:themeColor="text1"/>
          <w:sz w:val="28"/>
          <w:szCs w:val="28"/>
        </w:rPr>
        <w:t>Мир входит в жизнь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детей постепенно</w:t>
      </w:r>
      <w:r w:rsidRPr="00A84E9A">
        <w:rPr>
          <w:color w:val="000000" w:themeColor="text1"/>
          <w:sz w:val="28"/>
          <w:szCs w:val="28"/>
        </w:rPr>
        <w:t>. Сначала ребёнок познаёт то, что окружает его дома, в детском саду. Со временем его жизненный опыт обогащается. Для познания окружающего мира детям приходит на помощь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сенсорное воспитание</w:t>
      </w:r>
      <w:r w:rsidRPr="00A84E9A">
        <w:rPr>
          <w:color w:val="000000" w:themeColor="text1"/>
          <w:sz w:val="28"/>
          <w:szCs w:val="28"/>
        </w:rPr>
        <w:t>, с помощью которого </w:t>
      </w:r>
      <w:r w:rsidRPr="00A84E9A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«строится»</w:t>
      </w:r>
      <w:r w:rsidRPr="00A84E9A">
        <w:rPr>
          <w:color w:val="000000" w:themeColor="text1"/>
          <w:sz w:val="28"/>
          <w:szCs w:val="28"/>
        </w:rPr>
        <w:t> фундамент умственного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развития</w:t>
      </w:r>
      <w:r w:rsidRPr="00A84E9A">
        <w:rPr>
          <w:color w:val="000000" w:themeColor="text1"/>
          <w:sz w:val="28"/>
          <w:szCs w:val="28"/>
        </w:rPr>
        <w:t>. Поэтому так важно, чтобы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сенсорное</w:t>
      </w:r>
      <w:r w:rsidRPr="00A84E9A">
        <w:rPr>
          <w:color w:val="000000" w:themeColor="text1"/>
          <w:sz w:val="28"/>
          <w:szCs w:val="28"/>
        </w:rPr>
        <w:t> воспитание планомерно и систематически включалось во все моменты жизни малыша.</w:t>
      </w:r>
    </w:p>
    <w:p w14:paraId="4DF7E755" w14:textId="567A708A" w:rsidR="00CC0CA4" w:rsidRPr="00A84E9A" w:rsidRDefault="00CC0CA4" w:rsidP="00321375">
      <w:pPr>
        <w:pStyle w:val="ac"/>
        <w:spacing w:before="0" w:beforeAutospacing="0" w:after="0" w:afterAutospacing="0"/>
        <w:ind w:firstLine="360"/>
        <w:jc w:val="both"/>
        <w:divId w:val="676731404"/>
        <w:rPr>
          <w:color w:val="000000" w:themeColor="text1"/>
          <w:sz w:val="28"/>
          <w:szCs w:val="28"/>
        </w:rPr>
      </w:pP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Развитие сенсорных способностей детей дошкольного возраста</w:t>
      </w:r>
      <w:r w:rsidRPr="00A84E9A">
        <w:rPr>
          <w:color w:val="000000" w:themeColor="text1"/>
          <w:sz w:val="28"/>
          <w:szCs w:val="28"/>
        </w:rPr>
        <w:t> – одна из актуальных проблем современности, так как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сенсорные способности детей закладываются в раннем возрасте</w:t>
      </w:r>
      <w:r w:rsidRPr="00A84E9A">
        <w:rPr>
          <w:color w:val="000000" w:themeColor="text1"/>
          <w:sz w:val="28"/>
          <w:szCs w:val="28"/>
        </w:rPr>
        <w:t>.</w:t>
      </w:r>
    </w:p>
    <w:p w14:paraId="3A728936" w14:textId="77777777" w:rsidR="00CC0CA4" w:rsidRPr="00A84E9A" w:rsidRDefault="00CC0CA4" w:rsidP="00321375">
      <w:pPr>
        <w:pStyle w:val="ac"/>
        <w:spacing w:before="0" w:beforeAutospacing="0" w:after="0" w:afterAutospacing="0"/>
        <w:ind w:firstLine="360"/>
        <w:jc w:val="both"/>
        <w:divId w:val="676731404"/>
        <w:rPr>
          <w:color w:val="000000" w:themeColor="text1"/>
          <w:sz w:val="28"/>
          <w:szCs w:val="28"/>
        </w:rPr>
      </w:pPr>
      <w:hyperlink r:id="rId5" w:tooltip="Дидактические игры для детей. ВСЕ игры " w:history="1">
        <w:r w:rsidRPr="00A84E9A">
          <w:rPr>
            <w:rStyle w:val="ae"/>
            <w:color w:val="000000" w:themeColor="text1"/>
            <w:sz w:val="28"/>
            <w:szCs w:val="28"/>
            <w:u w:val="none"/>
            <w:bdr w:val="none" w:sz="0" w:space="0" w:color="auto" w:frame="1"/>
          </w:rPr>
          <w:t>Дидактические игры</w:t>
        </w:r>
      </w:hyperlink>
      <w:r w:rsidRPr="00A84E9A">
        <w:rPr>
          <w:color w:val="000000" w:themeColor="text1"/>
          <w:sz w:val="28"/>
          <w:szCs w:val="28"/>
        </w:rPr>
        <w:t> являются одним из наиболее важных занятий для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развития детей раннего возраста</w:t>
      </w:r>
      <w:r w:rsidRPr="00A84E9A">
        <w:rPr>
          <w:color w:val="000000" w:themeColor="text1"/>
          <w:sz w:val="28"/>
          <w:szCs w:val="28"/>
        </w:rPr>
        <w:t>. Потому что ребенок практически все в этом мире познает через игру. В ходе </w:t>
      </w:r>
      <w:hyperlink r:id="rId6" w:tooltip="Дидактические игры. Проекты" w:history="1">
        <w:r w:rsidRPr="00A84E9A">
          <w:rPr>
            <w:rStyle w:val="ae"/>
            <w:color w:val="000000" w:themeColor="text1"/>
            <w:sz w:val="28"/>
            <w:szCs w:val="28"/>
            <w:u w:val="none"/>
            <w:bdr w:val="none" w:sz="0" w:space="0" w:color="auto" w:frame="1"/>
          </w:rPr>
          <w:t>дидактической игры</w:t>
        </w:r>
      </w:hyperlink>
      <w:r w:rsidRPr="00A84E9A">
        <w:rPr>
          <w:color w:val="000000" w:themeColor="text1"/>
          <w:sz w:val="28"/>
          <w:szCs w:val="28"/>
        </w:rPr>
        <w:t> можно не только наблюдать за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развитием</w:t>
      </w:r>
      <w:r w:rsidRPr="00A84E9A">
        <w:rPr>
          <w:color w:val="000000" w:themeColor="text1"/>
          <w:sz w:val="28"/>
          <w:szCs w:val="28"/>
        </w:rPr>
        <w:t> его определенных качеств и умений. Но также и корректировать их и направлять в более правильное русло. Иногда в большей, иногда в меньшей степени.</w:t>
      </w:r>
    </w:p>
    <w:p w14:paraId="5706B495" w14:textId="77777777" w:rsidR="00CC0CA4" w:rsidRPr="00A84E9A" w:rsidRDefault="00CC0CA4" w:rsidP="00321375">
      <w:pPr>
        <w:pStyle w:val="ac"/>
        <w:spacing w:before="0" w:beforeAutospacing="0" w:after="0" w:afterAutospacing="0"/>
        <w:ind w:firstLine="360"/>
        <w:jc w:val="center"/>
        <w:divId w:val="676731404"/>
        <w:rPr>
          <w:color w:val="000000" w:themeColor="text1"/>
          <w:sz w:val="28"/>
          <w:szCs w:val="28"/>
        </w:rPr>
      </w:pPr>
      <w:r w:rsidRPr="00A84E9A">
        <w:rPr>
          <w:color w:val="000000" w:themeColor="text1"/>
          <w:sz w:val="28"/>
          <w:szCs w:val="28"/>
        </w:rPr>
        <w:t>Рассмотрим некоторые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дидактические игры</w:t>
      </w:r>
      <w:r w:rsidRPr="00A84E9A">
        <w:rPr>
          <w:color w:val="000000" w:themeColor="text1"/>
          <w:sz w:val="28"/>
          <w:szCs w:val="28"/>
        </w:rPr>
        <w:t>, </w:t>
      </w: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сделанные своими руками</w:t>
      </w:r>
      <w:r w:rsidRPr="00A84E9A">
        <w:rPr>
          <w:color w:val="000000" w:themeColor="text1"/>
          <w:sz w:val="28"/>
          <w:szCs w:val="28"/>
        </w:rPr>
        <w:t> :</w:t>
      </w:r>
    </w:p>
    <w:p w14:paraId="374A9B69" w14:textId="77777777" w:rsidR="00CC0CA4" w:rsidRPr="00A84E9A" w:rsidRDefault="00CC0CA4" w:rsidP="00813F1D">
      <w:pPr>
        <w:pStyle w:val="ac"/>
        <w:spacing w:before="0" w:beforeAutospacing="0" w:after="0" w:afterAutospacing="0"/>
        <w:ind w:firstLine="360"/>
        <w:divId w:val="676731404"/>
        <w:rPr>
          <w:b/>
          <w:bCs/>
          <w:color w:val="000000" w:themeColor="text1"/>
          <w:sz w:val="28"/>
          <w:szCs w:val="28"/>
        </w:rPr>
      </w:pPr>
      <w:r w:rsidRPr="00A84E9A">
        <w:rPr>
          <w:b/>
          <w:bCs/>
          <w:color w:val="000000" w:themeColor="text1"/>
          <w:sz w:val="28"/>
          <w:szCs w:val="28"/>
        </w:rPr>
        <w:t>1. </w:t>
      </w:r>
      <w:r w:rsidRPr="00A84E9A">
        <w:rPr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«Стиральные машинки»</w:t>
      </w:r>
    </w:p>
    <w:p w14:paraId="528AC385" w14:textId="63169220" w:rsidR="00ED6B7A" w:rsidRPr="00A84E9A" w:rsidRDefault="00CC0CA4" w:rsidP="00911B7F">
      <w:pPr>
        <w:pStyle w:val="ac"/>
        <w:spacing w:before="0" w:beforeAutospacing="0" w:after="0" w:afterAutospacing="0"/>
        <w:ind w:firstLine="360"/>
        <w:divId w:val="676731404"/>
        <w:rPr>
          <w:color w:val="000000" w:themeColor="text1"/>
          <w:sz w:val="28"/>
          <w:szCs w:val="28"/>
        </w:rPr>
      </w:pPr>
      <w:r w:rsidRPr="00A84E9A">
        <w:rPr>
          <w:color w:val="000000" w:themeColor="text1"/>
          <w:sz w:val="28"/>
          <w:szCs w:val="28"/>
          <w:u w:val="single"/>
        </w:rPr>
        <w:t>Цель</w:t>
      </w:r>
      <w:r w:rsidR="00FA2511" w:rsidRPr="00A84E9A">
        <w:rPr>
          <w:color w:val="000000" w:themeColor="text1"/>
          <w:sz w:val="28"/>
          <w:szCs w:val="28"/>
          <w:u w:val="single"/>
        </w:rPr>
        <w:t>:</w:t>
      </w:r>
      <w:r w:rsidRPr="00A84E9A">
        <w:rPr>
          <w:color w:val="000000" w:themeColor="text1"/>
          <w:sz w:val="28"/>
          <w:szCs w:val="28"/>
        </w:rPr>
        <w:t xml:space="preserve"> формирование умений сортировать предметы по цвету.</w:t>
      </w:r>
    </w:p>
    <w:p w14:paraId="7A37AEA9" w14:textId="6E231287" w:rsidR="00ED6B7A" w:rsidRPr="00A84E9A" w:rsidRDefault="00CC0CA4" w:rsidP="00911B7F">
      <w:pPr>
        <w:pStyle w:val="ac"/>
        <w:spacing w:before="0" w:beforeAutospacing="0" w:after="0" w:afterAutospacing="0"/>
        <w:ind w:firstLine="360"/>
        <w:divId w:val="676731404"/>
        <w:rPr>
          <w:color w:val="000000" w:themeColor="text1"/>
          <w:sz w:val="28"/>
          <w:szCs w:val="28"/>
          <w:u w:val="single"/>
        </w:rPr>
      </w:pPr>
      <w:r w:rsidRPr="00A84E9A">
        <w:rPr>
          <w:color w:val="000000" w:themeColor="text1"/>
          <w:sz w:val="28"/>
          <w:szCs w:val="28"/>
          <w:u w:val="single"/>
          <w:bdr w:val="none" w:sz="0" w:space="0" w:color="auto" w:frame="1"/>
        </w:rPr>
        <w:t>Задачи</w:t>
      </w:r>
      <w:r w:rsidRPr="00A84E9A">
        <w:rPr>
          <w:color w:val="000000" w:themeColor="text1"/>
          <w:sz w:val="28"/>
          <w:szCs w:val="28"/>
          <w:u w:val="single"/>
        </w:rPr>
        <w:t>:</w:t>
      </w:r>
    </w:p>
    <w:p w14:paraId="444D7AE1" w14:textId="77777777" w:rsidR="00ED6B7A" w:rsidRPr="00A84E9A" w:rsidRDefault="00CC0CA4" w:rsidP="00911B7F">
      <w:pPr>
        <w:pStyle w:val="ac"/>
        <w:numPr>
          <w:ilvl w:val="0"/>
          <w:numId w:val="2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A84E9A">
        <w:rPr>
          <w:color w:val="000000" w:themeColor="text1"/>
          <w:sz w:val="28"/>
          <w:szCs w:val="28"/>
        </w:rPr>
        <w:t>Закреплять название предметов одежды;</w:t>
      </w:r>
    </w:p>
    <w:p w14:paraId="118E01C8" w14:textId="77777777" w:rsidR="00ED6B7A" w:rsidRPr="00A84E9A" w:rsidRDefault="00CC0CA4" w:rsidP="00ED6B7A">
      <w:pPr>
        <w:pStyle w:val="ac"/>
        <w:numPr>
          <w:ilvl w:val="0"/>
          <w:numId w:val="2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A84E9A">
        <w:rPr>
          <w:color w:val="000000" w:themeColor="text1"/>
          <w:sz w:val="28"/>
          <w:szCs w:val="28"/>
        </w:rPr>
        <w:t>Закреплять умение ориентироваться в основных цветах </w:t>
      </w:r>
      <w:r w:rsidRPr="00A84E9A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(красный, синий, жёлтый, зелёный)</w:t>
      </w:r>
      <w:r w:rsidRPr="00A84E9A">
        <w:rPr>
          <w:color w:val="000000" w:themeColor="text1"/>
          <w:sz w:val="28"/>
          <w:szCs w:val="28"/>
        </w:rPr>
        <w:t>;</w:t>
      </w:r>
    </w:p>
    <w:p w14:paraId="7730FC86" w14:textId="77777777" w:rsidR="00ED6B7A" w:rsidRPr="00A84E9A" w:rsidRDefault="00CC0CA4" w:rsidP="00ED6B7A">
      <w:pPr>
        <w:pStyle w:val="ac"/>
        <w:numPr>
          <w:ilvl w:val="0"/>
          <w:numId w:val="2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A84E9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Развивать мелкую моторику</w:t>
      </w:r>
      <w:r w:rsidRPr="00A84E9A">
        <w:rPr>
          <w:color w:val="000000" w:themeColor="text1"/>
          <w:sz w:val="28"/>
          <w:szCs w:val="28"/>
        </w:rPr>
        <w:t>;</w:t>
      </w:r>
    </w:p>
    <w:p w14:paraId="1A65250F" w14:textId="77777777" w:rsidR="00904678" w:rsidRDefault="00904678" w:rsidP="00904678">
      <w:pPr>
        <w:pStyle w:val="ac"/>
        <w:spacing w:before="0" w:beforeAutospacing="0" w:after="0" w:afterAutospacing="0"/>
        <w:divId w:val="676731404"/>
        <w:rPr>
          <w:color w:val="000000" w:themeColor="text1"/>
          <w:sz w:val="27"/>
          <w:szCs w:val="27"/>
        </w:rPr>
      </w:pPr>
      <w:r>
        <w:rPr>
          <w:noProof/>
          <w:color w:val="000000" w:themeColor="text1"/>
          <w:sz w:val="27"/>
          <w:szCs w:val="27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0EC465E5" wp14:editId="649709C4">
            <wp:simplePos x="0" y="0"/>
            <wp:positionH relativeFrom="column">
              <wp:posOffset>-213995</wp:posOffset>
            </wp:positionH>
            <wp:positionV relativeFrom="paragraph">
              <wp:posOffset>248285</wp:posOffset>
            </wp:positionV>
            <wp:extent cx="5632450" cy="4224655"/>
            <wp:effectExtent l="0" t="0" r="6350" b="4445"/>
            <wp:wrapTopAndBottom/>
            <wp:docPr id="152385567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855676" name="Рисунок 152385567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450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CA4" w:rsidRPr="00A84E9A">
        <w:rPr>
          <w:color w:val="000000" w:themeColor="text1"/>
          <w:sz w:val="28"/>
          <w:szCs w:val="28"/>
        </w:rPr>
        <w:t>Воспитывать желание помогать взро</w:t>
      </w:r>
      <w:r w:rsidR="00CC0CA4" w:rsidRPr="00ED6B7A">
        <w:rPr>
          <w:color w:val="000000" w:themeColor="text1"/>
          <w:sz w:val="27"/>
          <w:szCs w:val="27"/>
        </w:rPr>
        <w:t>слым.</w:t>
      </w:r>
    </w:p>
    <w:p w14:paraId="3EB89116" w14:textId="6270BF3B" w:rsidR="006716D9" w:rsidRPr="00904678" w:rsidRDefault="003072DA" w:rsidP="00904678">
      <w:pPr>
        <w:pStyle w:val="ac"/>
        <w:spacing w:before="0" w:beforeAutospacing="0" w:after="0" w:afterAutospacing="0"/>
        <w:divId w:val="676731404"/>
        <w:rPr>
          <w:color w:val="000000" w:themeColor="text1"/>
          <w:sz w:val="27"/>
          <w:szCs w:val="27"/>
        </w:rPr>
      </w:pPr>
      <w:r w:rsidRPr="00CA7E50">
        <w:rPr>
          <w:b/>
          <w:bCs/>
          <w:i/>
          <w:iCs/>
          <w:color w:val="000000" w:themeColor="text1"/>
          <w:sz w:val="28"/>
          <w:szCs w:val="28"/>
        </w:rPr>
        <w:lastRenderedPageBreak/>
        <w:t xml:space="preserve">2. </w:t>
      </w:r>
      <w:r w:rsidR="00CC0CA4" w:rsidRPr="00CA7E50">
        <w:rPr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«Цветные котики»</w:t>
      </w:r>
    </w:p>
    <w:p w14:paraId="41D0ED7D" w14:textId="77777777" w:rsidR="006716D9" w:rsidRPr="00CA7E50" w:rsidRDefault="00CC0CA4" w:rsidP="006716D9">
      <w:pPr>
        <w:spacing w:after="0"/>
        <w:divId w:val="133349021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7E50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Цель</w:t>
      </w:r>
      <w:r w:rsidRPr="00CA7E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Pr="00CA7E50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 </w:t>
      </w:r>
      <w:r w:rsidRPr="00CA7E50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CA7E50">
        <w:rPr>
          <w:rFonts w:ascii="Times New Roman" w:hAnsi="Times New Roman" w:cs="Times New Roman"/>
          <w:color w:val="000000" w:themeColor="text1"/>
          <w:sz w:val="28"/>
          <w:szCs w:val="28"/>
        </w:rPr>
        <w:t> устойчивого представления о цвете.</w:t>
      </w:r>
    </w:p>
    <w:p w14:paraId="5357A073" w14:textId="1B7A6712" w:rsidR="00CC0CA4" w:rsidRPr="00CA7E50" w:rsidRDefault="00CC0CA4" w:rsidP="006716D9">
      <w:pPr>
        <w:spacing w:after="0"/>
        <w:divId w:val="133349021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</w:pPr>
      <w:r w:rsidRPr="00CA7E50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Задачи</w:t>
      </w:r>
      <w:r w:rsidRPr="00CA7E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</w:p>
    <w:p w14:paraId="70B6D9C5" w14:textId="77777777" w:rsidR="0002299D" w:rsidRPr="00CA7E50" w:rsidRDefault="00CC0CA4" w:rsidP="0002299D">
      <w:pPr>
        <w:pStyle w:val="ac"/>
        <w:numPr>
          <w:ilvl w:val="0"/>
          <w:numId w:val="3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CA7E50">
        <w:rPr>
          <w:color w:val="000000" w:themeColor="text1"/>
          <w:sz w:val="28"/>
          <w:szCs w:val="28"/>
        </w:rPr>
        <w:t>Учить </w:t>
      </w:r>
      <w:r w:rsidRPr="00CA7E50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CA7E50">
        <w:rPr>
          <w:color w:val="000000" w:themeColor="text1"/>
          <w:sz w:val="28"/>
          <w:szCs w:val="28"/>
        </w:rPr>
        <w:t> располагать фигуру на плоскости, подбирая необходимый цвет и форму;</w:t>
      </w:r>
    </w:p>
    <w:p w14:paraId="7239B3C9" w14:textId="77777777" w:rsidR="0002299D" w:rsidRPr="00CA7E50" w:rsidRDefault="00CC0CA4" w:rsidP="0002299D">
      <w:pPr>
        <w:pStyle w:val="ac"/>
        <w:numPr>
          <w:ilvl w:val="0"/>
          <w:numId w:val="3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CA7E50">
        <w:rPr>
          <w:color w:val="000000" w:themeColor="text1"/>
          <w:sz w:val="28"/>
          <w:szCs w:val="28"/>
        </w:rPr>
        <w:t>Воспитывать сосредоточенность, усидчивость, терпение, умение слышать вопросы воспитателя, продуктивно включаться в игровой процесс;</w:t>
      </w:r>
    </w:p>
    <w:p w14:paraId="12194F56" w14:textId="7851B92C" w:rsidR="00CC0CA4" w:rsidRDefault="00CC0CA4" w:rsidP="0002299D">
      <w:pPr>
        <w:pStyle w:val="ac"/>
        <w:numPr>
          <w:ilvl w:val="0"/>
          <w:numId w:val="3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CA7E50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Развивать зрительное внимание</w:t>
      </w:r>
      <w:r w:rsidRPr="00CA7E50">
        <w:rPr>
          <w:color w:val="000000" w:themeColor="text1"/>
          <w:sz w:val="28"/>
          <w:szCs w:val="28"/>
        </w:rPr>
        <w:t>, мелкую моторику рук.</w:t>
      </w:r>
    </w:p>
    <w:p w14:paraId="511B1D7D" w14:textId="3C33C000" w:rsidR="00482681" w:rsidRDefault="00904678" w:rsidP="00482681">
      <w:pPr>
        <w:pStyle w:val="ac"/>
        <w:spacing w:before="0" w:beforeAutospacing="0" w:after="0" w:afterAutospacing="0"/>
        <w:ind w:left="720"/>
        <w:divId w:val="676731404"/>
        <w:rPr>
          <w:color w:val="000000" w:themeColor="text1"/>
          <w:sz w:val="28"/>
          <w:szCs w:val="28"/>
        </w:rPr>
      </w:pPr>
      <w:r>
        <w:rPr>
          <w:rFonts w:eastAsia="Times New Roman"/>
          <w:noProof/>
          <w:color w:val="000000" w:themeColor="text1"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1A33FA4C" wp14:editId="0D9E1F3E">
            <wp:simplePos x="0" y="0"/>
            <wp:positionH relativeFrom="column">
              <wp:posOffset>0</wp:posOffset>
            </wp:positionH>
            <wp:positionV relativeFrom="paragraph">
              <wp:posOffset>154940</wp:posOffset>
            </wp:positionV>
            <wp:extent cx="6120130" cy="5253355"/>
            <wp:effectExtent l="0" t="0" r="0" b="4445"/>
            <wp:wrapTopAndBottom/>
            <wp:docPr id="188338896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388964" name="Рисунок 18833889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5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2BCDEF" w14:textId="4F320484" w:rsidR="00482681" w:rsidRPr="00CA7E50" w:rsidRDefault="00482681" w:rsidP="00482681">
      <w:pPr>
        <w:pStyle w:val="ac"/>
        <w:spacing w:before="0" w:beforeAutospacing="0" w:after="0" w:afterAutospacing="0"/>
        <w:ind w:left="720"/>
        <w:divId w:val="676731404"/>
        <w:rPr>
          <w:color w:val="000000" w:themeColor="text1"/>
          <w:sz w:val="28"/>
          <w:szCs w:val="28"/>
        </w:rPr>
      </w:pPr>
    </w:p>
    <w:p w14:paraId="4DF0E6B1" w14:textId="77777777" w:rsidR="0025321A" w:rsidRDefault="00CC0CA4" w:rsidP="00875948">
      <w:pPr>
        <w:spacing w:after="0"/>
        <w:divId w:val="676731404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</w:pPr>
      <w:hyperlink r:id="rId9" w:history="1"/>
      <w:r w:rsidRPr="000A317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3</w:t>
      </w:r>
      <w:r w:rsidRPr="000A317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 </w:t>
      </w:r>
      <w:r w:rsidRPr="000A317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«Покорми животных»</w:t>
      </w:r>
    </w:p>
    <w:p w14:paraId="7DD7944D" w14:textId="77777777" w:rsidR="0025321A" w:rsidRDefault="00CC0CA4" w:rsidP="00875948">
      <w:pPr>
        <w:spacing w:after="0"/>
        <w:divId w:val="676731404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</w:pPr>
      <w:r w:rsidRPr="0025321A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Цель</w:t>
      </w:r>
      <w:r w:rsidRPr="0025321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Pr="000A317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умения распределять предметы по признакам </w:t>
      </w:r>
      <w:r w:rsidRPr="000A3178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«большой»</w:t>
      </w:r>
      <w:r w:rsidRPr="000A3178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r w:rsidRPr="000A3178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«маленький»</w:t>
      </w:r>
    </w:p>
    <w:p w14:paraId="7E969B32" w14:textId="59787970" w:rsidR="00CC0CA4" w:rsidRPr="0025321A" w:rsidRDefault="00CC0CA4" w:rsidP="0025321A">
      <w:pPr>
        <w:spacing w:after="0"/>
        <w:divId w:val="676731404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25321A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Задачи</w:t>
      </w:r>
      <w:r w:rsidRPr="0025321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</w:p>
    <w:p w14:paraId="2042472B" w14:textId="77777777" w:rsidR="0025321A" w:rsidRDefault="00CC0CA4" w:rsidP="0025321A">
      <w:pPr>
        <w:pStyle w:val="ac"/>
        <w:numPr>
          <w:ilvl w:val="0"/>
          <w:numId w:val="4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0A3178">
        <w:rPr>
          <w:color w:val="000000" w:themeColor="text1"/>
          <w:sz w:val="28"/>
          <w:szCs w:val="28"/>
        </w:rPr>
        <w:t>Закрепить представления о понятиях «большой —</w:t>
      </w:r>
      <w:r w:rsidRPr="000A3178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«маленький»</w:t>
      </w:r>
      <w:r w:rsidRPr="000A3178">
        <w:rPr>
          <w:color w:val="000000" w:themeColor="text1"/>
          <w:sz w:val="28"/>
          <w:szCs w:val="28"/>
        </w:rPr>
        <w:t>;</w:t>
      </w:r>
    </w:p>
    <w:p w14:paraId="6C3C2445" w14:textId="77777777" w:rsidR="0025321A" w:rsidRDefault="00CC0CA4" w:rsidP="0025321A">
      <w:pPr>
        <w:pStyle w:val="ac"/>
        <w:numPr>
          <w:ilvl w:val="0"/>
          <w:numId w:val="4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25321A">
        <w:rPr>
          <w:color w:val="000000" w:themeColor="text1"/>
          <w:sz w:val="28"/>
          <w:szCs w:val="28"/>
        </w:rPr>
        <w:t>Познакомить </w:t>
      </w:r>
      <w:r w:rsidRPr="0025321A">
        <w:rPr>
          <w:rStyle w:val="ad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25321A">
        <w:rPr>
          <w:color w:val="000000" w:themeColor="text1"/>
          <w:sz w:val="28"/>
          <w:szCs w:val="28"/>
        </w:rPr>
        <w:t> с дикими и домашними животными и особенностями их питания;</w:t>
      </w:r>
    </w:p>
    <w:p w14:paraId="68D72696" w14:textId="31DFA7FB" w:rsidR="00CC0CA4" w:rsidRDefault="00CC0CA4" w:rsidP="0025321A">
      <w:pPr>
        <w:pStyle w:val="ac"/>
        <w:numPr>
          <w:ilvl w:val="0"/>
          <w:numId w:val="4"/>
        </w:numPr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 w:rsidRPr="0025321A">
        <w:rPr>
          <w:color w:val="000000" w:themeColor="text1"/>
          <w:sz w:val="28"/>
          <w:szCs w:val="28"/>
        </w:rPr>
        <w:lastRenderedPageBreak/>
        <w:t>Воспитать дружелюбное отношение к животным.</w:t>
      </w:r>
    </w:p>
    <w:p w14:paraId="22E41A4F" w14:textId="5F1E99CE" w:rsidR="0025321A" w:rsidRPr="0025321A" w:rsidRDefault="00FA0C63" w:rsidP="0025321A">
      <w:pPr>
        <w:pStyle w:val="ac"/>
        <w:spacing w:before="0" w:beforeAutospacing="0" w:after="0" w:afterAutospacing="0"/>
        <w:divId w:val="676731404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33FF504C" wp14:editId="7820C5D9">
            <wp:simplePos x="0" y="0"/>
            <wp:positionH relativeFrom="column">
              <wp:posOffset>0</wp:posOffset>
            </wp:positionH>
            <wp:positionV relativeFrom="paragraph">
              <wp:posOffset>203200</wp:posOffset>
            </wp:positionV>
            <wp:extent cx="6120130" cy="5487670"/>
            <wp:effectExtent l="0" t="0" r="0" b="0"/>
            <wp:wrapTopAndBottom/>
            <wp:docPr id="8449688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968867" name="Рисунок 84496886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48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C632A4" w14:textId="665B7FBB" w:rsidR="00CC0CA4" w:rsidRPr="00321375" w:rsidRDefault="00CC0CA4" w:rsidP="003474E0">
      <w:pPr>
        <w:divId w:val="676731404"/>
        <w:rPr>
          <w:rFonts w:eastAsia="Times New Roman"/>
          <w:color w:val="000000" w:themeColor="text1"/>
          <w:sz w:val="27"/>
          <w:szCs w:val="27"/>
        </w:rPr>
      </w:pPr>
      <w:hyperlink r:id="rId11" w:history="1"/>
    </w:p>
    <w:sectPr w:rsidR="00CC0CA4" w:rsidRPr="00321375" w:rsidSect="006A476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C1ACA"/>
    <w:multiLevelType w:val="hybridMultilevel"/>
    <w:tmpl w:val="CDD64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41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BE25E1"/>
    <w:multiLevelType w:val="hybridMultilevel"/>
    <w:tmpl w:val="D3BA28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7A618B"/>
    <w:multiLevelType w:val="hybridMultilevel"/>
    <w:tmpl w:val="9C44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369409">
    <w:abstractNumId w:val="1"/>
  </w:num>
  <w:num w:numId="2" w16cid:durableId="1255556108">
    <w:abstractNumId w:val="2"/>
  </w:num>
  <w:num w:numId="3" w16cid:durableId="1223177402">
    <w:abstractNumId w:val="3"/>
  </w:num>
  <w:num w:numId="4" w16cid:durableId="1134912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A4"/>
    <w:rsid w:val="0002299D"/>
    <w:rsid w:val="000A3178"/>
    <w:rsid w:val="000B2ED3"/>
    <w:rsid w:val="000D774E"/>
    <w:rsid w:val="00104E71"/>
    <w:rsid w:val="0025321A"/>
    <w:rsid w:val="003072DA"/>
    <w:rsid w:val="00321375"/>
    <w:rsid w:val="003474E0"/>
    <w:rsid w:val="00482681"/>
    <w:rsid w:val="004952D0"/>
    <w:rsid w:val="005270B6"/>
    <w:rsid w:val="006716D9"/>
    <w:rsid w:val="006A476B"/>
    <w:rsid w:val="006D4BB4"/>
    <w:rsid w:val="007233D4"/>
    <w:rsid w:val="00813F1D"/>
    <w:rsid w:val="00875948"/>
    <w:rsid w:val="00904678"/>
    <w:rsid w:val="00911B7F"/>
    <w:rsid w:val="00952C3C"/>
    <w:rsid w:val="009D0362"/>
    <w:rsid w:val="00A80B9C"/>
    <w:rsid w:val="00A84E9A"/>
    <w:rsid w:val="00AA06BF"/>
    <w:rsid w:val="00AB576B"/>
    <w:rsid w:val="00B5647B"/>
    <w:rsid w:val="00CA7E50"/>
    <w:rsid w:val="00CC0CA4"/>
    <w:rsid w:val="00ED6B7A"/>
    <w:rsid w:val="00F1067B"/>
    <w:rsid w:val="00F268A6"/>
    <w:rsid w:val="00FA0C63"/>
    <w:rsid w:val="00FA2511"/>
    <w:rsid w:val="00FB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CC075"/>
  <w15:chartTrackingRefBased/>
  <w15:docId w15:val="{50CC4066-9AFD-2544-8BA0-D76ABE092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0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C0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C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0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0C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0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0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0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0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C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0C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0C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0CA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0CA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0C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0C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0C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0C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0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0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0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0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0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0C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0C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0CA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0C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0CA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0CA4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CC0CA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CC0CA4"/>
    <w:rPr>
      <w:b/>
      <w:bCs/>
    </w:rPr>
  </w:style>
  <w:style w:type="character" w:styleId="ae">
    <w:name w:val="Hyperlink"/>
    <w:basedOn w:val="a0"/>
    <w:uiPriority w:val="99"/>
    <w:semiHidden/>
    <w:unhideWhenUsed/>
    <w:rsid w:val="00CC0CA4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C0CA4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semiHidden/>
    <w:rsid w:val="00CC0CA4"/>
    <w:rPr>
      <w:rFonts w:ascii="Arial" w:hAnsi="Arial" w:cs="Arial"/>
      <w:vanish/>
      <w:kern w:val="0"/>
      <w:sz w:val="16"/>
      <w:szCs w:val="16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C0CA4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semiHidden/>
    <w:rsid w:val="00CC0CA4"/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cmmdate">
    <w:name w:val="cmm_date"/>
    <w:basedOn w:val="a0"/>
    <w:rsid w:val="00CC0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52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32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7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2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59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73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9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342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323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59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9542967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658632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2080740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single" w:sz="2" w:space="2" w:color="009FD9"/>
                                        <w:left w:val="single" w:sz="2" w:space="2" w:color="009FD9"/>
                                        <w:bottom w:val="single" w:sz="2" w:space="2" w:color="009FD9"/>
                                        <w:right w:val="single" w:sz="2" w:space="2" w:color="009FD9"/>
                                      </w:divBdr>
                                    </w:div>
                                    <w:div w:id="1327395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8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9321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859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8460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1306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18204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30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732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623101">
                              <w:marLeft w:val="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8335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64649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98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59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69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244638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87867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97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000503">
                                      <w:marLeft w:val="0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9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36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3711399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606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66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2700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3674492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511773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725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399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73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3652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7438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3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72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15549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283890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860398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289382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0742916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178454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447175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5859406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1128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499751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1884502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865220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0456365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675363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238246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144408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0993881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22674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226830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447219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376439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833065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729041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8582181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552752">
                                              <w:marLeft w:val="-225"/>
                                              <w:marRight w:val="-60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048082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313378">
                                              <w:marLeft w:val="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9843375">
                                          <w:marLeft w:val="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938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maam.ru/obrazovanie/didakticheskie-igry" TargetMode="External" /><Relationship Id="rId11" Type="http://schemas.openxmlformats.org/officeDocument/2006/relationships/hyperlink" Target="https://www.maam.ru/upload/blogs/detsad-2436688-1734544086.jpg" TargetMode="External" /><Relationship Id="rId5" Type="http://schemas.openxmlformats.org/officeDocument/2006/relationships/hyperlink" Target="https://www.maam.ru/obrazovanie/detskie-igry" TargetMode="External" /><Relationship Id="rId10" Type="http://schemas.openxmlformats.org/officeDocument/2006/relationships/image" Target="media/image3.jpeg" /><Relationship Id="rId4" Type="http://schemas.openxmlformats.org/officeDocument/2006/relationships/webSettings" Target="webSettings.xml" /><Relationship Id="rId9" Type="http://schemas.openxmlformats.org/officeDocument/2006/relationships/hyperlink" Target="https://www.maam.ru/upload/blogs/detsad-2436688-1734544531.jpg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irisha2002koroleva@gmail.com</dc:creator>
  <cp:keywords/>
  <dc:description/>
  <cp:lastModifiedBy>irisha2002koroleva@gmail.com</cp:lastModifiedBy>
  <cp:revision>2</cp:revision>
  <dcterms:created xsi:type="dcterms:W3CDTF">2025-02-06T10:00:00Z</dcterms:created>
  <dcterms:modified xsi:type="dcterms:W3CDTF">2025-02-06T10:00:00Z</dcterms:modified>
</cp:coreProperties>
</file>