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82B" w:rsidRDefault="00BD482B" w:rsidP="00BD482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BD482B" w:rsidRPr="00EF08A1" w:rsidRDefault="00BD482B" w:rsidP="00BD482B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08A1">
        <w:rPr>
          <w:rFonts w:ascii="Times New Roman" w:hAnsi="Times New Roman" w:cs="Times New Roman"/>
          <w:b/>
          <w:sz w:val="24"/>
          <w:szCs w:val="24"/>
        </w:rPr>
        <w:t>НАВОЗЕНКО Е.А.</w:t>
      </w:r>
    </w:p>
    <w:p w:rsidR="00BD482B" w:rsidRDefault="00BD482B" w:rsidP="00BD482B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08A1">
        <w:rPr>
          <w:rFonts w:ascii="Times New Roman" w:hAnsi="Times New Roman" w:cs="Times New Roman"/>
          <w:b/>
          <w:sz w:val="24"/>
          <w:szCs w:val="24"/>
        </w:rPr>
        <w:t>учитель начальных классов</w:t>
      </w:r>
    </w:p>
    <w:p w:rsidR="00BD482B" w:rsidRPr="00EF08A1" w:rsidRDefault="00BD482B" w:rsidP="00BD482B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55AB3" w:rsidRPr="00207801" w:rsidRDefault="00BD482B" w:rsidP="00BD482B">
      <w:pPr>
        <w:shd w:val="clear" w:color="auto" w:fill="FFFFFF"/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7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07801" w:rsidRPr="00207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55AB3" w:rsidRPr="00207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Роль краеведения в духовно-нравственном воспитании школьников</w:t>
      </w:r>
      <w:r w:rsidR="00207801" w:rsidRPr="00207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учетом требований ФГОС</w:t>
      </w:r>
      <w:r w:rsidR="00555AB3" w:rsidRPr="00207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07801" w:rsidRPr="00207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555AB3" w:rsidRDefault="00555AB3" w:rsidP="00555AB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AB3" w:rsidRDefault="00555AB3" w:rsidP="00555AB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лишь тогда способно ставить и решать масштабные национальные задачи, когда у него есть общая система нравственных ориентиров. А есть эти ориентиры там, где хранят уважение к родному языку, к самобытной культуре и к самобытным культурным ценностям, к памяти своих предков, к каждой странице нашей отечественной истории.</w:t>
      </w:r>
    </w:p>
    <w:p w:rsidR="00555AB3" w:rsidRDefault="00555AB3" w:rsidP="00555AB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Ключевая роль в духовно-нравственном сплочении общества отводится образованию. Школа – единственный социальный институт, через который проходят все граждане России. Ценности личности, конечно, в первую очередь формируются в семье. Но наиболее системно, последовательно и глубоко духовно-нравственное развитие и воспитание личности происходит в сфере образования. Поэтому именно в школе должна быть сосредоточена не только интеллектуальная, но и духовная, культурная жизнь школьника.</w:t>
      </w:r>
    </w:p>
    <w:p w:rsidR="00555AB3" w:rsidRDefault="00555AB3" w:rsidP="00555AB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школьного возраста наиболее восприимчив к духовно-нравственному развитию и воспитанию. А вот недостатки этого развития и воспитания трудно восполнить в последующие годы. Пережитое и усвоенное в детстве отличается большой психологической устойчивостью.</w:t>
      </w:r>
    </w:p>
    <w:p w:rsidR="00555AB3" w:rsidRDefault="00555AB3" w:rsidP="00555AB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должно быть ориентировано на достижение определенного идеала. Современный национальный воспитательный идеал –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Федерации.</w:t>
      </w:r>
    </w:p>
    <w:p w:rsidR="00555AB3" w:rsidRDefault="00555AB3" w:rsidP="00555AB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Основным содержанием духовно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-нравственного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развития, воспитания и социализации являются базовые национальные ценности.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Россия, наш многонациональный народ и гражданское общество, семья, труд, искусство, наука, религия, природа¸ человечество.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ценности мы храним в культурных и семейных традициях, передаем от поколения к поколению. Опора на эти ценности помогает человеку противостоять разрушительным влияниям.</w:t>
      </w:r>
    </w:p>
    <w:p w:rsidR="00555AB3" w:rsidRDefault="00555AB3" w:rsidP="00555AB3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Базовые ценности должны лежать в основе уклада школьной жизни, определять урочную, внеурочную и внешкольную деятельность детей. Так как наши дети являются наследники богатейшей культуры – фундамента русской цивилизации, насчитывающей более тысячи лет. Изучение традиций в условиях современного образования позволяет школьнику увидеть красоту и неповторимость отечественной культуры, понять, в чем ее уникальность, что помогло выстоять, выжить в самых сложнейших исторических моментах русскому человеку.</w:t>
      </w:r>
    </w:p>
    <w:p w:rsidR="00555AB3" w:rsidRDefault="00555AB3" w:rsidP="00555AB3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этот мир духовных ценностей нельзя навязать ребенку. Эти ценности приобретаются их умственными усилиями. Если в начальной школе сеют зёрнышки духовно-нравственной культуры, где появляются её маленькие росточки, то в основной и средней школе мы должны заботливо и целенаправленно ухаживать за ними. В процессе обучения и воспитания нравственные знания становятся прочувствованным опытом, формируется полноценная личность.</w:t>
      </w:r>
    </w:p>
    <w:p w:rsidR="00555AB3" w:rsidRDefault="000D33B9" w:rsidP="00555AB3">
      <w:pPr>
        <w:pStyle w:val="a3"/>
        <w:spacing w:before="0" w:beforeAutospacing="0" w:after="0" w:afterAutospacing="0"/>
        <w:ind w:firstLine="425"/>
      </w:pPr>
      <w:r>
        <w:t xml:space="preserve">Каждый педагогический коллектив </w:t>
      </w:r>
      <w:r w:rsidR="00555AB3">
        <w:t xml:space="preserve"> школы одной из важных задач ставит перед собой воспитание активной гражданской позиции учащихся. Этот процесс происходит в рамках различных направлений воспитания, в том числе и духовно-нравственного. Краеведение – одно из важных средств духовно-нравственного воспитания.</w:t>
      </w:r>
    </w:p>
    <w:p w:rsidR="00555AB3" w:rsidRDefault="00555AB3" w:rsidP="00555AB3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Все мы помним песню «С чего начинается Родина?». А что для наших учеников – </w:t>
      </w:r>
      <w:r w:rsidR="005821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Родина? На уроках окружающего мира и краеведения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рассказывая о пространстве, где мы живём, я получила такие ответы: «Родина - это где находится моя семья. Родина – это мой дом. Родина – это русская природа. Родина – это мои земляки. В ней хорошо, уютно и тепло».</w:t>
      </w:r>
    </w:p>
    <w:p w:rsidR="00555AB3" w:rsidRDefault="00555AB3" w:rsidP="00555AB3">
      <w:pPr>
        <w:pStyle w:val="a3"/>
        <w:spacing w:before="0" w:beforeAutospacing="0" w:after="0" w:afterAutospacing="0"/>
        <w:ind w:firstLine="425"/>
      </w:pPr>
      <w:r>
        <w:t xml:space="preserve">Трудно объяснить и перечислить все причины и проявления любви к родному краю, городу, деревне. Невозможно любить то, что не знаешь. В связи </w:t>
      </w:r>
      <w:r w:rsidR="000D33B9">
        <w:t xml:space="preserve">с этим главная задача </w:t>
      </w:r>
      <w:r>
        <w:t xml:space="preserve">краеведения – познакомить учащихся с малой родиной, открыть им новые страницы ее истории, культуры, литературы, познакомить с людьми, которые отдали этому краю частицу своей души, раскрыли здесь свой талант, работали и продолжают работать на благо своего родного края. Краеведение предполагает комплексное изучение родного края. </w:t>
      </w:r>
      <w:r w:rsidR="000D33B9">
        <w:rPr>
          <w:color w:val="000000"/>
        </w:rPr>
        <w:t>И ч</w:t>
      </w:r>
      <w:r w:rsidR="000D33B9" w:rsidRPr="00734927">
        <w:rPr>
          <w:color w:val="000000"/>
        </w:rPr>
        <w:t>ем содержательнее будут занят</w:t>
      </w:r>
      <w:r w:rsidR="000D33B9">
        <w:rPr>
          <w:color w:val="000000"/>
        </w:rPr>
        <w:t>ия, тем более действенными окажу</w:t>
      </w:r>
      <w:r w:rsidR="000D33B9" w:rsidRPr="00734927">
        <w:rPr>
          <w:color w:val="000000"/>
        </w:rPr>
        <w:t>тся они для воспитания любви к родной природе и земле, уважения к традициям своего народа.</w:t>
      </w:r>
    </w:p>
    <w:p w:rsidR="000D33B9" w:rsidRDefault="000D33B9" w:rsidP="00555AB3">
      <w:pPr>
        <w:pStyle w:val="a3"/>
        <w:spacing w:before="0" w:beforeAutospacing="0" w:after="0" w:afterAutospacing="0"/>
        <w:ind w:firstLine="426"/>
        <w:rPr>
          <w:color w:val="000000"/>
        </w:rPr>
      </w:pPr>
      <w:r>
        <w:t>В своей работе я</w:t>
      </w:r>
      <w:r w:rsidR="00555AB3">
        <w:t> делают акцент на совместное решение практических задач, адаптацию к реальной действительности, стимулирование самостоятельной познавательной деятельности обучающихся.</w:t>
      </w:r>
      <w:r w:rsidRPr="000D33B9">
        <w:rPr>
          <w:color w:val="000000"/>
        </w:rPr>
        <w:t xml:space="preserve"> </w:t>
      </w:r>
    </w:p>
    <w:p w:rsidR="000D33B9" w:rsidRDefault="000D33B9" w:rsidP="0017055D">
      <w:pPr>
        <w:pStyle w:val="a3"/>
        <w:spacing w:before="0" w:beforeAutospacing="0" w:after="0" w:afterAutospacing="0"/>
        <w:ind w:firstLine="426"/>
      </w:pPr>
      <w:r w:rsidRPr="00734927">
        <w:rPr>
          <w:color w:val="000000"/>
        </w:rPr>
        <w:t xml:space="preserve">Программа предполагает не только </w:t>
      </w:r>
      <w:r>
        <w:rPr>
          <w:color w:val="000000"/>
        </w:rPr>
        <w:t xml:space="preserve">работу с книгой, но и экскурсии, </w:t>
      </w:r>
      <w:r w:rsidRPr="00734927">
        <w:rPr>
          <w:color w:val="000000"/>
        </w:rPr>
        <w:t xml:space="preserve">игры, викторины, сбор материалов </w:t>
      </w:r>
      <w:r>
        <w:rPr>
          <w:color w:val="000000"/>
        </w:rPr>
        <w:t>по темам</w:t>
      </w:r>
      <w:r w:rsidRPr="00734927">
        <w:rPr>
          <w:color w:val="000000"/>
        </w:rPr>
        <w:t>.</w:t>
      </w:r>
    </w:p>
    <w:p w:rsidR="00555AB3" w:rsidRDefault="00555AB3" w:rsidP="00555AB3">
      <w:pPr>
        <w:pStyle w:val="a3"/>
        <w:spacing w:before="0" w:beforeAutospacing="0" w:after="0" w:afterAutospacing="0"/>
        <w:ind w:firstLine="425"/>
      </w:pPr>
      <w:r>
        <w:t xml:space="preserve">Еще одно направление </w:t>
      </w:r>
      <w:r w:rsidR="0017055D">
        <w:t>в краеведении</w:t>
      </w:r>
      <w:r>
        <w:t xml:space="preserve"> способствующее духовно-нравственному воспитанию </w:t>
      </w:r>
      <w:proofErr w:type="gramStart"/>
      <w:r>
        <w:t>обучающихся</w:t>
      </w:r>
      <w:proofErr w:type="gramEnd"/>
      <w:r>
        <w:t xml:space="preserve"> -  литературное краеведение. Оно помогает ученикам узнать родной край, быт, нравы, обычаи народа, открыть для себя, сколь духовно богата земля, на которой мы живем. Именно акцент на знание культуры поможет в дальнейшем с уважением и интересом относиться к культурным традициям других народов и стать истинным патриотом своей Родины.</w:t>
      </w:r>
    </w:p>
    <w:p w:rsidR="00555AB3" w:rsidRDefault="00555AB3" w:rsidP="00555AB3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Воспитывая любовь к  малой Родине  и, формируя гражданскую позицию, мы показываем учащимся связь родного края, города с Родиной, помогаем  уяснить не</w:t>
      </w:r>
      <w:r w:rsidR="001705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разрывную связь: единства села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историей и жизнью нашей страны, почувствовать причастность к ней каждой семьи и принять своим долгом и честью стать достойным наследником лучших традиций родного края.</w:t>
      </w:r>
    </w:p>
    <w:p w:rsidR="00555AB3" w:rsidRDefault="00555AB3" w:rsidP="00555A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«Тот, кто не уважает обычаи своего народа, не хранит их в своем сердце, тот позорит не только свой народ, но, прежде всего не уважает самого себя, свой род, своих древних предков», - вот лейтмотив краеведческой линии в духовно-нравственном воспитании обучающихся.</w:t>
      </w:r>
    </w:p>
    <w:p w:rsidR="00555AB3" w:rsidRDefault="00555AB3" w:rsidP="00555AB3">
      <w:pPr>
        <w:pStyle w:val="a4"/>
        <w:spacing w:before="0" w:beforeAutospacing="0" w:after="0" w:afterAutospacing="0"/>
      </w:pPr>
      <w:r>
        <w:tab/>
        <w:t xml:space="preserve">Большую роль в духовно-нравственном воспитании играет школьный музей. Задача музея – воспитание патриотизма, любви к Родине, созидательных  начал в ученике через  историю своего края и судьбу конкретного человека. Музей является центром духовно-нравственного воспитания. Приобщение учащихся к истории малой родины </w:t>
      </w:r>
      <w:r w:rsidR="0017055D">
        <w:t xml:space="preserve"> </w:t>
      </w:r>
      <w:r>
        <w:t>осуществляется через экскурсии, а также через участие в краеведческих конкурсах. Материалы музея находят практическое применение на уроках  истории</w:t>
      </w:r>
      <w:r w:rsidR="0017055D">
        <w:t xml:space="preserve"> Хакасии, литературного чтения, </w:t>
      </w:r>
      <w:proofErr w:type="gramStart"/>
      <w:r w:rsidR="0017055D">
        <w:t>изо</w:t>
      </w:r>
      <w:proofErr w:type="gramEnd"/>
      <w:r>
        <w:t>,</w:t>
      </w:r>
      <w:r w:rsidR="0017055D">
        <w:t xml:space="preserve"> технологии и окружающего мира. </w:t>
      </w:r>
    </w:p>
    <w:p w:rsidR="00555AB3" w:rsidRDefault="00555AB3" w:rsidP="00555AB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Академик Лихачёв говорил: «Если человек равнодушен к старым улицам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 у него нет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любви к своему городу. Если он равнодушен к памятникам истории своей страны – он, как правило, равнодушен к своей стране. Вне культуры существование человечества на планете лишается смысла». Поэтому надо вовремя приобщить ребенка к истинной культуре, сделать его творцом, а не потребителем. </w:t>
      </w:r>
    </w:p>
    <w:p w:rsidR="00555AB3" w:rsidRDefault="00555AB3" w:rsidP="00555AB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Ценность краеведческой работы состоит в том, что она позволяет учащимся создать цельную систему знаний по истории родного края, расширить познавательную сферу, развить исследовательские навыки и творческие способности, выработать навыки самообразования. Таким образом, изучение краеведческого материала является  важным средством духовно-нравственного воспитания.</w:t>
      </w:r>
    </w:p>
    <w:p w:rsidR="00555AB3" w:rsidRDefault="00555AB3" w:rsidP="00555AB3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убеждена, что создавая единую образовательную и воспитательную среду на уроках и во внеурочной деятельности, решая вопросы духовно-нравственного и патриотического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воспитания, все мы сможем сохранить духовное и физическое здоровье подрастающего поколения.</w:t>
      </w:r>
    </w:p>
    <w:p w:rsidR="00747014" w:rsidRPr="0017055D" w:rsidRDefault="0090417A">
      <w:pPr>
        <w:rPr>
          <w:rFonts w:ascii="Times New Roman" w:hAnsi="Times New Roman" w:cs="Times New Roman"/>
          <w:sz w:val="24"/>
          <w:szCs w:val="24"/>
        </w:rPr>
      </w:pP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Золотая Хакасия, солнечный край,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Полюбились навек мне родные просторы,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Вековая тайга, твой ореховый рай,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Богатырь Енисей и Саянские горы.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Нежно краски твои мне ласкают глаза,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Я парю, глядя </w:t>
      </w:r>
      <w:proofErr w:type="gramStart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</w:t>
      </w:r>
      <w:proofErr w:type="gramEnd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Таштыпское</w:t>
      </w:r>
      <w:proofErr w:type="spellEnd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поле,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река Абакан, вот моя Абаза,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Табуны скакунов, что резвятся на воле.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Много бурь над тобой пронеслось за века,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Прошумел над тобой миллион ураганов,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вод унесла через годы река,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Охраняя покой твоих древних курганов.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Здесь и </w:t>
      </w:r>
      <w:proofErr w:type="spellStart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Кадышев</w:t>
      </w:r>
      <w:proofErr w:type="spellEnd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пел, </w:t>
      </w:r>
      <w:proofErr w:type="spellStart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Каратанов</w:t>
      </w:r>
      <w:proofErr w:type="spellEnd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творил,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Кильчичаков</w:t>
      </w:r>
      <w:proofErr w:type="spellEnd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писал и работал </w:t>
      </w:r>
      <w:proofErr w:type="spellStart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Топанов</w:t>
      </w:r>
      <w:proofErr w:type="spellEnd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Доможаков</w:t>
      </w:r>
      <w:proofErr w:type="spellEnd"/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вершину свою покорил,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Путь в науку торил знаменитый Катанов.</w:t>
      </w:r>
      <w:r w:rsidRPr="00170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70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(Из стихотворения «Хакасия» Д. </w:t>
      </w:r>
      <w:proofErr w:type="spellStart"/>
      <w:r w:rsidRPr="00170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Логачева</w:t>
      </w:r>
      <w:proofErr w:type="spellEnd"/>
      <w:r w:rsidRPr="00170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</w:p>
    <w:p w:rsidR="00555AB3" w:rsidRPr="0017055D" w:rsidRDefault="00555AB3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55AB3" w:rsidRDefault="00555AB3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34927" w:rsidRPr="000C7EE7" w:rsidRDefault="00734927" w:rsidP="00555AB3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734927" w:rsidRPr="000C7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ECB"/>
    <w:rsid w:val="000D33B9"/>
    <w:rsid w:val="0017055D"/>
    <w:rsid w:val="00202ECB"/>
    <w:rsid w:val="00207801"/>
    <w:rsid w:val="00454415"/>
    <w:rsid w:val="00555AB3"/>
    <w:rsid w:val="00582169"/>
    <w:rsid w:val="00734927"/>
    <w:rsid w:val="00747014"/>
    <w:rsid w:val="0090417A"/>
    <w:rsid w:val="0097552B"/>
    <w:rsid w:val="00BD482B"/>
    <w:rsid w:val="00EF0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5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uiPriority w:val="99"/>
    <w:rsid w:val="00555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555AB3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555AB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55AB3"/>
  </w:style>
  <w:style w:type="paragraph" w:styleId="a7">
    <w:name w:val="No Spacing"/>
    <w:uiPriority w:val="1"/>
    <w:qFormat/>
    <w:rsid w:val="00555AB3"/>
    <w:pPr>
      <w:spacing w:after="0" w:line="240" w:lineRule="auto"/>
    </w:pPr>
  </w:style>
  <w:style w:type="character" w:styleId="a8">
    <w:name w:val="Strong"/>
    <w:basedOn w:val="a0"/>
    <w:uiPriority w:val="22"/>
    <w:qFormat/>
    <w:rsid w:val="0073492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5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uiPriority w:val="99"/>
    <w:rsid w:val="00555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555AB3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555AB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55AB3"/>
  </w:style>
  <w:style w:type="paragraph" w:styleId="a7">
    <w:name w:val="No Spacing"/>
    <w:uiPriority w:val="1"/>
    <w:qFormat/>
    <w:rsid w:val="00555AB3"/>
    <w:pPr>
      <w:spacing w:after="0" w:line="240" w:lineRule="auto"/>
    </w:pPr>
  </w:style>
  <w:style w:type="character" w:styleId="a8">
    <w:name w:val="Strong"/>
    <w:basedOn w:val="a0"/>
    <w:uiPriority w:val="22"/>
    <w:qFormat/>
    <w:rsid w:val="007349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5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les1_17</dc:creator>
  <cp:keywords/>
  <dc:description/>
  <cp:lastModifiedBy>les1_17</cp:lastModifiedBy>
  <cp:revision>11</cp:revision>
  <cp:lastPrinted>2017-11-20T01:25:00Z</cp:lastPrinted>
  <dcterms:created xsi:type="dcterms:W3CDTF">2017-11-15T05:27:00Z</dcterms:created>
  <dcterms:modified xsi:type="dcterms:W3CDTF">2025-02-04T07:32:00Z</dcterms:modified>
</cp:coreProperties>
</file>