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54C" w:rsidRDefault="0033154C" w:rsidP="0033154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Муниципальное бюджетное общеобразовательное учреждение </w:t>
      </w:r>
    </w:p>
    <w:p w:rsidR="0033154C" w:rsidRDefault="0033154C" w:rsidP="0033154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3087E">
        <w:rPr>
          <w:rFonts w:ascii="Times New Roman" w:hAnsi="Times New Roman"/>
          <w:sz w:val="28"/>
          <w:szCs w:val="28"/>
        </w:rPr>
        <w:t xml:space="preserve">«Первомайская средняя общеобразовательная школа» </w:t>
      </w:r>
    </w:p>
    <w:p w:rsidR="0033154C" w:rsidRDefault="0033154C" w:rsidP="0033154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Первомайского района Тамбовской области</w:t>
      </w:r>
    </w:p>
    <w:p w:rsidR="0033154C" w:rsidRDefault="0033154C" w:rsidP="0033154C">
      <w:pPr>
        <w:ind w:firstLine="567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33154C" w:rsidRDefault="0033154C" w:rsidP="0033154C">
      <w:pPr>
        <w:ind w:firstLine="567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33154C" w:rsidRDefault="0033154C" w:rsidP="0033154C">
      <w:pPr>
        <w:ind w:firstLine="567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33154C" w:rsidRDefault="0033154C" w:rsidP="0033154C">
      <w:pPr>
        <w:ind w:firstLine="567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33154C" w:rsidRDefault="0033154C" w:rsidP="0033154C">
      <w:pPr>
        <w:ind w:firstLine="567"/>
        <w:rPr>
          <w:rFonts w:ascii="Times New Roman" w:hAnsi="Times New Roman" w:cs="Times New Roman"/>
          <w:b/>
          <w:sz w:val="36"/>
          <w:szCs w:val="28"/>
        </w:rPr>
      </w:pPr>
    </w:p>
    <w:p w:rsidR="0033154C" w:rsidRPr="0033154C" w:rsidRDefault="0033154C" w:rsidP="0033154C">
      <w:pPr>
        <w:ind w:firstLine="567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811DAD" w:rsidRPr="0033154C" w:rsidRDefault="00811DAD" w:rsidP="0033154C">
      <w:pPr>
        <w:ind w:firstLine="567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33154C">
        <w:rPr>
          <w:rFonts w:ascii="Times New Roman" w:hAnsi="Times New Roman" w:cs="Times New Roman"/>
          <w:b/>
          <w:sz w:val="40"/>
          <w:szCs w:val="40"/>
        </w:rPr>
        <w:t>Консульт</w:t>
      </w:r>
      <w:r w:rsidR="00CF086D" w:rsidRPr="0033154C">
        <w:rPr>
          <w:rFonts w:ascii="Times New Roman" w:hAnsi="Times New Roman" w:cs="Times New Roman"/>
          <w:b/>
          <w:sz w:val="40"/>
          <w:szCs w:val="40"/>
        </w:rPr>
        <w:t xml:space="preserve">ация для родителей </w:t>
      </w:r>
    </w:p>
    <w:p w:rsidR="0033154C" w:rsidRPr="0033154C" w:rsidRDefault="0033154C" w:rsidP="0033154C">
      <w:pPr>
        <w:ind w:firstLine="567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33154C" w:rsidRPr="0033154C" w:rsidRDefault="00811DAD" w:rsidP="0033154C">
      <w:pPr>
        <w:ind w:firstLine="567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33154C">
        <w:rPr>
          <w:rFonts w:ascii="Times New Roman" w:hAnsi="Times New Roman" w:cs="Times New Roman"/>
          <w:b/>
          <w:sz w:val="40"/>
          <w:szCs w:val="40"/>
        </w:rPr>
        <w:t xml:space="preserve">Тема: «Организация </w:t>
      </w:r>
    </w:p>
    <w:p w:rsidR="0033154C" w:rsidRPr="0033154C" w:rsidRDefault="00811DAD" w:rsidP="0033154C">
      <w:pPr>
        <w:ind w:firstLine="567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33154C">
        <w:rPr>
          <w:rFonts w:ascii="Times New Roman" w:hAnsi="Times New Roman" w:cs="Times New Roman"/>
          <w:b/>
          <w:sz w:val="40"/>
          <w:szCs w:val="40"/>
        </w:rPr>
        <w:t>игровой деятельности дошкольника</w:t>
      </w:r>
    </w:p>
    <w:p w:rsidR="0033154C" w:rsidRPr="0033154C" w:rsidRDefault="00811DAD" w:rsidP="0033154C">
      <w:pPr>
        <w:ind w:firstLine="567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33154C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33154C" w:rsidRPr="0033154C">
        <w:rPr>
          <w:rFonts w:ascii="Times New Roman" w:hAnsi="Times New Roman" w:cs="Times New Roman"/>
          <w:b/>
          <w:sz w:val="40"/>
          <w:szCs w:val="40"/>
        </w:rPr>
        <w:t>в домашних условиях</w:t>
      </w:r>
      <w:r w:rsidR="00B96E95">
        <w:rPr>
          <w:rFonts w:ascii="Times New Roman" w:hAnsi="Times New Roman" w:cs="Times New Roman"/>
          <w:b/>
          <w:sz w:val="40"/>
          <w:szCs w:val="40"/>
        </w:rPr>
        <w:t>»</w:t>
      </w:r>
    </w:p>
    <w:p w:rsidR="0033154C" w:rsidRDefault="0033154C" w:rsidP="0033154C">
      <w:pPr>
        <w:ind w:firstLine="567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33154C" w:rsidRDefault="0033154C" w:rsidP="0033154C">
      <w:pPr>
        <w:ind w:firstLine="567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33154C" w:rsidRDefault="0033154C" w:rsidP="0033154C">
      <w:pPr>
        <w:ind w:firstLine="567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33154C" w:rsidRDefault="0033154C" w:rsidP="0033154C">
      <w:pPr>
        <w:ind w:firstLine="567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33154C" w:rsidRDefault="0033154C" w:rsidP="0033154C">
      <w:pPr>
        <w:ind w:firstLine="567"/>
        <w:jc w:val="right"/>
        <w:rPr>
          <w:rFonts w:ascii="Times New Roman" w:hAnsi="Times New Roman" w:cs="Times New Roman"/>
          <w:b/>
          <w:sz w:val="36"/>
          <w:szCs w:val="28"/>
        </w:rPr>
      </w:pPr>
      <w:r>
        <w:rPr>
          <w:rFonts w:ascii="Times New Roman" w:hAnsi="Times New Roman" w:cs="Times New Roman"/>
          <w:b/>
          <w:sz w:val="36"/>
          <w:szCs w:val="28"/>
        </w:rPr>
        <w:t>Подготовила:</w:t>
      </w:r>
    </w:p>
    <w:p w:rsidR="0033154C" w:rsidRDefault="0033154C" w:rsidP="0033154C">
      <w:pPr>
        <w:ind w:firstLine="567"/>
        <w:jc w:val="right"/>
        <w:rPr>
          <w:rFonts w:ascii="Times New Roman" w:hAnsi="Times New Roman" w:cs="Times New Roman"/>
          <w:b/>
          <w:sz w:val="36"/>
          <w:szCs w:val="28"/>
        </w:rPr>
      </w:pPr>
      <w:r>
        <w:rPr>
          <w:rFonts w:ascii="Times New Roman" w:hAnsi="Times New Roman" w:cs="Times New Roman"/>
          <w:b/>
          <w:sz w:val="36"/>
          <w:szCs w:val="28"/>
        </w:rPr>
        <w:t>Воспитатель Кирьянова Я.В.</w:t>
      </w:r>
    </w:p>
    <w:p w:rsidR="0033154C" w:rsidRDefault="0033154C" w:rsidP="0033154C">
      <w:pPr>
        <w:ind w:firstLine="567"/>
        <w:jc w:val="right"/>
        <w:rPr>
          <w:rFonts w:ascii="Times New Roman" w:hAnsi="Times New Roman" w:cs="Times New Roman"/>
          <w:b/>
          <w:sz w:val="36"/>
          <w:szCs w:val="28"/>
        </w:rPr>
      </w:pPr>
    </w:p>
    <w:p w:rsidR="0033154C" w:rsidRDefault="0033154C" w:rsidP="0033154C">
      <w:pPr>
        <w:ind w:firstLine="567"/>
        <w:jc w:val="right"/>
        <w:rPr>
          <w:rFonts w:ascii="Times New Roman" w:hAnsi="Times New Roman" w:cs="Times New Roman"/>
          <w:b/>
          <w:sz w:val="36"/>
          <w:szCs w:val="28"/>
        </w:rPr>
      </w:pPr>
    </w:p>
    <w:p w:rsidR="0033154C" w:rsidRDefault="00865131" w:rsidP="0033154C">
      <w:pPr>
        <w:jc w:val="center"/>
        <w:rPr>
          <w:rFonts w:ascii="Times New Roman" w:hAnsi="Times New Roman" w:cs="Times New Roman"/>
          <w:b/>
          <w:sz w:val="36"/>
          <w:szCs w:val="28"/>
        </w:rPr>
      </w:pPr>
      <w:r>
        <w:rPr>
          <w:rFonts w:ascii="Times New Roman" w:hAnsi="Times New Roman" w:cs="Times New Roman"/>
          <w:b/>
          <w:sz w:val="36"/>
          <w:szCs w:val="28"/>
        </w:rPr>
        <w:t>2025</w:t>
      </w:r>
      <w:r w:rsidR="0033154C">
        <w:rPr>
          <w:rFonts w:ascii="Times New Roman" w:hAnsi="Times New Roman" w:cs="Times New Roman"/>
          <w:b/>
          <w:sz w:val="36"/>
          <w:szCs w:val="28"/>
        </w:rPr>
        <w:t xml:space="preserve"> год</w:t>
      </w:r>
    </w:p>
    <w:p w:rsidR="0033154C" w:rsidRPr="0033154C" w:rsidRDefault="0033154C" w:rsidP="0033154C">
      <w:pPr>
        <w:ind w:firstLine="567"/>
        <w:rPr>
          <w:rFonts w:ascii="Times New Roman" w:hAnsi="Times New Roman" w:cs="Times New Roman"/>
          <w:b/>
          <w:sz w:val="36"/>
          <w:szCs w:val="28"/>
        </w:rPr>
        <w:sectPr w:rsidR="0033154C" w:rsidRPr="0033154C" w:rsidSect="00F070B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11DAD" w:rsidRPr="003F47A1" w:rsidRDefault="00811DAD" w:rsidP="00045F53">
      <w:pPr>
        <w:pStyle w:val="1"/>
        <w:jc w:val="center"/>
        <w:rPr>
          <w:sz w:val="28"/>
          <w:szCs w:val="28"/>
        </w:rPr>
      </w:pPr>
      <w:bookmarkStart w:id="0" w:name="_Toc1"/>
      <w:r w:rsidRPr="003F47A1">
        <w:rPr>
          <w:sz w:val="28"/>
          <w:szCs w:val="28"/>
        </w:rPr>
        <w:lastRenderedPageBreak/>
        <w:t>Введение</w:t>
      </w:r>
      <w:bookmarkEnd w:id="0"/>
    </w:p>
    <w:p w:rsidR="00811DAD" w:rsidRDefault="00811DAD" w:rsidP="00811DAD">
      <w:pPr>
        <w:pStyle w:val="paragraphStyleText"/>
        <w:spacing w:line="276" w:lineRule="auto"/>
        <w:ind w:firstLine="567"/>
        <w:rPr>
          <w:rStyle w:val="fontStyleText"/>
        </w:rPr>
      </w:pPr>
      <w:r w:rsidRPr="003F47A1">
        <w:rPr>
          <w:rStyle w:val="fontStyleText"/>
        </w:rPr>
        <w:t xml:space="preserve">В условиях современного общества, где родители часто сталкиваются с нехваткой времени и ресурсов для полноценного развития своих детей, важно предложить доступные и простые методы, которые помогут сделать процесс обучения увлекательным и эффективным. </w:t>
      </w:r>
      <w:r>
        <w:rPr>
          <w:rStyle w:val="fontStyleText"/>
        </w:rPr>
        <w:t>Сегодня</w:t>
      </w:r>
      <w:r w:rsidRPr="003F47A1">
        <w:rPr>
          <w:rStyle w:val="fontStyleText"/>
        </w:rPr>
        <w:t xml:space="preserve"> мы рассмотрим, как родители могут использовать игры для развития </w:t>
      </w:r>
      <w:proofErr w:type="spellStart"/>
      <w:r w:rsidRPr="003F47A1">
        <w:rPr>
          <w:rStyle w:val="fontStyleText"/>
        </w:rPr>
        <w:t>креативности</w:t>
      </w:r>
      <w:proofErr w:type="spellEnd"/>
      <w:r w:rsidRPr="003F47A1">
        <w:rPr>
          <w:rStyle w:val="fontStyleText"/>
        </w:rPr>
        <w:t xml:space="preserve">, мышления и социальных навыков у своих детей. </w:t>
      </w:r>
      <w:r>
        <w:rPr>
          <w:rStyle w:val="fontStyleText"/>
        </w:rPr>
        <w:t xml:space="preserve">Также </w:t>
      </w:r>
      <w:r w:rsidRPr="003F47A1">
        <w:rPr>
          <w:rStyle w:val="fontStyleText"/>
        </w:rPr>
        <w:t xml:space="preserve">обсудим, как организовать занятия, которые будут способствовать формированию базовых знаний и умений, необходимых для успешного </w:t>
      </w:r>
      <w:r>
        <w:rPr>
          <w:rStyle w:val="fontStyleText"/>
        </w:rPr>
        <w:t xml:space="preserve">развития и </w:t>
      </w:r>
      <w:r w:rsidRPr="003F47A1">
        <w:rPr>
          <w:rStyle w:val="fontStyleText"/>
        </w:rPr>
        <w:t>обучения в будущем.</w:t>
      </w:r>
    </w:p>
    <w:p w:rsidR="00243053" w:rsidRDefault="00243053" w:rsidP="00811DAD">
      <w:pPr>
        <w:pStyle w:val="paragraphStyleText"/>
        <w:spacing w:line="276" w:lineRule="auto"/>
        <w:ind w:firstLine="567"/>
        <w:rPr>
          <w:rStyle w:val="fontStyleText"/>
        </w:rPr>
      </w:pPr>
    </w:p>
    <w:p w:rsidR="00243053" w:rsidRPr="003F47A1" w:rsidRDefault="00243053" w:rsidP="0024305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F47A1">
        <w:rPr>
          <w:rFonts w:ascii="Times New Roman" w:hAnsi="Times New Roman" w:cs="Times New Roman"/>
          <w:b/>
          <w:sz w:val="28"/>
          <w:szCs w:val="28"/>
        </w:rPr>
        <w:t>Цель:</w:t>
      </w:r>
      <w:r w:rsidRPr="003F47A1">
        <w:rPr>
          <w:rFonts w:ascii="Times New Roman" w:hAnsi="Times New Roman" w:cs="Times New Roman"/>
          <w:sz w:val="28"/>
          <w:szCs w:val="28"/>
        </w:rPr>
        <w:t xml:space="preserve"> оказание помощи родителям в организации игрового процесса в домашних условиях.</w:t>
      </w:r>
    </w:p>
    <w:p w:rsidR="00243053" w:rsidRPr="003F47A1" w:rsidRDefault="00243053" w:rsidP="00243053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47A1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243053" w:rsidRPr="003F47A1" w:rsidRDefault="00243053" w:rsidP="0024305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F47A1">
        <w:rPr>
          <w:rFonts w:ascii="Times New Roman" w:hAnsi="Times New Roman" w:cs="Times New Roman"/>
          <w:sz w:val="28"/>
          <w:szCs w:val="28"/>
        </w:rPr>
        <w:t>1)</w:t>
      </w:r>
      <w:r w:rsidRPr="003F47A1">
        <w:rPr>
          <w:rFonts w:ascii="Times New Roman" w:hAnsi="Times New Roman" w:cs="Times New Roman"/>
          <w:sz w:val="28"/>
          <w:szCs w:val="28"/>
        </w:rPr>
        <w:tab/>
        <w:t>Предоставить родителям дошкольников информацию о значении игры в воспитании и обучении детей.</w:t>
      </w:r>
    </w:p>
    <w:p w:rsidR="00243053" w:rsidRPr="003F47A1" w:rsidRDefault="00243053" w:rsidP="0024305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F47A1">
        <w:rPr>
          <w:rFonts w:ascii="Times New Roman" w:hAnsi="Times New Roman" w:cs="Times New Roman"/>
          <w:sz w:val="28"/>
          <w:szCs w:val="28"/>
        </w:rPr>
        <w:t>2)</w:t>
      </w:r>
      <w:r w:rsidRPr="003F47A1">
        <w:rPr>
          <w:rFonts w:ascii="Times New Roman" w:hAnsi="Times New Roman" w:cs="Times New Roman"/>
          <w:sz w:val="28"/>
          <w:szCs w:val="28"/>
        </w:rPr>
        <w:tab/>
        <w:t>Рассказать, как организовать для дошкольников  игровое пространство в домашних условиях.</w:t>
      </w:r>
    </w:p>
    <w:p w:rsidR="00243053" w:rsidRPr="003F47A1" w:rsidRDefault="00243053" w:rsidP="0024305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</w:rPr>
        <w:tab/>
        <w:t>Предложить и</w:t>
      </w:r>
      <w:r w:rsidRPr="003F47A1">
        <w:rPr>
          <w:rFonts w:ascii="Times New Roman" w:hAnsi="Times New Roman" w:cs="Times New Roman"/>
          <w:sz w:val="28"/>
          <w:szCs w:val="28"/>
        </w:rPr>
        <w:t>деи и методы р</w:t>
      </w:r>
      <w:r>
        <w:rPr>
          <w:rFonts w:ascii="Times New Roman" w:hAnsi="Times New Roman" w:cs="Times New Roman"/>
          <w:sz w:val="28"/>
          <w:szCs w:val="28"/>
        </w:rPr>
        <w:t>азвивающих игр для дошкольников (в виде брошюры (Приложение 1) для самостоятельного изучения).</w:t>
      </w:r>
    </w:p>
    <w:p w:rsidR="00243053" w:rsidRPr="003F47A1" w:rsidRDefault="00243053" w:rsidP="00243053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47A1">
        <w:rPr>
          <w:rFonts w:ascii="Times New Roman" w:hAnsi="Times New Roman" w:cs="Times New Roman"/>
          <w:b/>
          <w:sz w:val="28"/>
          <w:szCs w:val="28"/>
        </w:rPr>
        <w:t xml:space="preserve">Планируемые результаты: </w:t>
      </w:r>
    </w:p>
    <w:p w:rsidR="00243053" w:rsidRPr="003F47A1" w:rsidRDefault="00243053" w:rsidP="0024305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F47A1">
        <w:rPr>
          <w:rFonts w:ascii="Times New Roman" w:hAnsi="Times New Roman" w:cs="Times New Roman"/>
          <w:sz w:val="28"/>
          <w:szCs w:val="28"/>
        </w:rPr>
        <w:t>•</w:t>
      </w:r>
      <w:r w:rsidRPr="003F47A1">
        <w:rPr>
          <w:rFonts w:ascii="Times New Roman" w:hAnsi="Times New Roman" w:cs="Times New Roman"/>
          <w:sz w:val="28"/>
          <w:szCs w:val="28"/>
        </w:rPr>
        <w:tab/>
        <w:t xml:space="preserve">Родители воспитанников </w:t>
      </w:r>
      <w:r>
        <w:rPr>
          <w:rFonts w:ascii="Times New Roman" w:hAnsi="Times New Roman" w:cs="Times New Roman"/>
          <w:sz w:val="28"/>
          <w:szCs w:val="28"/>
        </w:rPr>
        <w:t>получат информацию</w:t>
      </w:r>
      <w:r w:rsidRPr="003F47A1">
        <w:rPr>
          <w:rFonts w:ascii="Times New Roman" w:hAnsi="Times New Roman" w:cs="Times New Roman"/>
          <w:sz w:val="28"/>
          <w:szCs w:val="28"/>
        </w:rPr>
        <w:t xml:space="preserve"> о значении игры в воспитании и обучении детей дошкольного возраста.</w:t>
      </w:r>
    </w:p>
    <w:p w:rsidR="00243053" w:rsidRDefault="00243053" w:rsidP="0024305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F47A1">
        <w:rPr>
          <w:rFonts w:ascii="Times New Roman" w:hAnsi="Times New Roman" w:cs="Times New Roman"/>
          <w:sz w:val="28"/>
          <w:szCs w:val="28"/>
        </w:rPr>
        <w:t>•</w:t>
      </w:r>
      <w:r w:rsidRPr="003F47A1">
        <w:rPr>
          <w:rFonts w:ascii="Times New Roman" w:hAnsi="Times New Roman" w:cs="Times New Roman"/>
          <w:sz w:val="28"/>
          <w:szCs w:val="28"/>
        </w:rPr>
        <w:tab/>
        <w:t xml:space="preserve">Родители смогут организовывать </w:t>
      </w:r>
      <w:r>
        <w:rPr>
          <w:rFonts w:ascii="Times New Roman" w:hAnsi="Times New Roman" w:cs="Times New Roman"/>
          <w:sz w:val="28"/>
          <w:szCs w:val="28"/>
        </w:rPr>
        <w:t>игровое пространство дома.</w:t>
      </w:r>
    </w:p>
    <w:p w:rsidR="00243053" w:rsidRPr="00811DAD" w:rsidRDefault="00243053" w:rsidP="0024305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F47A1">
        <w:rPr>
          <w:rFonts w:ascii="Times New Roman" w:hAnsi="Times New Roman" w:cs="Times New Roman"/>
          <w:sz w:val="28"/>
          <w:szCs w:val="28"/>
        </w:rPr>
        <w:t>•</w:t>
      </w:r>
      <w:r w:rsidRPr="003F47A1">
        <w:rPr>
          <w:rFonts w:ascii="Times New Roman" w:hAnsi="Times New Roman" w:cs="Times New Roman"/>
          <w:sz w:val="28"/>
          <w:szCs w:val="28"/>
        </w:rPr>
        <w:tab/>
        <w:t xml:space="preserve">Родители </w:t>
      </w:r>
      <w:r>
        <w:rPr>
          <w:rFonts w:ascii="Times New Roman" w:hAnsi="Times New Roman" w:cs="Times New Roman"/>
          <w:sz w:val="28"/>
          <w:szCs w:val="28"/>
        </w:rPr>
        <w:t>смогут самостоятельно создать  интересные игры в домашних условиях.</w:t>
      </w:r>
    </w:p>
    <w:p w:rsidR="00243053" w:rsidRDefault="00243053" w:rsidP="0024305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F47A1">
        <w:rPr>
          <w:rFonts w:ascii="Times New Roman" w:hAnsi="Times New Roman" w:cs="Times New Roman"/>
          <w:b/>
          <w:sz w:val="28"/>
          <w:szCs w:val="28"/>
        </w:rPr>
        <w:t>Форма организации:</w:t>
      </w:r>
      <w:r w:rsidRPr="003F47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консультация-практикум. </w:t>
      </w:r>
    </w:p>
    <w:p w:rsidR="00243053" w:rsidRDefault="00243053" w:rsidP="0024305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43053" w:rsidRPr="003F47A1" w:rsidRDefault="00243053" w:rsidP="0024305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43053" w:rsidRDefault="00243053" w:rsidP="00811DAD">
      <w:pPr>
        <w:pStyle w:val="paragraphStyleText"/>
        <w:spacing w:line="276" w:lineRule="auto"/>
        <w:ind w:firstLine="567"/>
        <w:rPr>
          <w:rStyle w:val="fontStyleText"/>
        </w:rPr>
        <w:sectPr w:rsidR="00243053" w:rsidSect="00F070B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11DAD" w:rsidRPr="003F47A1" w:rsidRDefault="00811DAD" w:rsidP="00243053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F47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Значение игры в развитии дошкольников</w:t>
      </w:r>
    </w:p>
    <w:p w:rsidR="00811DAD" w:rsidRPr="003F47A1" w:rsidRDefault="00811DAD" w:rsidP="00811DAD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процессе развития дошкольников игра занимает важное место, так как именно через игры дети изучают окружающий мир, социализируются и развивают необходимые навыки. Помимо того, что игра является основным способом обучения в раннем детском возрасте, она помогает р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азвивать </w:t>
      </w: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мышление и приобретать опыт, который впоследствии будет применён в разных жизненных ситуациях.</w:t>
      </w:r>
    </w:p>
    <w:p w:rsidR="00811DAD" w:rsidRPr="003F47A1" w:rsidRDefault="00811DAD" w:rsidP="00811DAD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Детская игра формирует не только память, внимание и воображение, но и социальные умения. В ходе совместной игры с родителями или сверстниками, дети учатся взаимодействовать, разрешать конфликты и проявлять </w:t>
      </w:r>
      <w:proofErr w:type="spellStart"/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эмпатию</w:t>
      </w:r>
      <w:proofErr w:type="spellEnd"/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Такие навыки, </w:t>
      </w:r>
      <w:r w:rsidR="00E900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кА </w:t>
      </w:r>
      <w:proofErr w:type="gramStart"/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</w:t>
      </w:r>
      <w:proofErr w:type="gramEnd"/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gramStart"/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умение</w:t>
      </w:r>
      <w:proofErr w:type="gramEnd"/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делиться, принимать правила игры и сопереживать другим, являются основополагающими для их дальнейшей социальной жизни.</w:t>
      </w:r>
    </w:p>
    <w:p w:rsidR="00811DAD" w:rsidRPr="003F47A1" w:rsidRDefault="00811DAD" w:rsidP="00811DAD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Кроме того,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разнообразие видов игр, </w:t>
      </w: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способствует всестороннему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развитию </w:t>
      </w: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личности ребенка. Ролевые игры помогают детям усваивать жизненные роли, учат их бережному отношению к окружающим, а также развивают общественно-культурные нормы. Конструирование, например, с помощью с</w:t>
      </w:r>
      <w:r w:rsidR="003002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конструктора</w:t>
      </w: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улучшает пространственное восприятие и способствует развитию моторики рук. Настольные игры дают возможность развивать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логику</w:t>
      </w: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а также обучают детей работать в команде.</w:t>
      </w:r>
    </w:p>
    <w:p w:rsidR="00811DAD" w:rsidRPr="003F47A1" w:rsidRDefault="00811DAD" w:rsidP="00811DAD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Родителям желательно помнить о значении физической активности в играх. Движение не только полезно для здоровья, но и способствует улучшению настроения и общей эмоциональной атмосферы в семье. Подвижные игры, такие как прятки или эстафеты, помогают улучшить координацию, силу и ловкость, а также дарят возможность развивать физическую выносливость, что важно для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физического</w:t>
      </w: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развития ребенка.</w:t>
      </w:r>
    </w:p>
    <w:p w:rsidR="00811DAD" w:rsidRPr="003F47A1" w:rsidRDefault="00811DAD" w:rsidP="00811DAD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Обсуждая игры, стоит упомянуть об их позитивном влиянии на эмоциональный фон семьи. Игровые занятия могут стать отличным способом укрепления семейных отношений и создания доверительной атмосферы. Важным аспектом является обеспечение эмоциональной безопасности ребенка во время игры, что приводит к повышению его уверенности и возможности открыто выражать свои чувства.</w:t>
      </w:r>
    </w:p>
    <w:p w:rsidR="00811DAD" w:rsidRPr="003F47A1" w:rsidRDefault="00811DAD" w:rsidP="00811DAD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Необходимо подчеркнуть</w:t>
      </w: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что игра должна быть не только организованной, но и направленной. Применение определенных игровых методик может повысить эффективность обучающих моментов, что позволит углубить знания и навыки ребенка. Задачи, которые ставятся перед ребенком </w:t>
      </w: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в игре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могут быть разнообразными:</w:t>
      </w: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простыми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или</w:t>
      </w: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сложными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в зависимости от ситуации</w:t>
      </w: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</w:p>
    <w:p w:rsidR="00811DAD" w:rsidRPr="003F47A1" w:rsidRDefault="00811DAD" w:rsidP="00811DAD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Формируя позитивный образ игры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как важного элемента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семейного досуга, необходимо осознавать важность роли родителя</w:t>
      </w: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Истинный интерес и участливое внимание со стороны взрослого помогут ребенку ощутить ценность совместных игр и выработать положительное отношение к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игре.</w:t>
      </w: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045F53" w:rsidRDefault="00045F53" w:rsidP="00811DAD">
      <w:pPr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11DAD" w:rsidRPr="003F47A1" w:rsidRDefault="00811DAD" w:rsidP="00811DAD">
      <w:pPr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F47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Выбор игр для домашних занятий</w:t>
      </w:r>
    </w:p>
    <w:p w:rsidR="00811DAD" w:rsidRPr="003F47A1" w:rsidRDefault="00811DAD" w:rsidP="00811DAD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При выборе игр для домашних занятий с дошкольниками важно учитывать интересы и способности ребенка, его возрастные особенности, а также особенности игровой деятельности. Игры могут стать не только способом развлечения, но и эффективным инструментом для развития различных навыков и умений.</w:t>
      </w:r>
    </w:p>
    <w:p w:rsidR="00811DAD" w:rsidRPr="003F47A1" w:rsidRDefault="00811DAD" w:rsidP="00811DAD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На первом этапе желательно определить, какие именно навыки необходимо развивать у малыша. Это может быть моторика, социальные умения, когнитивные способности, а также эмоциональное восприятие. Подбирая игры, следует исходить из того, чтобы они соответствовали уровню развития ребенка, были доступны для понимания и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были увлекательными.</w:t>
      </w:r>
    </w:p>
    <w:p w:rsidR="00811DAD" w:rsidRPr="003F47A1" w:rsidRDefault="00811DAD" w:rsidP="00811DAD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Например, для развития мелкой моторики отлично подходят игры с мелкими предметами — мозаика, конструктор, </w:t>
      </w:r>
      <w:proofErr w:type="spellStart"/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лего</w:t>
      </w:r>
      <w:proofErr w:type="spellEnd"/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или простое рисование. Такие занятия не только помогут ребенку стать более ловким, но и развивают творческие способности. Во время игры с конструкторами или собирания </w:t>
      </w:r>
      <w:proofErr w:type="spellStart"/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пазлов</w:t>
      </w:r>
      <w:proofErr w:type="spellEnd"/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можно акцентировать внимание на визуальном восприятии форм и цветов, что также полезно для общего развития.</w:t>
      </w:r>
    </w:p>
    <w:p w:rsidR="00811DAD" w:rsidRPr="003F47A1" w:rsidRDefault="00811DAD" w:rsidP="00811DAD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Социальное взаимодействие имеет </w:t>
      </w:r>
      <w:proofErr w:type="spellStart"/>
      <w:proofErr w:type="gramStart"/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c</w:t>
      </w:r>
      <w:proofErr w:type="gramEnd"/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ущественное</w:t>
      </w:r>
      <w:proofErr w:type="spellEnd"/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значение в дошкольном возрасте. Игры, которые требуют участия </w:t>
      </w:r>
      <w:proofErr w:type="gramStart"/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нескольких</w:t>
      </w:r>
      <w:proofErr w:type="gramEnd"/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людей, укрепляют навыки общения и совместной деятельности. Например, настольные игры могут стать хорошим вариантом для времяпрепровождения с семьей. Они учат ребенка правилам, помогают формировать терпение и умение работать в команде.</w:t>
      </w:r>
    </w:p>
    <w:p w:rsidR="00811DAD" w:rsidRPr="003F47A1" w:rsidRDefault="00811DAD" w:rsidP="00811DAD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Неплохим вариантом являются ролевые игры, когда дети могут примерять на себя различные роли. Это способствует развитию воображения и эмоционального интеллекта. Разговоры о чувствах персонажей, разыгрывание сценок из жизни помогает детям лучше понимать себя и </w:t>
      </w: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окружающих. Такие игры можно разнообразить, внедряя в них элементы реальной жизни. Например, игра «Магазин» позволяет не только поупражняться в счете, но и научиться базовым навыкам взаимодействия в обществе.</w:t>
      </w:r>
    </w:p>
    <w:p w:rsidR="00811DAD" w:rsidRPr="003F47A1" w:rsidRDefault="00811DAD" w:rsidP="00811DAD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Творческое развитие также требует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внимания. Игры с кинетическим песком</w:t>
      </w: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рисование, лепка и другие виды художественной деятельности могут порадовать ребенка и задействовать его воображение. Перед началом занятия стоит обсудить с малышом, что он хочет создать, дать ему возможность выразить свои мысли и идеи.</w:t>
      </w:r>
    </w:p>
    <w:p w:rsidR="00811DAD" w:rsidRPr="003F47A1" w:rsidRDefault="00811DAD" w:rsidP="00811DAD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Занятия на свежем воздухе тоже не следует забывать, поскольку именно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там дети активно развивают физические и двигательные навык</w:t>
      </w: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и. Игры с мячом, прогулки, бег, занятия спортом в легкой игровой форме не только укрепляют здоровье, но и повышают уверенность в себе.</w:t>
      </w:r>
    </w:p>
    <w:p w:rsidR="00811DAD" w:rsidRPr="003F47A1" w:rsidRDefault="00811DAD" w:rsidP="00811DAD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Не стоит забывать и </w:t>
      </w:r>
      <w:proofErr w:type="gramStart"/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</w:t>
      </w:r>
      <w:proofErr w:type="gramEnd"/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обучающих играх, которые дают возможность закрепить знания из области математики, географии, литературы. Используя занимательные и веселые задания, можно существенно облегчить процесс обучения. К примеру, замены букв для ребусов, путешествия по стране с изучением ее культурных особенностей — все это может превратиться в увлекательные занятия, которые будут интересны и малышу.</w:t>
      </w:r>
    </w:p>
    <w:p w:rsidR="00811DAD" w:rsidRPr="003F47A1" w:rsidRDefault="00811DAD" w:rsidP="00811DAD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 выбору игр необходимо подходить творчество и с учетом индивидуальности ребенка. Каждый малыш уникален, и даже разнообразные игры могут быть восприняты по-разному. То, что интересно одному ребенку, может не вызывать энтузиазма у другого. Поэтому важна гибкость в выборе и умение подстраиваться под текущее настроение и желания маленького человека.</w:t>
      </w:r>
    </w:p>
    <w:p w:rsidR="00811DAD" w:rsidRPr="003F47A1" w:rsidRDefault="00811DAD" w:rsidP="00811DAD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При выборе игр желательно также привлекать самих детей к процессу. Они могут помочь определиться с тем, какие именно игры им нравятся и какие из них должны быть в приоритете. Такой подход не только научит их принимать самостоятельные решения, но и сделает совместные занятия более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интересными</w:t>
      </w: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811DAD" w:rsidRPr="003F47A1" w:rsidRDefault="00811DAD" w:rsidP="00811DAD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Любая игра с дошкольниками должна быть безопасной и не вызывать негативных эмоций. Стоит избегать ситуаций, в которых ребенок может расстроиться или почувствовать себя неудачником. Важно создать атмосферу поддержки и принятия, где ошибки будут восприниматься как часть процесса обучения. Здесь нужны активные действия родителей: нужно хвалить, поддерживать, подбадривать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своего ребенка</w:t>
      </w: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811DAD" w:rsidRPr="003F47A1" w:rsidRDefault="00811DAD" w:rsidP="00811DAD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Не менее важно разнообразие в играх. Это помогает сохранять интерес ребенка к занятиям на протяжении длительного времени. Попробуйте внедрять новые эле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менты, которые можно внедрять</w:t>
      </w: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 уже известные игры. Это способно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внести в занятия новые эмоции, </w:t>
      </w: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что станет дополнительным стимулом для ребенка.</w:t>
      </w:r>
    </w:p>
    <w:p w:rsidR="00811DAD" w:rsidRPr="003F47A1" w:rsidRDefault="00811DAD" w:rsidP="00811DAD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Таким образом, выбор игр для домашних занятий должен быть увлекательным и разнообразным. Разнообразные игры не только развлекают, но и способствуют разностороннему развитию детей, что станет хорошим фундаментом для их будущей жизни. Привлекайте к выбору детей, настраивайте их на положительное восприятие новых знаний, не стесняйтесь проявлять </w:t>
      </w:r>
      <w:proofErr w:type="spellStart"/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креативность</w:t>
      </w:r>
      <w:proofErr w:type="spellEnd"/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— и занятия превратятся в интересный </w:t>
      </w:r>
      <w:proofErr w:type="gramStart"/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процесс</w:t>
      </w:r>
      <w:proofErr w:type="gramEnd"/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как для вас, так и для вашего малыша.</w:t>
      </w:r>
    </w:p>
    <w:p w:rsidR="00811DAD" w:rsidRPr="003F47A1" w:rsidRDefault="00811DAD" w:rsidP="00811DAD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811DAD" w:rsidRPr="003F47A1" w:rsidRDefault="00811DAD" w:rsidP="00811DAD">
      <w:pPr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F47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Организация игрового пространства дома</w:t>
      </w:r>
    </w:p>
    <w:p w:rsidR="00811DAD" w:rsidRPr="003F47A1" w:rsidRDefault="00811DAD" w:rsidP="00811DAD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Создание игрового пространства в доме — важный шаг для поддержки развития ребенка в дошкольном возрасте. Игровая среда должна быть комфортной, безопасной и таким образом спроектированной, чтобы способствовать развитию различных навыков, как физических, так и психических. </w:t>
      </w:r>
    </w:p>
    <w:p w:rsidR="00811DAD" w:rsidRPr="003F47A1" w:rsidRDefault="00811DAD" w:rsidP="00811DAD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Начните с того, чтобы определить подходящее место для организации игровой зоны. Это может быть уголок в детской комнате, который будет служить «территорией» для игр. Убедитесь, что пространство достаточно освещено, ведь яркие и теплые световые гаммы создают позитивный настрой у детей. Кроме того, избегайте труднодоступных мест, чтобы ребенок мог легко и самостоятельно входить и выходить из своей игровой зоны.</w:t>
      </w:r>
    </w:p>
    <w:p w:rsidR="00811DAD" w:rsidRPr="003F47A1" w:rsidRDefault="00811DAD" w:rsidP="00811DAD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Следующий шаг — это наполнение пространства игрушками и игровыми материалами. Позаботьтесь о многообразии игровых объектов, которые помогут развивать разные навыки. Конструкторы, мозаики, настольные игры, пальчиковые куклы и книги могут стать отличными помощниками. Важно, чтобы игрушки соответствовали возрасту ребенка, их было легко </w:t>
      </w:r>
      <w:proofErr w:type="gramStart"/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использовать</w:t>
      </w:r>
      <w:proofErr w:type="gramEnd"/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 они не представляли опасности. Также стоит обратить внимание на предпочтения ребенка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811DAD" w:rsidRPr="003F47A1" w:rsidRDefault="00811DAD" w:rsidP="00811DAD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Организация пространства подразумевает также создание определенного порядка. Разделите зону на участки, например, для творчества, конструкций и ролевых игр. Яркие контейнеры или коробки помогут в организации </w:t>
      </w: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хранения игрушек. Этот метод не только поможет поддерживать порядок, но и обеспечит ребенку возможность самостоятельно находить и убирать свои вещи, прививая чувство ответственности.</w:t>
      </w:r>
    </w:p>
    <w:p w:rsidR="00811DAD" w:rsidRPr="003F47A1" w:rsidRDefault="00811DAD" w:rsidP="00811DAD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Важным аспектом является обеспечение возможности для разных видов активности. Начните </w:t>
      </w:r>
      <w:proofErr w:type="gramStart"/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</w:t>
      </w:r>
      <w:proofErr w:type="gramEnd"/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создания зоны для подвижных игр — это могут быть маты, мягкие кубики или даже небольшие спортивные элементы. Для настольных игр организуйте стол или низкую поверхность, где ребенок сможет собирать </w:t>
      </w:r>
      <w:proofErr w:type="spellStart"/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пазлы</w:t>
      </w:r>
      <w:proofErr w:type="spellEnd"/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или играть в настольные игры вместе с родителями или с друзьями. Также не забудьте о зоне для творчества, где ребенок сможет рисовать, лепить или заниматься другими видами художественных работ.</w:t>
      </w:r>
    </w:p>
    <w:p w:rsidR="00811DAD" w:rsidRPr="003F47A1" w:rsidRDefault="00811DAD" w:rsidP="00811DAD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 стоит забывать о том, что игровая зона не всегда должна быть статичной. Создавайте отдельные темы для игр, например, "Морское путешествие" или "Космическое приключение", что придаст новое звучание обыкновенным предметам. Оформите игровую обстановку с помощью поделок, картинок или даже перекидных стендов, которые могут изменяться в зависимости от задумки. Это не только сделает игровое пространство более привлекательным, но и позволит ребенку активно включаться в разные виды игры.</w:t>
      </w:r>
    </w:p>
    <w:p w:rsidR="00811DAD" w:rsidRPr="003F47A1" w:rsidRDefault="00811DAD" w:rsidP="00811DAD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Дополнительной задачей для родителей является поддержание интереса к досугу и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игре</w:t>
      </w: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 Включайте ребенка в организацию процесса: предложите ему выбирать игрушки, которые следует оставить на видном месте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Этот активный подход к организации игрового пространства сможет создать чувство принадлежности и значительно повысить мотивацию к игре.</w:t>
      </w:r>
    </w:p>
    <w:p w:rsidR="00811DAD" w:rsidRPr="003F47A1" w:rsidRDefault="00811DAD" w:rsidP="00811DAD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Обратите внимание на безопасность игровой среды. Проверьте все игрушки на наличие мелких деталей, которые могут стать причиной удушья. Убедитесь, что острые углы и небезопасные предметы недоступны для игры. Также следите за тем, чтобы полы были чистыми и не скользкими, особенно если вы планируете активные движения и игры.</w:t>
      </w:r>
    </w:p>
    <w:p w:rsidR="00811DAD" w:rsidRPr="003F47A1" w:rsidRDefault="00811DAD" w:rsidP="00811DAD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Важное место в игровом пространстве занимает эмоциональный климат. Постарайтесь создать уютную атмосферу, где ребенок сможет чувствовать себя защищенным и свободным. Родительское участие в игре играет значимую роль — оставайтесь с ребенком в игровой зоне, поддерживайте его инициативы, задавайте вопросы и направляйте интересы. Это не только поможет детскому развитию, но и укрепит связь между вами.</w:t>
      </w:r>
    </w:p>
    <w:p w:rsidR="00811DAD" w:rsidRPr="003F47A1" w:rsidRDefault="00811DAD" w:rsidP="00811DAD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Постоянный мониторинг и изменение игровой зоны в зависимости от растущих потребностей ребенка также важны. Время от времени меняйте </w:t>
      </w: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расположение игрушек, добавляйте новые элементы или убирайте те, к которым у ребенка пропал интерес. Это создаст эффект новизны и поддержит желание играть, открывать и учиться.</w:t>
      </w:r>
    </w:p>
    <w:p w:rsidR="00811DAD" w:rsidRPr="003F47A1" w:rsidRDefault="00811DAD" w:rsidP="00811DAD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Таким образом, организация игрового пространства в доме — это творческий и динамичный процесс, кот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орый приносит радость и позитив, </w:t>
      </w: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как детям, так и родителям. Уделите внимание каждому аспекту, и ваше пространство станет не только местом для игр, но и зоной, способствующей всестороннему развитию ребенка.</w:t>
      </w:r>
    </w:p>
    <w:p w:rsidR="00045F53" w:rsidRDefault="00045F53" w:rsidP="00CF086D">
      <w:pPr>
        <w:pStyle w:val="1"/>
        <w:ind w:firstLine="567"/>
        <w:jc w:val="center"/>
        <w:rPr>
          <w:sz w:val="28"/>
          <w:szCs w:val="28"/>
        </w:rPr>
      </w:pPr>
    </w:p>
    <w:p w:rsidR="00CF086D" w:rsidRPr="00CF086D" w:rsidRDefault="00CF086D" w:rsidP="00CF086D">
      <w:pPr>
        <w:pStyle w:val="1"/>
        <w:ind w:firstLine="567"/>
        <w:jc w:val="center"/>
        <w:rPr>
          <w:sz w:val="28"/>
          <w:szCs w:val="28"/>
        </w:rPr>
      </w:pPr>
      <w:r w:rsidRPr="00CF086D">
        <w:rPr>
          <w:sz w:val="28"/>
          <w:szCs w:val="28"/>
        </w:rPr>
        <w:t>Заключение</w:t>
      </w:r>
    </w:p>
    <w:p w:rsidR="00CF086D" w:rsidRDefault="00CF086D" w:rsidP="00CF086D">
      <w:pPr>
        <w:pStyle w:val="1"/>
        <w:ind w:firstLine="567"/>
        <w:jc w:val="both"/>
        <w:rPr>
          <w:b w:val="0"/>
          <w:sz w:val="28"/>
          <w:szCs w:val="28"/>
        </w:rPr>
      </w:pPr>
      <w:r w:rsidRPr="00CF086D">
        <w:rPr>
          <w:b w:val="0"/>
          <w:sz w:val="28"/>
          <w:szCs w:val="28"/>
        </w:rPr>
        <w:t>В заключение следует подчеркнуть, что игра является неотъемлемой частью жизни дошкольников и играет ключевую роль в их развитии. В процессе игры дети не только развлекаются, но и осваивают важные навыки, которые будут необходимы им в будущем. Важно, чтобы</w:t>
      </w:r>
      <w:r>
        <w:rPr>
          <w:b w:val="0"/>
          <w:sz w:val="28"/>
          <w:szCs w:val="28"/>
        </w:rPr>
        <w:t xml:space="preserve"> в</w:t>
      </w:r>
      <w:proofErr w:type="gramStart"/>
      <w:r>
        <w:rPr>
          <w:b w:val="0"/>
          <w:sz w:val="28"/>
          <w:szCs w:val="28"/>
        </w:rPr>
        <w:t>ы-</w:t>
      </w:r>
      <w:proofErr w:type="gramEnd"/>
      <w:r w:rsidRPr="00CF086D">
        <w:rPr>
          <w:b w:val="0"/>
          <w:sz w:val="28"/>
          <w:szCs w:val="28"/>
        </w:rPr>
        <w:t xml:space="preserve"> родители осознавали значимость игрового процесса и активно участвовали в организации развивающих занятий для своих детей.</w:t>
      </w:r>
    </w:p>
    <w:p w:rsidR="00045F53" w:rsidRDefault="00045F53" w:rsidP="00CF086D">
      <w:pPr>
        <w:pStyle w:val="1"/>
        <w:ind w:firstLine="567"/>
        <w:jc w:val="both"/>
        <w:rPr>
          <w:b w:val="0"/>
          <w:sz w:val="28"/>
          <w:szCs w:val="28"/>
        </w:rPr>
      </w:pPr>
    </w:p>
    <w:p w:rsidR="00045F53" w:rsidRDefault="00045F53" w:rsidP="00CF086D">
      <w:pPr>
        <w:pStyle w:val="1"/>
        <w:ind w:firstLine="567"/>
        <w:jc w:val="both"/>
        <w:rPr>
          <w:b w:val="0"/>
          <w:sz w:val="28"/>
          <w:szCs w:val="28"/>
        </w:rPr>
      </w:pPr>
    </w:p>
    <w:p w:rsidR="00045F53" w:rsidRDefault="00045F53" w:rsidP="00CF086D">
      <w:pPr>
        <w:pStyle w:val="1"/>
        <w:ind w:firstLine="567"/>
        <w:jc w:val="both"/>
        <w:rPr>
          <w:b w:val="0"/>
          <w:sz w:val="28"/>
          <w:szCs w:val="28"/>
        </w:rPr>
      </w:pPr>
    </w:p>
    <w:p w:rsidR="00045F53" w:rsidRDefault="00045F53" w:rsidP="00CF086D">
      <w:pPr>
        <w:pStyle w:val="1"/>
        <w:ind w:firstLine="567"/>
        <w:jc w:val="both"/>
        <w:rPr>
          <w:b w:val="0"/>
          <w:sz w:val="28"/>
          <w:szCs w:val="28"/>
        </w:rPr>
      </w:pPr>
    </w:p>
    <w:p w:rsidR="00045F53" w:rsidRDefault="00045F53" w:rsidP="00CF086D">
      <w:pPr>
        <w:pStyle w:val="1"/>
        <w:ind w:firstLine="567"/>
        <w:jc w:val="both"/>
        <w:rPr>
          <w:b w:val="0"/>
          <w:sz w:val="28"/>
          <w:szCs w:val="28"/>
        </w:rPr>
      </w:pPr>
    </w:p>
    <w:p w:rsidR="00243053" w:rsidRDefault="00243053" w:rsidP="00045F53">
      <w:pPr>
        <w:ind w:firstLine="567"/>
        <w:jc w:val="right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sectPr w:rsidR="00243053" w:rsidSect="00F070B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45F53" w:rsidRDefault="00045F53" w:rsidP="00045F53">
      <w:pPr>
        <w:ind w:firstLine="567"/>
        <w:jc w:val="right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  <w:r w:rsidRPr="00045F53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lastRenderedPageBreak/>
        <w:t>Приложение</w:t>
      </w: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 </w:t>
      </w:r>
      <w:r w:rsidRPr="00045F53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1</w:t>
      </w:r>
    </w:p>
    <w:p w:rsidR="00045F53" w:rsidRDefault="00045F53" w:rsidP="00045F53">
      <w:pPr>
        <w:ind w:firstLine="567"/>
        <w:jc w:val="right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Текст, представленный в брошюре.</w:t>
      </w:r>
    </w:p>
    <w:p w:rsidR="00045F53" w:rsidRPr="00045F53" w:rsidRDefault="00045F53" w:rsidP="00045F53">
      <w:pPr>
        <w:ind w:firstLine="567"/>
        <w:jc w:val="right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</w:p>
    <w:p w:rsidR="00045F53" w:rsidRDefault="00045F53" w:rsidP="00045F53">
      <w:pPr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Идеи развивающих игр </w:t>
      </w:r>
      <w:r w:rsidRPr="00CF08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 домашних условиях</w:t>
      </w:r>
    </w:p>
    <w:p w:rsidR="00045F53" w:rsidRPr="003F47A1" w:rsidRDefault="00045F53" w:rsidP="00045F53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Развивающие игры, которые можно организовать дома, предоставляют отличную возможность для детей не только весело провести время, но и развивать свои навыки и способности. Существует множество вариантов, которые родители могут разработать самостоятельно, опираясь на повседневные предметы и простые идеи. Важно, чтобы игры были интересными и стимулировали любознательность ребенка. </w:t>
      </w:r>
    </w:p>
    <w:p w:rsidR="00045F53" w:rsidRPr="003F47A1" w:rsidRDefault="00045F53" w:rsidP="00045F53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Начать можно с простых художественных и творческих игр. Например, создание коллажей из старых журналов или газет развивает не только моторику, но и </w:t>
      </w:r>
      <w:proofErr w:type="spellStart"/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креативное</w:t>
      </w:r>
      <w:proofErr w:type="spellEnd"/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мышление. Родители могут предложить детям выбрать одну тему — животных, природу или космос. Затем они могут отбирать иллюстрации и вырезать их, а после этого составлять композиции на бумаге. Это занятие увлечет детей и поможет развить их художественные навыки.</w:t>
      </w:r>
    </w:p>
    <w:p w:rsidR="00045F53" w:rsidRPr="003F47A1" w:rsidRDefault="00045F53" w:rsidP="00045F53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Также можно использовать подручные материалы для создания предметов искусства. Из бумаги можно сделать объемные фигуры, используя технику оригами. Родители могут показать ребенку, как сделать простейшие модели, а затем усложнять задачи, предлагая создать что-то более сложное. Эта игра будет хорошей практикой для развития усидчивости и внимания.</w:t>
      </w:r>
    </w:p>
    <w:p w:rsidR="00045F53" w:rsidRPr="003F47A1" w:rsidRDefault="00045F53" w:rsidP="00045F53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Другой идеей является создание настольных игр. Например, можно сделать «брошенные кости» с помощью картонных кубиков. На каждой грани можно написать действия, которые нужно выполнить: «Пройдешь три шага», «Расскажи стихотворение», «Покажи животное и его звук» и так далее. Игра в таком формате может послужить не только развлечением, но и средством для улучшения речевых навыков, развития памяти и внимательности.</w:t>
      </w:r>
    </w:p>
    <w:p w:rsidR="00045F53" w:rsidRPr="003F47A1" w:rsidRDefault="00045F53" w:rsidP="00045F53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 стоит забывать и о подвижных играх. В условиях квартиры можно организовать «</w:t>
      </w:r>
      <w:proofErr w:type="spellStart"/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переползание</w:t>
      </w:r>
      <w:proofErr w:type="spellEnd"/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» через препятствия. Для этого подойдут стулья, подушки и одеяла. Дети могут ползать, собирать игрушки, а также в процессе этого развивать координацию движений и физическую активность. Можно </w:t>
      </w: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 xml:space="preserve">организовать эстафеты, что добавит элемент соревнования и командной работы в игру. </w:t>
      </w:r>
    </w:p>
    <w:p w:rsidR="00045F53" w:rsidRPr="003F47A1" w:rsidRDefault="00045F53" w:rsidP="00045F53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Еще одна интересная идея заключается в создании тематического занятия, например, «Экспериментатор». Подготовив несколько простых опытов, такие как расцветание цветных </w:t>
      </w:r>
      <w:proofErr w:type="gramStart"/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цветков</w:t>
      </w:r>
      <w:proofErr w:type="gramEnd"/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 воде с красителями, можно объяснить ребенку базовые научные понятия. Дети любят наблюдать за превращениями и результатами, а подобные опыты могут стать увлекательным вводом в мир науки.</w:t>
      </w:r>
    </w:p>
    <w:p w:rsidR="00045F53" w:rsidRPr="003F47A1" w:rsidRDefault="00045F53" w:rsidP="00045F53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Ролевые игры также играют важную роль в развитии детской фантазии и социальных навыков. Организация игры в магазин или семью может не только развивать воображение, но и обучать основам общения и взаимодействия с другими. Родители могут предложить ребенку выбрать роли, создать необходимые атрибуты — деньги из бумаги, игрушечные продукты и т.д. Такие игры воспитывают любовь к сотрудничеству и учат решать конфликты.</w:t>
      </w:r>
    </w:p>
    <w:p w:rsidR="00045F53" w:rsidRPr="003F47A1" w:rsidRDefault="00045F53" w:rsidP="00045F53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Важно в процессе игр активно взаимодействовать с ребенком, задавать ему вопросы, поддерживать беседу. Такой подход внесет интерактивность и сделает игру более увлекательной. Например, во время построения конструктора можно поинтересоваться, что именно малыш собирает и какие у него планы, это помогает развивать логическое мышление. </w:t>
      </w:r>
    </w:p>
    <w:p w:rsidR="00045F53" w:rsidRPr="003F47A1" w:rsidRDefault="00045F53" w:rsidP="00045F53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При выборе игр не стоит забывать об их разнообразии. Есть смысл чередовать умственные и физические активности для поддержания интереса и концентрации ребенка. Например, после занятий лепкой можно перейти к подвижной игре, а по ее завершении устроить </w:t>
      </w:r>
      <w:proofErr w:type="spellStart"/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пазл</w:t>
      </w:r>
      <w:proofErr w:type="spellEnd"/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или настольную игру. Такой баланс обеспечит гармоничное развитие.</w:t>
      </w:r>
    </w:p>
    <w:p w:rsidR="00045F53" w:rsidRPr="003F47A1" w:rsidRDefault="00045F53" w:rsidP="00045F53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Необходимо также учитывать возрастные особенности ребенка. Младшие дошкольники могут быть увлечены простыми задачами, в то время как старшие могут проявлять интерес к более сложным заданиям. Адаптация игр под уровень способностей обеспечит максимальную заинтересованность и удовольствие от процесса.</w:t>
      </w:r>
    </w:p>
    <w:p w:rsidR="00045F53" w:rsidRPr="003F47A1" w:rsidRDefault="00045F53" w:rsidP="00045F53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Подводя итоги, можно отметить, что развивающие игры, подготовленные самостоятельно, являются отличным способом провести время с ребенком, находя новые возможности для обучения и развития. Главное — не бояться экспериментировать, использовать </w:t>
      </w:r>
      <w:proofErr w:type="spellStart"/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креативный</w:t>
      </w:r>
      <w:proofErr w:type="spellEnd"/>
      <w:r w:rsidRPr="003F47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подход и адаптировать игры под личные интересы и пожелания ребенка. Такой подход сделает каждый игровой момент незабываемым и полезным.</w:t>
      </w:r>
    </w:p>
    <w:p w:rsidR="00045F53" w:rsidRPr="00CF086D" w:rsidRDefault="0046086D" w:rsidP="00CF086D">
      <w:pPr>
        <w:rPr>
          <w:rFonts w:ascii="Times New Roman" w:hAnsi="Times New Roman" w:cs="Times New Roman"/>
        </w:rPr>
      </w:pPr>
      <w:r w:rsidRPr="0046086D">
        <w:rPr>
          <w:noProof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39.85pt;margin-top:1.25pt;width:516.55pt;height:462.85pt;z-index:251660288">
            <v:imagedata r:id="rId5" o:title="брошура"/>
            <w10:wrap type="square"/>
          </v:shape>
        </w:pict>
      </w:r>
    </w:p>
    <w:sectPr w:rsidR="00045F53" w:rsidRPr="00CF086D" w:rsidSect="00F070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0F719A"/>
    <w:multiLevelType w:val="hybridMultilevel"/>
    <w:tmpl w:val="E768342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proofState w:spelling="clean" w:grammar="clean"/>
  <w:defaultTabStop w:val="708"/>
  <w:characterSpacingControl w:val="doNotCompress"/>
  <w:compat/>
  <w:rsids>
    <w:rsidRoot w:val="00811DAD"/>
    <w:rsid w:val="00045F53"/>
    <w:rsid w:val="00120B1D"/>
    <w:rsid w:val="00243053"/>
    <w:rsid w:val="00300240"/>
    <w:rsid w:val="0033154C"/>
    <w:rsid w:val="004540D8"/>
    <w:rsid w:val="0046086D"/>
    <w:rsid w:val="00811DAD"/>
    <w:rsid w:val="00865131"/>
    <w:rsid w:val="0096072F"/>
    <w:rsid w:val="00AD16AE"/>
    <w:rsid w:val="00B52A63"/>
    <w:rsid w:val="00B96E95"/>
    <w:rsid w:val="00C44346"/>
    <w:rsid w:val="00CF086D"/>
    <w:rsid w:val="00E900CD"/>
    <w:rsid w:val="00F07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DAD"/>
  </w:style>
  <w:style w:type="paragraph" w:styleId="1">
    <w:name w:val="heading 1"/>
    <w:basedOn w:val="a"/>
    <w:link w:val="10"/>
    <w:rsid w:val="00811DAD"/>
    <w:pPr>
      <w:spacing w:after="160"/>
      <w:outlineLvl w:val="0"/>
    </w:pPr>
    <w:rPr>
      <w:rFonts w:ascii="Times New Roman" w:eastAsia="Times New Roman" w:hAnsi="Times New Roman" w:cs="Times New Roman"/>
      <w:b/>
      <w:bCs/>
      <w:color w:val="000000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DAD"/>
    <w:rPr>
      <w:rFonts w:ascii="Times New Roman" w:eastAsia="Times New Roman" w:hAnsi="Times New Roman" w:cs="Times New Roman"/>
      <w:b/>
      <w:bCs/>
      <w:color w:val="000000"/>
      <w:sz w:val="32"/>
      <w:szCs w:val="32"/>
      <w:lang w:eastAsia="ru-RU"/>
    </w:rPr>
  </w:style>
  <w:style w:type="character" w:customStyle="1" w:styleId="fontStyleText">
    <w:name w:val="fontStyleText"/>
    <w:rsid w:val="00811DAD"/>
    <w:rPr>
      <w:rFonts w:ascii="Times New Roman" w:eastAsia="Times New Roman" w:hAnsi="Times New Roman" w:cs="Times New Roman"/>
      <w:b w:val="0"/>
      <w:bCs w:val="0"/>
      <w:i w:val="0"/>
      <w:iCs w:val="0"/>
      <w:sz w:val="28"/>
      <w:szCs w:val="28"/>
    </w:rPr>
  </w:style>
  <w:style w:type="paragraph" w:customStyle="1" w:styleId="paragraphStyleText">
    <w:name w:val="paragraphStyleText"/>
    <w:basedOn w:val="a"/>
    <w:rsid w:val="00811DAD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a3">
    <w:name w:val="List Paragraph"/>
    <w:basedOn w:val="a"/>
    <w:uiPriority w:val="34"/>
    <w:qFormat/>
    <w:rsid w:val="00811DA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11</Pages>
  <Words>2620</Words>
  <Characters>14936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</dc:creator>
  <cp:lastModifiedBy>Яна</cp:lastModifiedBy>
  <cp:revision>5</cp:revision>
  <dcterms:created xsi:type="dcterms:W3CDTF">2024-11-03T09:22:00Z</dcterms:created>
  <dcterms:modified xsi:type="dcterms:W3CDTF">2025-02-02T10:37:00Z</dcterms:modified>
</cp:coreProperties>
</file>