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6ACBC" w14:textId="77777777" w:rsidR="00690A9B" w:rsidRPr="005F4288" w:rsidRDefault="00690A9B" w:rsidP="007D54AF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4288">
        <w:rPr>
          <w:rFonts w:ascii="Times New Roman" w:hAnsi="Times New Roman" w:cs="Times New Roman"/>
          <w:sz w:val="28"/>
          <w:szCs w:val="28"/>
        </w:rPr>
        <w:t>МИНИСТЕРСТВО ОБРАЗОВАНИЯ КУЗБАССА</w:t>
      </w:r>
    </w:p>
    <w:p w14:paraId="59ED7386" w14:textId="355F9A77" w:rsidR="00690A9B" w:rsidRPr="005F4288" w:rsidRDefault="00690A9B" w:rsidP="00E76669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4288">
        <w:rPr>
          <w:rFonts w:ascii="Times New Roman" w:hAnsi="Times New Roman" w:cs="Times New Roman"/>
          <w:sz w:val="28"/>
          <w:szCs w:val="28"/>
        </w:rPr>
        <w:t>Государственное автономное профессиональное</w:t>
      </w:r>
      <w:r w:rsidR="00EB2D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образовательное</w:t>
      </w:r>
      <w:r w:rsidRPr="005F4288">
        <w:rPr>
          <w:rFonts w:ascii="Times New Roman" w:hAnsi="Times New Roman" w:cs="Times New Roman"/>
          <w:sz w:val="28"/>
          <w:szCs w:val="28"/>
        </w:rPr>
        <w:t xml:space="preserve"> учреждение</w:t>
      </w:r>
    </w:p>
    <w:p w14:paraId="0575C39C" w14:textId="77777777" w:rsidR="00690A9B" w:rsidRDefault="00690A9B" w:rsidP="00E76669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4288">
        <w:rPr>
          <w:rFonts w:ascii="Times New Roman" w:hAnsi="Times New Roman" w:cs="Times New Roman"/>
          <w:sz w:val="28"/>
          <w:szCs w:val="28"/>
        </w:rPr>
        <w:t>«Кузбасский техникум архитектуры, геодезии и строительства»</w:t>
      </w:r>
    </w:p>
    <w:p w14:paraId="11DDE8AE" w14:textId="77777777" w:rsidR="002E3BB7" w:rsidRDefault="002E3BB7" w:rsidP="00690A9B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93406BF" w14:textId="77777777" w:rsidR="002E3BB7" w:rsidRDefault="002E3BB7" w:rsidP="00690A9B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4536" w:type="dxa"/>
        <w:tblInd w:w="5637" w:type="dxa"/>
        <w:tblLook w:val="04A0" w:firstRow="1" w:lastRow="0" w:firstColumn="1" w:lastColumn="0" w:noHBand="0" w:noVBand="1"/>
      </w:tblPr>
      <w:tblGrid>
        <w:gridCol w:w="4536"/>
      </w:tblGrid>
      <w:tr w:rsidR="002E3BB7" w14:paraId="4E9F19DC" w14:textId="77777777" w:rsidTr="002E3BB7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2BF39552" w14:textId="77777777" w:rsidR="002E3BB7" w:rsidRPr="00272521" w:rsidRDefault="002E3BB7" w:rsidP="002E3BB7">
            <w:pPr>
              <w:pStyle w:val="ae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r w:rsidRPr="00272521">
              <w:rPr>
                <w:rFonts w:ascii="Times New Roman" w:hAnsi="Times New Roman" w:cs="Times New Roman"/>
                <w:sz w:val="28"/>
                <w:szCs w:val="28"/>
              </w:rPr>
              <w:t>Допустить к защите</w:t>
            </w:r>
          </w:p>
          <w:p w14:paraId="3AB42CA7" w14:textId="77777777" w:rsidR="002E3BB7" w:rsidRPr="00272521" w:rsidRDefault="002E3BB7" w:rsidP="002E3BB7">
            <w:pPr>
              <w:pStyle w:val="ae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2521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НМР</w:t>
            </w:r>
          </w:p>
          <w:p w14:paraId="2D21CF8C" w14:textId="77777777" w:rsidR="002E3BB7" w:rsidRPr="00272521" w:rsidRDefault="002E3BB7" w:rsidP="002E3BB7">
            <w:pPr>
              <w:pStyle w:val="ae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</w:t>
            </w:r>
            <w:r w:rsidRPr="00272521">
              <w:rPr>
                <w:rFonts w:ascii="Times New Roman" w:hAnsi="Times New Roman" w:cs="Times New Roman"/>
                <w:sz w:val="28"/>
                <w:szCs w:val="28"/>
              </w:rPr>
              <w:t>/И.А. Дмитриева/</w:t>
            </w:r>
          </w:p>
          <w:p w14:paraId="0523EF47" w14:textId="289D8E4A" w:rsidR="002E3BB7" w:rsidRDefault="002E3BB7" w:rsidP="002E3BB7">
            <w:pPr>
              <w:pStyle w:val="ae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____________  202</w:t>
            </w:r>
            <w:r w:rsidR="0092416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72521">
              <w:rPr>
                <w:rFonts w:ascii="Times New Roman" w:hAnsi="Times New Roman" w:cs="Times New Roman"/>
                <w:sz w:val="28"/>
                <w:szCs w:val="28"/>
              </w:rPr>
              <w:t xml:space="preserve">   г.</w:t>
            </w:r>
          </w:p>
        </w:tc>
      </w:tr>
    </w:tbl>
    <w:p w14:paraId="48AFE70F" w14:textId="77777777" w:rsidR="002E3BB7" w:rsidRDefault="002E3BB7" w:rsidP="00690A9B">
      <w:pPr>
        <w:pStyle w:val="ae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F4017FF" w14:textId="77777777" w:rsidR="00690A9B" w:rsidRDefault="00690A9B" w:rsidP="00690A9B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E55A8A" w14:textId="77777777" w:rsidR="002E3BB7" w:rsidRPr="005F4288" w:rsidRDefault="002E3BB7" w:rsidP="00690A9B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1CF5639" w14:textId="77777777" w:rsidR="00690A9B" w:rsidRPr="005F4288" w:rsidRDefault="00690A9B" w:rsidP="00690A9B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4288">
        <w:rPr>
          <w:rFonts w:ascii="Times New Roman" w:hAnsi="Times New Roman" w:cs="Times New Roman"/>
          <w:b/>
          <w:bCs/>
          <w:sz w:val="28"/>
          <w:szCs w:val="28"/>
        </w:rPr>
        <w:t>Итоговая аттестационная работа</w:t>
      </w:r>
    </w:p>
    <w:p w14:paraId="5A2B865F" w14:textId="6696AB81" w:rsidR="00690A9B" w:rsidRPr="005F4288" w:rsidRDefault="00690A9B" w:rsidP="00690A9B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28"/>
        </w:rPr>
      </w:pPr>
      <w:r w:rsidRPr="005F4288">
        <w:rPr>
          <w:rFonts w:ascii="Times New Roman" w:hAnsi="Times New Roman" w:cs="Times New Roman"/>
          <w:b/>
          <w:bCs/>
          <w:sz w:val="40"/>
          <w:szCs w:val="28"/>
        </w:rPr>
        <w:t xml:space="preserve">Профессиональная ориентация </w:t>
      </w:r>
      <w:r w:rsidR="00924166">
        <w:rPr>
          <w:rFonts w:ascii="Times New Roman" w:hAnsi="Times New Roman" w:cs="Times New Roman"/>
          <w:b/>
          <w:bCs/>
          <w:sz w:val="40"/>
          <w:szCs w:val="28"/>
        </w:rPr>
        <w:t>обучающихся</w:t>
      </w:r>
      <w:r w:rsidRPr="005F4288">
        <w:rPr>
          <w:rFonts w:ascii="Times New Roman" w:hAnsi="Times New Roman" w:cs="Times New Roman"/>
          <w:b/>
          <w:bCs/>
          <w:sz w:val="40"/>
          <w:szCs w:val="28"/>
        </w:rPr>
        <w:t xml:space="preserve">                в условиях </w:t>
      </w:r>
      <w:r w:rsidR="00924166">
        <w:rPr>
          <w:rFonts w:ascii="Times New Roman" w:hAnsi="Times New Roman" w:cs="Times New Roman"/>
          <w:b/>
          <w:bCs/>
          <w:sz w:val="40"/>
          <w:szCs w:val="28"/>
        </w:rPr>
        <w:t xml:space="preserve">учреждения </w:t>
      </w:r>
      <w:r w:rsidRPr="005F4288">
        <w:rPr>
          <w:rFonts w:ascii="Times New Roman" w:hAnsi="Times New Roman" w:cs="Times New Roman"/>
          <w:b/>
          <w:bCs/>
          <w:sz w:val="40"/>
          <w:szCs w:val="28"/>
        </w:rPr>
        <w:t>дополнительного образования</w:t>
      </w:r>
      <w:r w:rsidR="008A167A">
        <w:rPr>
          <w:rFonts w:ascii="Times New Roman" w:hAnsi="Times New Roman" w:cs="Times New Roman"/>
          <w:b/>
          <w:bCs/>
          <w:sz w:val="40"/>
          <w:szCs w:val="28"/>
        </w:rPr>
        <w:t xml:space="preserve"> детей</w:t>
      </w:r>
    </w:p>
    <w:p w14:paraId="52CED728" w14:textId="77777777" w:rsidR="00690A9B" w:rsidRPr="003241B0" w:rsidRDefault="00690A9B" w:rsidP="00690A9B">
      <w:pPr>
        <w:spacing w:after="0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3241B0">
        <w:rPr>
          <w:rFonts w:ascii="Times New Roman" w:eastAsia="Calibri" w:hAnsi="Times New Roman" w:cs="Times New Roman"/>
          <w:i/>
          <w:sz w:val="28"/>
          <w:szCs w:val="28"/>
        </w:rPr>
        <w:t>Дополнительная профессиональная программа переподготовки</w:t>
      </w:r>
    </w:p>
    <w:p w14:paraId="642101E8" w14:textId="77777777" w:rsidR="00690A9B" w:rsidRPr="003241B0" w:rsidRDefault="00690A9B" w:rsidP="00690A9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241B0">
        <w:rPr>
          <w:rFonts w:ascii="Times New Roman" w:eastAsia="Calibri" w:hAnsi="Times New Roman" w:cs="Times New Roman"/>
          <w:i/>
          <w:sz w:val="28"/>
          <w:szCs w:val="28"/>
        </w:rPr>
        <w:t>«Педагогика и методика дополнительного образования детей и взрослых»</w:t>
      </w:r>
    </w:p>
    <w:p w14:paraId="6152FC18" w14:textId="77777777" w:rsidR="00690A9B" w:rsidRPr="005F4288" w:rsidRDefault="00690A9B" w:rsidP="00690A9B">
      <w:pPr>
        <w:pStyle w:val="a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9E0441" w14:textId="77777777" w:rsidR="00690A9B" w:rsidRPr="005F4288" w:rsidRDefault="000E620F" w:rsidP="00690A9B">
      <w:pPr>
        <w:pStyle w:val="ae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pict w14:anchorId="5EA60F15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margin-left:-12.65pt;margin-top:25.85pt;width:247.1pt;height:126.5pt;z-index:251658240;visibility:visible;mso-height-percent:200;mso-wrap-distance-top:3.6pt;mso-wrap-distance-bottom:3.6pt;mso-height-percent:200;mso-width-relative:margin;mso-height-relative:margin" filled="f" stroked="f">
            <v:textbox style="mso-fit-shape-to-text:t">
              <w:txbxContent>
                <w:p w14:paraId="3F47C094" w14:textId="77777777" w:rsidR="005C1627" w:rsidRDefault="005C1627" w:rsidP="00690A9B"/>
                <w:tbl>
                  <w:tblPr>
                    <w:tblW w:w="6375" w:type="pct"/>
                    <w:tblLook w:val="04A0" w:firstRow="1" w:lastRow="0" w:firstColumn="1" w:lastColumn="0" w:noHBand="0" w:noVBand="1"/>
                  </w:tblPr>
                  <w:tblGrid>
                    <w:gridCol w:w="6228"/>
                  </w:tblGrid>
                  <w:tr w:rsidR="005C1627" w:rsidRPr="003241B0" w14:paraId="5E65DE73" w14:textId="77777777" w:rsidTr="002E3BB7">
                    <w:trPr>
                      <w:trHeight w:val="743"/>
                    </w:trPr>
                    <w:tc>
                      <w:tcPr>
                        <w:tcW w:w="5000" w:type="pct"/>
                      </w:tcPr>
                      <w:p w14:paraId="3EB3CBCD" w14:textId="77777777" w:rsidR="005C1627" w:rsidRDefault="005C1627" w:rsidP="002E3BB7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Работа защищена </w:t>
                        </w:r>
                      </w:p>
                      <w:p w14:paraId="129E4FBE" w14:textId="24B81EE7" w:rsidR="005C1627" w:rsidRPr="003241B0" w:rsidRDefault="005C1627" w:rsidP="00DB2B16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«__</w:t>
                        </w:r>
                        <w:proofErr w:type="gramStart"/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_»_</w:t>
                        </w:r>
                        <w:proofErr w:type="gramEnd"/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__________20</w:t>
                        </w:r>
                        <w:r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2</w:t>
                        </w:r>
                        <w:r w:rsidR="00924166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5</w:t>
                        </w:r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 xml:space="preserve"> г.</w:t>
                        </w:r>
                      </w:p>
                    </w:tc>
                  </w:tr>
                  <w:tr w:rsidR="005C1627" w:rsidRPr="003241B0" w14:paraId="6278BDE7" w14:textId="77777777" w:rsidTr="002E3BB7">
                    <w:trPr>
                      <w:trHeight w:val="743"/>
                    </w:trPr>
                    <w:tc>
                      <w:tcPr>
                        <w:tcW w:w="5000" w:type="pct"/>
                      </w:tcPr>
                      <w:p w14:paraId="0513C4FC" w14:textId="77777777" w:rsidR="005C1627" w:rsidRPr="003241B0" w:rsidRDefault="005C1627" w:rsidP="00DB2B16">
                        <w:pPr>
                          <w:spacing w:after="0" w:line="240" w:lineRule="auto"/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</w:pPr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оценк</w:t>
                        </w:r>
                        <w:r w:rsidR="00DB2B16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а</w:t>
                        </w:r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_</w:t>
                        </w:r>
                        <w:r w:rsidR="00DB2B16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__</w:t>
                        </w:r>
                        <w:r w:rsidRPr="003241B0">
                          <w:rPr>
                            <w:rFonts w:ascii="Times New Roman" w:eastAsia="Calibri" w:hAnsi="Times New Roman" w:cs="Times New Roman"/>
                            <w:sz w:val="28"/>
                            <w:szCs w:val="28"/>
                          </w:rPr>
                          <w:t>____________</w:t>
                        </w:r>
                      </w:p>
                    </w:tc>
                  </w:tr>
                </w:tbl>
                <w:p w14:paraId="4D1A3643" w14:textId="77777777" w:rsidR="005C1627" w:rsidRDefault="005C1627" w:rsidP="00690A9B"/>
              </w:txbxContent>
            </v:textbox>
            <w10:wrap type="square"/>
          </v:shape>
        </w:pict>
      </w:r>
    </w:p>
    <w:p w14:paraId="1415FBCC" w14:textId="77777777" w:rsidR="00690A9B" w:rsidRPr="005F4288" w:rsidRDefault="00690A9B" w:rsidP="00690A9B">
      <w:pPr>
        <w:pStyle w:val="ae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A696DD8" w14:textId="352137BB" w:rsidR="00690A9B" w:rsidRPr="005F4288" w:rsidRDefault="00690A9B" w:rsidP="00690A9B">
      <w:pPr>
        <w:pStyle w:val="ae"/>
        <w:spacing w:line="36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5F4288">
        <w:rPr>
          <w:rFonts w:ascii="Times New Roman" w:hAnsi="Times New Roman" w:cs="Times New Roman"/>
          <w:sz w:val="28"/>
          <w:szCs w:val="28"/>
        </w:rPr>
        <w:t xml:space="preserve">Выполнил: </w:t>
      </w:r>
      <w:r w:rsidR="00924166">
        <w:rPr>
          <w:rFonts w:ascii="Times New Roman" w:hAnsi="Times New Roman" w:cs="Times New Roman"/>
          <w:sz w:val="28"/>
          <w:szCs w:val="28"/>
        </w:rPr>
        <w:t>Зинченко</w:t>
      </w:r>
      <w:r w:rsidRPr="005F4288">
        <w:rPr>
          <w:rFonts w:ascii="Times New Roman" w:hAnsi="Times New Roman" w:cs="Times New Roman"/>
          <w:sz w:val="28"/>
          <w:szCs w:val="28"/>
        </w:rPr>
        <w:t xml:space="preserve"> </w:t>
      </w:r>
      <w:r w:rsidR="00924166">
        <w:rPr>
          <w:rFonts w:ascii="Times New Roman" w:hAnsi="Times New Roman" w:cs="Times New Roman"/>
          <w:sz w:val="28"/>
          <w:szCs w:val="28"/>
        </w:rPr>
        <w:t>А</w:t>
      </w:r>
      <w:r w:rsidRPr="005F4288">
        <w:rPr>
          <w:rFonts w:ascii="Times New Roman" w:hAnsi="Times New Roman" w:cs="Times New Roman"/>
          <w:sz w:val="28"/>
          <w:szCs w:val="28"/>
        </w:rPr>
        <w:t>.</w:t>
      </w:r>
      <w:r w:rsidR="0092416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., педагог дополнительного образования</w:t>
      </w:r>
    </w:p>
    <w:p w14:paraId="29A7BBCE" w14:textId="26040F74" w:rsidR="00690A9B" w:rsidRPr="005F4288" w:rsidRDefault="00690A9B" w:rsidP="00690A9B">
      <w:pPr>
        <w:pStyle w:val="ae"/>
        <w:spacing w:line="360" w:lineRule="auto"/>
        <w:ind w:left="4962"/>
        <w:rPr>
          <w:rFonts w:ascii="Times New Roman" w:hAnsi="Times New Roman" w:cs="Times New Roman"/>
          <w:sz w:val="28"/>
          <w:szCs w:val="28"/>
        </w:rPr>
      </w:pPr>
      <w:r w:rsidRPr="005F4288"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r w:rsidR="00924166">
        <w:rPr>
          <w:rFonts w:ascii="Times New Roman" w:hAnsi="Times New Roman" w:cs="Times New Roman"/>
          <w:sz w:val="28"/>
          <w:szCs w:val="28"/>
        </w:rPr>
        <w:t>Афанасьева</w:t>
      </w:r>
      <w:r w:rsidRPr="005F4288">
        <w:rPr>
          <w:rFonts w:ascii="Times New Roman" w:hAnsi="Times New Roman" w:cs="Times New Roman"/>
          <w:sz w:val="28"/>
          <w:szCs w:val="28"/>
        </w:rPr>
        <w:t xml:space="preserve"> </w:t>
      </w:r>
      <w:r w:rsidR="00924166">
        <w:rPr>
          <w:rFonts w:ascii="Times New Roman" w:hAnsi="Times New Roman" w:cs="Times New Roman"/>
          <w:sz w:val="28"/>
          <w:szCs w:val="28"/>
        </w:rPr>
        <w:t>О</w:t>
      </w:r>
      <w:r w:rsidRPr="005F4288">
        <w:rPr>
          <w:rFonts w:ascii="Times New Roman" w:hAnsi="Times New Roman" w:cs="Times New Roman"/>
          <w:sz w:val="28"/>
          <w:szCs w:val="28"/>
        </w:rPr>
        <w:t>.</w:t>
      </w:r>
      <w:r w:rsidR="00924166">
        <w:rPr>
          <w:rFonts w:ascii="Times New Roman" w:hAnsi="Times New Roman" w:cs="Times New Roman"/>
          <w:sz w:val="28"/>
          <w:szCs w:val="28"/>
        </w:rPr>
        <w:t>Н</w:t>
      </w:r>
      <w:r w:rsidRPr="005F428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22DC9A7D" w14:textId="77777777" w:rsidR="00690A9B" w:rsidRPr="005F4288" w:rsidRDefault="00690A9B" w:rsidP="00690A9B">
      <w:pPr>
        <w:pStyle w:val="ae"/>
        <w:spacing w:line="360" w:lineRule="auto"/>
        <w:ind w:left="4962"/>
        <w:rPr>
          <w:rFonts w:ascii="Times New Roman" w:hAnsi="Times New Roman" w:cs="Times New Roman"/>
          <w:b/>
          <w:bCs/>
          <w:sz w:val="28"/>
          <w:szCs w:val="28"/>
        </w:rPr>
      </w:pPr>
      <w:r w:rsidRPr="005F4288">
        <w:rPr>
          <w:rFonts w:ascii="Times New Roman" w:hAnsi="Times New Roman" w:cs="Times New Roman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ГАПОУ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КузТАГиС</w:t>
      </w:r>
      <w:proofErr w:type="spellEnd"/>
    </w:p>
    <w:p w14:paraId="041F8049" w14:textId="77777777" w:rsidR="00690A9B" w:rsidRPr="005F4288" w:rsidRDefault="00690A9B" w:rsidP="00690A9B">
      <w:pPr>
        <w:pStyle w:val="ae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7891FF3" w14:textId="77777777" w:rsidR="00690A9B" w:rsidRDefault="00690A9B" w:rsidP="00690A9B">
      <w:pPr>
        <w:pStyle w:val="ae"/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D0E3CB5" w14:textId="77777777" w:rsidR="00690A9B" w:rsidRDefault="00690A9B" w:rsidP="00924166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63BBCD4" w14:textId="77777777" w:rsidR="00690A9B" w:rsidRDefault="00690A9B" w:rsidP="00690A9B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C7D906" w14:textId="0DFC458E" w:rsidR="00690A9B" w:rsidRPr="005F4288" w:rsidRDefault="00690A9B" w:rsidP="004628C8">
      <w:pPr>
        <w:pStyle w:val="a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4288">
        <w:rPr>
          <w:rFonts w:ascii="Times New Roman" w:hAnsi="Times New Roman" w:cs="Times New Roman"/>
          <w:sz w:val="28"/>
          <w:szCs w:val="28"/>
        </w:rPr>
        <w:t>Кемерово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F4288">
        <w:rPr>
          <w:rFonts w:ascii="Times New Roman" w:hAnsi="Times New Roman" w:cs="Times New Roman"/>
          <w:sz w:val="28"/>
          <w:szCs w:val="28"/>
        </w:rPr>
        <w:t xml:space="preserve"> 202</w:t>
      </w:r>
      <w:r w:rsidR="00924166">
        <w:rPr>
          <w:rFonts w:ascii="Times New Roman" w:hAnsi="Times New Roman" w:cs="Times New Roman"/>
          <w:sz w:val="28"/>
          <w:szCs w:val="28"/>
        </w:rPr>
        <w:t>5</w:t>
      </w:r>
    </w:p>
    <w:sdt>
      <w:sdtPr>
        <w:rPr>
          <w:rFonts w:asciiTheme="minorHAnsi" w:eastAsiaTheme="minorEastAsia" w:hAnsiTheme="minorHAnsi" w:cstheme="minorBidi"/>
          <w:b w:val="0"/>
          <w:color w:val="auto"/>
          <w:sz w:val="22"/>
          <w:szCs w:val="22"/>
          <w:lang w:eastAsia="ja-JP"/>
        </w:rPr>
        <w:id w:val="-1050454442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09DD8403" w14:textId="77777777" w:rsidR="00B301CF" w:rsidRDefault="004628C8" w:rsidP="002718FA">
          <w:pPr>
            <w:pStyle w:val="a7"/>
            <w:spacing w:line="360" w:lineRule="auto"/>
            <w:jc w:val="both"/>
            <w:rPr>
              <w:rFonts w:cs="Times New Roman"/>
              <w:b w:val="0"/>
              <w:bCs/>
              <w:szCs w:val="28"/>
            </w:rPr>
          </w:pPr>
          <w:r w:rsidRPr="002718FA">
            <w:rPr>
              <w:rFonts w:cs="Times New Roman"/>
              <w:b w:val="0"/>
              <w:bCs/>
              <w:szCs w:val="28"/>
            </w:rPr>
            <w:t>СОДЕРЖАНИЕ РАБОТЫ</w:t>
          </w:r>
        </w:p>
        <w:p w14:paraId="121E2FD9" w14:textId="77777777" w:rsidR="00D01143" w:rsidRPr="00D01143" w:rsidRDefault="00D01143" w:rsidP="00D01143">
          <w:pPr>
            <w:rPr>
              <w:lang w:eastAsia="ru-RU"/>
            </w:rPr>
          </w:pPr>
        </w:p>
        <w:p w14:paraId="2B1E599F" w14:textId="18A22EE5" w:rsidR="002718FA" w:rsidRPr="002718FA" w:rsidRDefault="00C757E7" w:rsidP="002718FA">
          <w:pPr>
            <w:pStyle w:val="12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bCs/>
              <w:noProof/>
              <w:kern w:val="2"/>
              <w:sz w:val="28"/>
              <w:szCs w:val="28"/>
              <w:lang w:eastAsia="ru-RU"/>
            </w:rPr>
          </w:pPr>
          <w:r w:rsidRPr="002718FA">
            <w:rPr>
              <w:rFonts w:ascii="Times New Roman" w:hAnsi="Times New Roman" w:cs="Times New Roman"/>
              <w:bCs/>
              <w:sz w:val="28"/>
              <w:szCs w:val="28"/>
            </w:rPr>
            <w:fldChar w:fldCharType="begin"/>
          </w:r>
          <w:r w:rsidR="00B301CF" w:rsidRPr="002718FA">
            <w:rPr>
              <w:rFonts w:ascii="Times New Roman" w:hAnsi="Times New Roman" w:cs="Times New Roman"/>
              <w:bCs/>
              <w:sz w:val="28"/>
              <w:szCs w:val="28"/>
            </w:rPr>
            <w:instrText xml:space="preserve"> TOC \o "1-3" \h \z \u </w:instrText>
          </w:r>
          <w:r w:rsidRPr="002718FA">
            <w:rPr>
              <w:rFonts w:ascii="Times New Roman" w:hAnsi="Times New Roman" w:cs="Times New Roman"/>
              <w:bCs/>
              <w:sz w:val="28"/>
              <w:szCs w:val="28"/>
            </w:rPr>
            <w:fldChar w:fldCharType="separate"/>
          </w:r>
          <w:hyperlink w:anchor="_Toc137208229" w:history="1"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>ВВЕДЕНИЕ</w:t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ab/>
            </w:r>
            <w:r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begin"/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instrText xml:space="preserve"> PAGEREF _Toc137208229 \h </w:instrText>
            </w:r>
            <w:r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</w:r>
            <w:r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8064F5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3</w:t>
            </w:r>
            <w:r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660EEAB" w14:textId="5E7A7D1F" w:rsidR="002718FA" w:rsidRPr="002718FA" w:rsidRDefault="000E620F" w:rsidP="002718FA">
          <w:pPr>
            <w:pStyle w:val="12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bCs/>
              <w:noProof/>
              <w:kern w:val="2"/>
              <w:sz w:val="28"/>
              <w:szCs w:val="28"/>
              <w:lang w:eastAsia="ru-RU"/>
            </w:rPr>
          </w:pPr>
          <w:hyperlink w:anchor="_Toc137208230" w:history="1"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ГЛАВА 1. </w:t>
            </w:r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>ТЕОРЕТИЧЕСКИЕ ОСНОВЫ ПРОФЕССИОНАЛЬНОЙ ОРИЕНТАЦИИ ВОСПИТАННИКОВ В УСЛОВИЯХ ДОПОЛНИТЕЛЬНОГО ОБРАЗОВАНИЯ</w:t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ab/>
            </w:r>
            <w:r w:rsidR="00DB2B16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6</w:t>
            </w:r>
          </w:hyperlink>
        </w:p>
        <w:p w14:paraId="0FB10205" w14:textId="6DBA2591" w:rsidR="002718FA" w:rsidRPr="002718FA" w:rsidRDefault="000E620F" w:rsidP="002718FA">
          <w:pPr>
            <w:pStyle w:val="24"/>
            <w:jc w:val="both"/>
            <w:rPr>
              <w:rFonts w:ascii="Times New Roman" w:hAnsi="Times New Roman"/>
              <w:bCs/>
              <w:noProof/>
              <w:kern w:val="2"/>
              <w:sz w:val="28"/>
              <w:szCs w:val="28"/>
            </w:rPr>
          </w:pPr>
          <w:hyperlink w:anchor="_Toc137208231" w:history="1">
            <w:r w:rsidR="002718FA" w:rsidRPr="002718FA">
              <w:rPr>
                <w:rStyle w:val="a3"/>
                <w:rFonts w:ascii="Times New Roman" w:hAnsi="Times New Roman"/>
                <w:bCs/>
                <w:noProof/>
                <w:sz w:val="28"/>
                <w:szCs w:val="28"/>
              </w:rPr>
              <w:t>1.1 Понятие и структура профессиональной ориентации</w:t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ab/>
            </w:r>
            <w:r w:rsidR="00DB2B16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6</w:t>
            </w:r>
          </w:hyperlink>
        </w:p>
        <w:p w14:paraId="14A742E0" w14:textId="48AFFFDB" w:rsidR="002718FA" w:rsidRPr="002718FA" w:rsidRDefault="000E620F" w:rsidP="002718FA">
          <w:pPr>
            <w:pStyle w:val="24"/>
            <w:jc w:val="both"/>
            <w:rPr>
              <w:rFonts w:ascii="Times New Roman" w:hAnsi="Times New Roman"/>
              <w:bCs/>
              <w:noProof/>
              <w:kern w:val="2"/>
              <w:sz w:val="28"/>
              <w:szCs w:val="28"/>
            </w:rPr>
          </w:pPr>
          <w:hyperlink w:anchor="_Toc137208232" w:history="1">
            <w:r w:rsidR="002718FA" w:rsidRPr="002718FA">
              <w:rPr>
                <w:rStyle w:val="a3"/>
                <w:rFonts w:ascii="Times New Roman" w:hAnsi="Times New Roman"/>
                <w:bCs/>
                <w:noProof/>
                <w:sz w:val="28"/>
                <w:szCs w:val="28"/>
              </w:rPr>
              <w:t>1.2 Цель, задачи и принципы развития системы профессиональной ориентации школьников</w:t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ab/>
            </w:r>
            <w:r w:rsidR="00F9538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10</w:t>
            </w:r>
          </w:hyperlink>
        </w:p>
        <w:p w14:paraId="6FBD42AB" w14:textId="02488A99" w:rsidR="002718FA" w:rsidRPr="002718FA" w:rsidRDefault="000E620F" w:rsidP="002718FA">
          <w:pPr>
            <w:pStyle w:val="24"/>
            <w:jc w:val="both"/>
            <w:rPr>
              <w:rFonts w:ascii="Times New Roman" w:hAnsi="Times New Roman"/>
              <w:bCs/>
              <w:noProof/>
              <w:kern w:val="2"/>
              <w:sz w:val="28"/>
              <w:szCs w:val="28"/>
            </w:rPr>
          </w:pPr>
          <w:hyperlink w:anchor="_Toc137208233" w:history="1">
            <w:r w:rsidR="002718FA" w:rsidRPr="002718FA">
              <w:rPr>
                <w:rStyle w:val="a3"/>
                <w:rFonts w:ascii="Times New Roman" w:hAnsi="Times New Roman"/>
                <w:bCs/>
                <w:noProof/>
                <w:sz w:val="28"/>
                <w:szCs w:val="28"/>
              </w:rPr>
              <w:t>1.3 Проблемы профессиональной ориентации школьников</w:t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ab/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begin"/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instrText xml:space="preserve"> PAGEREF _Toc137208233 \h </w:instrText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8064F5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1</w:t>
            </w:r>
            <w:r w:rsidR="00F9538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3</w:t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AB39C45" w14:textId="0EDE2F2E" w:rsidR="002718FA" w:rsidRPr="002718FA" w:rsidRDefault="000E620F" w:rsidP="002718FA">
          <w:pPr>
            <w:pStyle w:val="12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bCs/>
              <w:noProof/>
              <w:kern w:val="2"/>
              <w:sz w:val="28"/>
              <w:szCs w:val="28"/>
              <w:lang w:eastAsia="ru-RU"/>
            </w:rPr>
          </w:pPr>
          <w:hyperlink w:anchor="_Toc137208234" w:history="1"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>ГЛАВА 2. ПРОФОРИЕНТАЦИЯ ВОСПИТАННИКОВ В УСЛОВИЯХ ДОПОЛНИТЕЛЬНОГО ОБРАЗОВАНИЯ  ДЕ</w:t>
            </w:r>
            <w:r w:rsidR="00A57708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>ТЕЙ</w:t>
            </w:r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НА ПРИМЕРЕ</w:t>
            </w:r>
            <w:r w:rsidR="002E3BB7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  </w:t>
            </w:r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 ДТ «КВАНТОРИУМ 42»</w:t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ab/>
            </w:r>
            <w:r w:rsidR="00F9538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20</w:t>
            </w:r>
          </w:hyperlink>
        </w:p>
        <w:p w14:paraId="677EF089" w14:textId="62B02B66" w:rsidR="002718FA" w:rsidRPr="002718FA" w:rsidRDefault="000E620F" w:rsidP="002718FA">
          <w:pPr>
            <w:pStyle w:val="24"/>
            <w:jc w:val="both"/>
            <w:rPr>
              <w:rFonts w:ascii="Times New Roman" w:hAnsi="Times New Roman"/>
              <w:bCs/>
              <w:noProof/>
              <w:kern w:val="2"/>
              <w:sz w:val="28"/>
              <w:szCs w:val="28"/>
            </w:rPr>
          </w:pPr>
          <w:hyperlink w:anchor="_Toc137208235" w:history="1">
            <w:r w:rsidR="002718FA" w:rsidRPr="002718FA">
              <w:rPr>
                <w:rStyle w:val="a3"/>
                <w:rFonts w:ascii="Times New Roman" w:hAnsi="Times New Roman"/>
                <w:bCs/>
                <w:noProof/>
                <w:sz w:val="28"/>
                <w:szCs w:val="28"/>
              </w:rPr>
              <w:t>2.1 Деятельность педагога дополнительного образования и характеристика его деятельности</w:t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ab/>
            </w:r>
            <w:r w:rsidR="00F9538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20</w:t>
            </w:r>
          </w:hyperlink>
        </w:p>
        <w:p w14:paraId="0BDEA013" w14:textId="4738A9AD" w:rsidR="002718FA" w:rsidRPr="002718FA" w:rsidRDefault="000E620F" w:rsidP="002718FA">
          <w:pPr>
            <w:pStyle w:val="24"/>
            <w:jc w:val="both"/>
            <w:rPr>
              <w:rFonts w:ascii="Times New Roman" w:hAnsi="Times New Roman"/>
              <w:bCs/>
              <w:noProof/>
              <w:kern w:val="2"/>
              <w:sz w:val="28"/>
              <w:szCs w:val="28"/>
            </w:rPr>
          </w:pPr>
          <w:hyperlink w:anchor="_Toc137208236" w:history="1">
            <w:r w:rsidR="002718FA" w:rsidRPr="002718FA">
              <w:rPr>
                <w:rStyle w:val="a3"/>
                <w:rFonts w:ascii="Times New Roman" w:hAnsi="Times New Roman"/>
                <w:bCs/>
                <w:noProof/>
                <w:sz w:val="28"/>
                <w:szCs w:val="28"/>
              </w:rPr>
              <w:t>2.2 Детский Технопарк «Кванториум 42» как форма  дополнительного образования при решении задач профессиональной направленности</w:t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ab/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begin"/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instrText xml:space="preserve"> PAGEREF _Toc137208236 \h </w:instrText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8064F5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2</w:t>
            </w:r>
            <w:r w:rsidR="00F9538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5</w:t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6AFA661" w14:textId="10C33209" w:rsidR="002718FA" w:rsidRPr="002718FA" w:rsidRDefault="000E620F" w:rsidP="002718FA">
          <w:pPr>
            <w:pStyle w:val="12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bCs/>
              <w:noProof/>
              <w:kern w:val="2"/>
              <w:sz w:val="28"/>
              <w:szCs w:val="28"/>
              <w:lang w:eastAsia="ru-RU"/>
            </w:rPr>
          </w:pPr>
          <w:hyperlink w:anchor="_Toc137208237" w:history="1"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>ЗАКЛЮЧЕНИЕ</w:t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ab/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begin"/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instrText xml:space="preserve"> PAGEREF _Toc137208237 \h </w:instrText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8064F5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3</w:t>
            </w:r>
            <w:r w:rsidR="00F9538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1</w:t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8EE141" w14:textId="193223CF" w:rsidR="002718FA" w:rsidRPr="002718FA" w:rsidRDefault="000E620F" w:rsidP="002718FA">
          <w:pPr>
            <w:pStyle w:val="12"/>
            <w:tabs>
              <w:tab w:val="right" w:leader="dot" w:pos="9628"/>
            </w:tabs>
            <w:jc w:val="both"/>
            <w:rPr>
              <w:rFonts w:ascii="Times New Roman" w:hAnsi="Times New Roman" w:cs="Times New Roman"/>
              <w:bCs/>
              <w:noProof/>
              <w:kern w:val="2"/>
              <w:sz w:val="28"/>
              <w:szCs w:val="28"/>
              <w:lang w:eastAsia="ru-RU"/>
            </w:rPr>
          </w:pPr>
          <w:hyperlink w:anchor="_Toc137208238" w:history="1">
            <w:r w:rsidR="002718FA" w:rsidRPr="002718FA">
              <w:rPr>
                <w:rStyle w:val="a3"/>
                <w:rFonts w:ascii="Times New Roman" w:hAnsi="Times New Roman" w:cs="Times New Roman"/>
                <w:bCs/>
                <w:noProof/>
                <w:sz w:val="28"/>
                <w:szCs w:val="28"/>
              </w:rPr>
              <w:t>СПИСОК ИНФОРМАЦИОННЫХ ИСТОЧНИКОВ И ЛИТЕРАТУРЫ</w:t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ab/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begin"/>
            </w:r>
            <w:r w:rsidR="002718FA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instrText xml:space="preserve"> PAGEREF _Toc137208238 \h </w:instrText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8064F5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3</w:t>
            </w:r>
            <w:r w:rsidR="00F9538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t>2</w:t>
            </w:r>
            <w:r w:rsidR="00C757E7" w:rsidRPr="002718FA">
              <w:rPr>
                <w:rFonts w:ascii="Times New Roman" w:hAnsi="Times New Roman" w:cs="Times New Roman"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646AEE" w14:textId="643EC6F8" w:rsidR="002718FA" w:rsidRPr="002718FA" w:rsidRDefault="000E620F" w:rsidP="002718FA">
          <w:pPr>
            <w:pStyle w:val="24"/>
            <w:jc w:val="both"/>
            <w:rPr>
              <w:rFonts w:ascii="Times New Roman" w:hAnsi="Times New Roman"/>
              <w:bCs/>
              <w:noProof/>
              <w:kern w:val="2"/>
              <w:sz w:val="28"/>
              <w:szCs w:val="28"/>
            </w:rPr>
          </w:pPr>
          <w:hyperlink w:anchor="_Toc137208239" w:history="1">
            <w:r w:rsidR="002718FA" w:rsidRPr="002718FA">
              <w:rPr>
                <w:rStyle w:val="a3"/>
                <w:rFonts w:ascii="Times New Roman" w:hAnsi="Times New Roman"/>
                <w:bCs/>
                <w:noProof/>
                <w:sz w:val="28"/>
                <w:szCs w:val="28"/>
              </w:rPr>
              <w:t>Приложение 1</w:t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ab/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begin"/>
            </w:r>
            <w:r w:rsidR="002718FA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instrText xml:space="preserve"> PAGEREF _Toc137208239 \h </w:instrText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separate"/>
            </w:r>
            <w:r w:rsidR="008064F5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3</w:t>
            </w:r>
            <w:r w:rsidR="00F9538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t>6</w:t>
            </w:r>
            <w:r w:rsidR="00C757E7" w:rsidRPr="002718FA">
              <w:rPr>
                <w:rFonts w:ascii="Times New Roman" w:hAnsi="Times New Roman"/>
                <w:bCs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E671103" w14:textId="77777777" w:rsidR="00B301CF" w:rsidRDefault="00C757E7" w:rsidP="002718FA">
          <w:pPr>
            <w:spacing w:line="360" w:lineRule="auto"/>
            <w:jc w:val="both"/>
          </w:pPr>
          <w:r w:rsidRPr="002718FA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14:paraId="53049726" w14:textId="77777777" w:rsidR="00254ACB" w:rsidRDefault="00254ACB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2277EC5" w14:textId="77777777" w:rsidR="007060BE" w:rsidRDefault="007060BE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0372FF8" w14:textId="77777777" w:rsidR="007060BE" w:rsidRDefault="007060BE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0382639" w14:textId="77777777" w:rsidR="004628C8" w:rsidRDefault="004628C8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51F0630" w14:textId="77777777" w:rsidR="004628C8" w:rsidRDefault="004628C8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23D4318" w14:textId="77777777" w:rsidR="004628C8" w:rsidRDefault="004628C8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343B986" w14:textId="77777777" w:rsidR="004628C8" w:rsidRDefault="004628C8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831204B" w14:textId="77777777" w:rsidR="004628C8" w:rsidRDefault="004628C8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FB0DC8D" w14:textId="77777777" w:rsidR="004628C8" w:rsidRDefault="004628C8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F09D814" w14:textId="77777777" w:rsidR="002718FA" w:rsidRDefault="002718FA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7B33C5A" w14:textId="77777777" w:rsidR="002718FA" w:rsidRDefault="002718FA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21F0E4F" w14:textId="77777777" w:rsidR="002718FA" w:rsidRDefault="002718FA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C74965B" w14:textId="77777777" w:rsidR="002718FA" w:rsidRDefault="002718FA" w:rsidP="005F4288">
      <w:pPr>
        <w:pStyle w:val="ae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FB920F7" w14:textId="77777777" w:rsidR="004D0206" w:rsidRDefault="005A1BEF" w:rsidP="0079345C">
      <w:pPr>
        <w:pStyle w:val="ae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137208229"/>
      <w:r w:rsidRPr="00026A4B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  <w:bookmarkEnd w:id="0"/>
    </w:p>
    <w:p w14:paraId="1C327089" w14:textId="77777777" w:rsidR="00877388" w:rsidRDefault="00877388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DAE456" w14:textId="77777777" w:rsidR="00924166" w:rsidRPr="00924166" w:rsidRDefault="00924166" w:rsidP="005A1BEF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4166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Проблема профессионального самоопределения имеет ключевое значение как для отдельных индивидов, так и для общества в целом. Лишь работа, соответствующая личным способностям, позволяет человеку испытывать удовлетворение от своих усилий, а обществу – получать квалифицированных специалистов.</w:t>
      </w:r>
    </w:p>
    <w:p w14:paraId="563FF588" w14:textId="0EA57F58" w:rsidR="00B84D12" w:rsidRPr="00924166" w:rsidRDefault="00924166" w:rsidP="005A1BEF">
      <w:pPr>
        <w:pStyle w:val="ae"/>
        <w:spacing w:line="360" w:lineRule="auto"/>
        <w:ind w:firstLine="709"/>
        <w:jc w:val="both"/>
        <w:rPr>
          <w:rStyle w:val="fontstyle21"/>
          <w:rFonts w:ascii="Times New Roman" w:hAnsi="Times New Roman" w:cs="Times New Roman"/>
          <w:color w:val="auto"/>
          <w:sz w:val="28"/>
          <w:szCs w:val="28"/>
        </w:rPr>
      </w:pPr>
      <w:r w:rsidRPr="00924166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значение профессиональной ориентации как социально-экономической категории постоянно возрастает. Рыночные отношения создают условия конкуренции, что требует от человека непрерывного профессионального развития. В этом контексте профориентация должна не только помогать в выборе профессии, но и обеспечивать успешную смену профессии, мобильную переквалификацию, адаптацию к меняющимся условиям жизни и профессиональной деятельности. В условиях растущей конкуренции на рынке труда только высококвалифицированные специалисты могут успешно справляться с вызовами. Поэтому каждому человеку необходимо осознавать свои психофизиологические способности и ограничения, а также соответствие определённым профессиям и различным сферам деятельности в целом. Это знание позволяет прогнозировать успешность карьерного роста.</w:t>
      </w:r>
    </w:p>
    <w:p w14:paraId="55942764" w14:textId="77777777" w:rsidR="00924166" w:rsidRDefault="00924166" w:rsidP="004C63E7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36276974"/>
      <w:r w:rsidRPr="00924166">
        <w:rPr>
          <w:rFonts w:ascii="Times New Roman" w:hAnsi="Times New Roman" w:cs="Times New Roman"/>
          <w:sz w:val="28"/>
          <w:szCs w:val="28"/>
          <w:shd w:val="clear" w:color="auto" w:fill="FFFFFF"/>
        </w:rPr>
        <w:t>В условиях современного общественного развития вопрос воспитания подрастающего поколения в России должен основываться на необходимости разработки и адаптации технологий, способствующих самоопределению жизненной позиции подростков и молодежи. Это возможно через создание дружелюбной среды, поддерживающей самоопределяющуюся личность. Одним из таких институтов может стать учреждение дополнительного образования детей, обладающее соответствующим образовательным потенциалом.</w:t>
      </w:r>
    </w:p>
    <w:bookmarkEnd w:id="1"/>
    <w:p w14:paraId="2B2793D8" w14:textId="6277087C" w:rsidR="00924166" w:rsidRDefault="00924166" w:rsidP="007060BE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41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Одной из ключевых характеристик учреждений дополнительного образования является возможность для детей выбирать занятия, которые наиболее соответствуют их натуре, потребностям и интересам. Этот выбор способствует раннему определению ребенком своего пути развития и </w:t>
      </w:r>
      <w:r w:rsidRPr="0092416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полноценному проживанию детства, позволяя реализовать свой потенциал и решать социально значимые задачи. Дети, прошедшие программу дополнительного образования, как правило, имеют более широкие возможности для осознанного и правильного выбора в будущем.</w:t>
      </w:r>
    </w:p>
    <w:p w14:paraId="2A3D40F1" w14:textId="77777777" w:rsidR="00400BFD" w:rsidRDefault="00924166" w:rsidP="007060BE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Проблема - в</w:t>
      </w:r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ДТ «</w:t>
      </w:r>
      <w:proofErr w:type="spellStart"/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Кванториум</w:t>
      </w:r>
      <w:proofErr w:type="spellEnd"/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42» не уделяется достаточного внимания теории и практике анализа и улучшения процесса профессиональной ориентации школьников в рамках системы дополнительного образования. В настоящее время необходимо более глубокое исследование и разработка данной предметной области для определения оптимальных форм, методов и содержания работы по профориентации в ДТ «</w:t>
      </w:r>
      <w:proofErr w:type="spellStart"/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Кванториум</w:t>
      </w:r>
      <w:proofErr w:type="spellEnd"/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42». Эта проблема подчеркивает важность проведения исследования на материалах объекта - процесса профессиональной ориентации школьников, который осуществляется в данной организации.</w:t>
      </w:r>
    </w:p>
    <w:p w14:paraId="67D29460" w14:textId="77777777" w:rsidR="00400BFD" w:rsidRDefault="00924166" w:rsidP="007060BE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Объект</w:t>
      </w:r>
      <w:r w:rsidR="00400BF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процесс профессиональной ориентации школьников</w:t>
      </w:r>
    </w:p>
    <w:p w14:paraId="7283CDA7" w14:textId="77777777" w:rsidR="00400BFD" w:rsidRDefault="00400BFD" w:rsidP="007060BE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924166"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редмет - формы и методы работы по профориентации в ДТ «</w:t>
      </w:r>
      <w:proofErr w:type="spellStart"/>
      <w:r w:rsidR="00924166"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Кванториум</w:t>
      </w:r>
      <w:proofErr w:type="spellEnd"/>
      <w:r w:rsidR="00924166"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42».</w:t>
      </w:r>
    </w:p>
    <w:p w14:paraId="0B8D6BA5" w14:textId="457583EB" w:rsidR="00924166" w:rsidRPr="00924166" w:rsidRDefault="00924166" w:rsidP="007060BE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Целью исследования является изучение особенностей профессиональной ориентации воспитанников в условиях дополнительного образования детей на примере ДТ «</w:t>
      </w:r>
      <w:proofErr w:type="spellStart"/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>Кванториум</w:t>
      </w:r>
      <w:proofErr w:type="spellEnd"/>
      <w:r w:rsidRPr="009241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42»</w:t>
      </w:r>
    </w:p>
    <w:p w14:paraId="376FB408" w14:textId="535A5E2A" w:rsidR="00587B83" w:rsidRPr="00400BFD" w:rsidRDefault="000A07F8" w:rsidP="001D68AA">
      <w:pPr>
        <w:pStyle w:val="ae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00BFD">
        <w:rPr>
          <w:rFonts w:ascii="Times New Roman" w:hAnsi="Times New Roman" w:cs="Times New Roman"/>
          <w:bCs/>
          <w:color w:val="000000"/>
          <w:sz w:val="28"/>
          <w:szCs w:val="28"/>
        </w:rPr>
        <w:t>Задачи исследования:</w:t>
      </w:r>
    </w:p>
    <w:p w14:paraId="7AD0D8F2" w14:textId="683551F6" w:rsidR="00587B83" w:rsidRDefault="00587B83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C34C6">
        <w:rPr>
          <w:rFonts w:ascii="Times New Roman" w:hAnsi="Times New Roman" w:cs="Times New Roman"/>
          <w:sz w:val="28"/>
          <w:szCs w:val="28"/>
        </w:rPr>
        <w:t xml:space="preserve">азработать общеразвивающую программу для мобильного </w:t>
      </w:r>
      <w:r>
        <w:rPr>
          <w:rFonts w:ascii="Times New Roman" w:hAnsi="Times New Roman" w:cs="Times New Roman"/>
          <w:sz w:val="28"/>
          <w:szCs w:val="28"/>
        </w:rPr>
        <w:t>детского технопарка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DC34C6">
        <w:rPr>
          <w:rFonts w:ascii="Times New Roman" w:hAnsi="Times New Roman" w:cs="Times New Roman"/>
          <w:sz w:val="28"/>
          <w:szCs w:val="28"/>
        </w:rPr>
        <w:t>ванториум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42»</w:t>
      </w:r>
      <w:r w:rsidRPr="00DC34C6">
        <w:rPr>
          <w:rFonts w:ascii="Times New Roman" w:hAnsi="Times New Roman" w:cs="Times New Roman"/>
          <w:sz w:val="28"/>
          <w:szCs w:val="28"/>
        </w:rPr>
        <w:t xml:space="preserve"> по направлению дополненная и виртуальная реальность «Искусство виртуального мира». </w:t>
      </w:r>
    </w:p>
    <w:p w14:paraId="2BEB5CE3" w14:textId="77777777" w:rsidR="00587B83" w:rsidRDefault="00400BFD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B83">
        <w:rPr>
          <w:rFonts w:ascii="Times New Roman" w:hAnsi="Times New Roman" w:cs="Times New Roman"/>
          <w:color w:val="000000"/>
          <w:sz w:val="28"/>
          <w:szCs w:val="28"/>
        </w:rPr>
        <w:t xml:space="preserve">охарактеризовать основные направления работы ДТ </w:t>
      </w:r>
      <w:r w:rsidRPr="00587B83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587B83">
        <w:rPr>
          <w:rFonts w:ascii="Times New Roman" w:hAnsi="Times New Roman" w:cs="Times New Roman"/>
          <w:bCs/>
          <w:sz w:val="28"/>
          <w:szCs w:val="28"/>
        </w:rPr>
        <w:t>Кванториум</w:t>
      </w:r>
      <w:proofErr w:type="spellEnd"/>
      <w:r w:rsidRPr="00587B83">
        <w:rPr>
          <w:rFonts w:ascii="Times New Roman" w:hAnsi="Times New Roman" w:cs="Times New Roman"/>
          <w:bCs/>
          <w:sz w:val="28"/>
          <w:szCs w:val="28"/>
        </w:rPr>
        <w:t xml:space="preserve"> 42» </w:t>
      </w:r>
      <w:r w:rsidRPr="00587B83">
        <w:rPr>
          <w:rFonts w:ascii="Times New Roman" w:hAnsi="Times New Roman" w:cs="Times New Roman"/>
          <w:color w:val="000000"/>
          <w:sz w:val="28"/>
          <w:szCs w:val="28"/>
        </w:rPr>
        <w:t>в области профессиональной ориентации школьников;</w:t>
      </w:r>
    </w:p>
    <w:p w14:paraId="3018F0E7" w14:textId="77777777" w:rsidR="00587B83" w:rsidRDefault="001D68AA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B8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3A29" w:rsidRPr="00587B83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0A07F8" w:rsidRPr="00587B83">
        <w:rPr>
          <w:rFonts w:ascii="Times New Roman" w:hAnsi="Times New Roman" w:cs="Times New Roman"/>
          <w:color w:val="000000"/>
          <w:sz w:val="28"/>
          <w:szCs w:val="28"/>
        </w:rPr>
        <w:t xml:space="preserve">ыделить цель, </w:t>
      </w:r>
      <w:r w:rsidR="000A07F8" w:rsidRPr="00587B83">
        <w:rPr>
          <w:rFonts w:ascii="Times New Roman" w:hAnsi="Times New Roman" w:cs="Times New Roman"/>
          <w:bCs/>
          <w:color w:val="000000"/>
          <w:sz w:val="28"/>
          <w:szCs w:val="28"/>
        </w:rPr>
        <w:t>задачи и принципы развития системы профессиональной ориентации школьников;</w:t>
      </w:r>
    </w:p>
    <w:p w14:paraId="61C41828" w14:textId="77777777" w:rsidR="00587B83" w:rsidRDefault="004C3A29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B83">
        <w:rPr>
          <w:rFonts w:ascii="Times New Roman" w:hAnsi="Times New Roman" w:cs="Times New Roman"/>
          <w:bCs/>
          <w:color w:val="000000"/>
          <w:sz w:val="28"/>
          <w:szCs w:val="28"/>
        </w:rPr>
        <w:t>р</w:t>
      </w:r>
      <w:r w:rsidR="000A07F8" w:rsidRPr="00587B8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ассмотреть проблемы </w:t>
      </w:r>
      <w:r w:rsidR="000A07F8" w:rsidRPr="00587B83">
        <w:rPr>
          <w:rFonts w:ascii="Times New Roman" w:hAnsi="Times New Roman" w:cs="Times New Roman"/>
          <w:color w:val="000000"/>
          <w:sz w:val="28"/>
          <w:szCs w:val="28"/>
        </w:rPr>
        <w:t>профессиональной ориентации школьников;</w:t>
      </w:r>
    </w:p>
    <w:p w14:paraId="4FB8914A" w14:textId="77777777" w:rsidR="00587B83" w:rsidRDefault="004C3A29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B83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0A07F8" w:rsidRPr="00587B83">
        <w:rPr>
          <w:rFonts w:ascii="Times New Roman" w:hAnsi="Times New Roman" w:cs="Times New Roman"/>
          <w:color w:val="000000"/>
          <w:sz w:val="28"/>
          <w:szCs w:val="28"/>
        </w:rPr>
        <w:t>роанализировать сущность деятельности педагога дополнительного образования в области профессиональной ориентации школьников;</w:t>
      </w:r>
    </w:p>
    <w:p w14:paraId="6BCAB30D" w14:textId="77777777" w:rsidR="00587B83" w:rsidRDefault="00400BFD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B83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выявить сущность и структуру профессиональной ориентации;</w:t>
      </w:r>
    </w:p>
    <w:p w14:paraId="32D2787E" w14:textId="77777777" w:rsidR="00587B83" w:rsidRDefault="004C3A29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B83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0A07F8" w:rsidRPr="00587B83">
        <w:rPr>
          <w:rFonts w:ascii="Times New Roman" w:hAnsi="Times New Roman" w:cs="Times New Roman"/>
          <w:color w:val="000000"/>
          <w:sz w:val="28"/>
          <w:szCs w:val="28"/>
        </w:rPr>
        <w:t>характеризовать основные направления</w:t>
      </w:r>
      <w:r w:rsidR="00F267A6" w:rsidRPr="00587B83">
        <w:rPr>
          <w:rFonts w:ascii="Times New Roman" w:hAnsi="Times New Roman" w:cs="Times New Roman"/>
          <w:color w:val="000000"/>
          <w:sz w:val="28"/>
          <w:szCs w:val="28"/>
        </w:rPr>
        <w:t xml:space="preserve"> работы ДТ </w:t>
      </w:r>
      <w:r w:rsidR="00F267A6" w:rsidRPr="00587B83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="00F267A6" w:rsidRPr="00587B83">
        <w:rPr>
          <w:rFonts w:ascii="Times New Roman" w:hAnsi="Times New Roman" w:cs="Times New Roman"/>
          <w:bCs/>
          <w:sz w:val="28"/>
          <w:szCs w:val="28"/>
        </w:rPr>
        <w:t>Кванториум</w:t>
      </w:r>
      <w:proofErr w:type="spellEnd"/>
      <w:r w:rsidR="00F267A6" w:rsidRPr="00587B83">
        <w:rPr>
          <w:rFonts w:ascii="Times New Roman" w:hAnsi="Times New Roman" w:cs="Times New Roman"/>
          <w:bCs/>
          <w:sz w:val="28"/>
          <w:szCs w:val="28"/>
        </w:rPr>
        <w:t xml:space="preserve"> 42»</w:t>
      </w:r>
      <w:r w:rsidRPr="00587B8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267A6" w:rsidRPr="00587B83">
        <w:rPr>
          <w:rFonts w:ascii="Times New Roman" w:hAnsi="Times New Roman" w:cs="Times New Roman"/>
          <w:color w:val="000000"/>
          <w:sz w:val="28"/>
          <w:szCs w:val="28"/>
        </w:rPr>
        <w:t>в области</w:t>
      </w:r>
      <w:r w:rsidR="000A07F8" w:rsidRPr="00587B83">
        <w:rPr>
          <w:rFonts w:ascii="Times New Roman" w:hAnsi="Times New Roman" w:cs="Times New Roman"/>
          <w:color w:val="000000"/>
          <w:sz w:val="28"/>
          <w:szCs w:val="28"/>
        </w:rPr>
        <w:t xml:space="preserve"> професс</w:t>
      </w:r>
      <w:r w:rsidR="00C67EE0" w:rsidRPr="00587B83">
        <w:rPr>
          <w:rFonts w:ascii="Times New Roman" w:hAnsi="Times New Roman" w:cs="Times New Roman"/>
          <w:color w:val="000000"/>
          <w:sz w:val="28"/>
          <w:szCs w:val="28"/>
        </w:rPr>
        <w:t>иональной ориентации школьников</w:t>
      </w:r>
      <w:r w:rsidR="00CA70FA" w:rsidRPr="00587B8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255A042C" w14:textId="268E0E97" w:rsidR="00400BFD" w:rsidRPr="00587B83" w:rsidRDefault="00400BFD" w:rsidP="00587B83">
      <w:pPr>
        <w:pStyle w:val="ae"/>
        <w:numPr>
          <w:ilvl w:val="0"/>
          <w:numId w:val="1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7B83">
        <w:rPr>
          <w:rFonts w:ascii="Times New Roman" w:hAnsi="Times New Roman" w:cs="Times New Roman"/>
          <w:color w:val="000000"/>
          <w:sz w:val="28"/>
          <w:szCs w:val="28"/>
        </w:rPr>
        <w:t>провести анализ литературы по теме работы;</w:t>
      </w:r>
    </w:p>
    <w:p w14:paraId="481C044F" w14:textId="77777777" w:rsidR="005A1BEF" w:rsidRPr="008813CF" w:rsidRDefault="005A1BEF" w:rsidP="008813CF">
      <w:pPr>
        <w:pStyle w:val="ae"/>
        <w:tabs>
          <w:tab w:val="left" w:pos="709"/>
        </w:tabs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813CF">
        <w:rPr>
          <w:rFonts w:ascii="Times New Roman" w:eastAsia="Times New Roman" w:hAnsi="Times New Roman" w:cs="Times New Roman"/>
          <w:b/>
          <w:sz w:val="28"/>
          <w:szCs w:val="28"/>
        </w:rPr>
        <w:t>Методы:</w:t>
      </w:r>
      <w:r w:rsidRPr="008813CF">
        <w:rPr>
          <w:rFonts w:ascii="Times New Roman" w:eastAsia="Times New Roman" w:hAnsi="Times New Roman" w:cs="Times New Roman"/>
          <w:sz w:val="28"/>
          <w:szCs w:val="28"/>
        </w:rPr>
        <w:t xml:space="preserve"> изучение и обобщение соответствующей литературы, наблюдение, анализ.</w:t>
      </w:r>
    </w:p>
    <w:p w14:paraId="33C95C88" w14:textId="282D8E3F" w:rsidR="00400BFD" w:rsidRPr="00400BFD" w:rsidRDefault="00400BFD" w:rsidP="007060BE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400BFD">
        <w:rPr>
          <w:rFonts w:ascii="Times New Roman" w:hAnsi="Times New Roman" w:cs="Times New Roman"/>
          <w:color w:val="000000" w:themeColor="text1"/>
          <w:sz w:val="28"/>
          <w:szCs w:val="28"/>
        </w:rPr>
        <w:t>Теоретическая значимость заключается в том, что итоговая аттестационная работа является научным исследованием, которое основано на теоретических аспектах профессиональной ориентации в дополнительном образовании. В процессе работы будет проведен анализ существующих программ и практик профориентации, изучена соответствующая литература и проведены исследования в данной области. Результаты исследования позволят расширить наше понимание процесса профессиональной ориентации в условиях дополнительного образования и выявить факторы, влияющие на его успешность. Таким образом, данная работа вносит вклад в теоретическую базу знаний о профессиональной ориентации воспитанников</w:t>
      </w:r>
      <w:r w:rsidRPr="00400BF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14:paraId="2B76D574" w14:textId="77777777" w:rsidR="00400BFD" w:rsidRDefault="00400BFD" w:rsidP="00400BFD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0BFD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Практическое применение. Итоговая аттестационная работа имеет практическое применение, так как она направлена на решение конкретных проблем и задач в области профессиональной ориентации в дополнительном образовании. Результаты работы могут быть использованы педагогами и специалистами по профессиональной ориентации воспитанников образовательных учреждений для улучшения процесса профессиональной ориентации в дополнительном образовании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00B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2" w:name="_Toc137208230"/>
    </w:p>
    <w:p w14:paraId="7E8EAF87" w14:textId="77777777" w:rsidR="001D68AA" w:rsidRDefault="00400BFD" w:rsidP="00400BFD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00BFD">
        <w:rPr>
          <w:rFonts w:ascii="Times New Roman" w:hAnsi="Times New Roman" w:cs="Times New Roman"/>
          <w:color w:val="000000" w:themeColor="text1"/>
          <w:sz w:val="28"/>
          <w:szCs w:val="28"/>
        </w:rPr>
        <w:t>Таким образом, данная работа имеет как теоретическое, так и практическое значение, способствует расширению наших знаний и понимания в области профессиональной ориентации. Полученные результаты могут быть полезны педагогам и специалистам по профессиональной ориентации для улучшения процесса профессиональной ориентации в дополнительном образовании. Работа включает в себя введение, основную часть, заключение, список использованных источников и приложения</w:t>
      </w:r>
    </w:p>
    <w:p w14:paraId="3ABDFB93" w14:textId="1A506171" w:rsidR="00400BFD" w:rsidRPr="00400BFD" w:rsidRDefault="00400BFD" w:rsidP="00F9538A">
      <w:pPr>
        <w:pStyle w:val="ae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1B2FDE0" w14:textId="17F8B17E" w:rsidR="007769C3" w:rsidRDefault="007769C3" w:rsidP="00B301CF">
      <w:pPr>
        <w:pStyle w:val="1"/>
      </w:pPr>
      <w:r w:rsidRPr="004E1EF1">
        <w:rPr>
          <w:bdr w:val="none" w:sz="0" w:space="0" w:color="auto" w:frame="1"/>
          <w:shd w:val="clear" w:color="auto" w:fill="FFFFFF"/>
        </w:rPr>
        <w:lastRenderedPageBreak/>
        <w:t xml:space="preserve">ГЛАВА </w:t>
      </w:r>
      <w:r w:rsidR="0043290A" w:rsidRPr="004E1EF1">
        <w:rPr>
          <w:bdr w:val="none" w:sz="0" w:space="0" w:color="auto" w:frame="1"/>
          <w:shd w:val="clear" w:color="auto" w:fill="FFFFFF"/>
        </w:rPr>
        <w:t>1</w:t>
      </w:r>
      <w:r w:rsidRPr="004E1EF1">
        <w:rPr>
          <w:bdr w:val="none" w:sz="0" w:space="0" w:color="auto" w:frame="1"/>
          <w:shd w:val="clear" w:color="auto" w:fill="FFFFFF"/>
        </w:rPr>
        <w:t>.</w:t>
      </w:r>
      <w:r w:rsidR="008E0D03">
        <w:rPr>
          <w:bdr w:val="none" w:sz="0" w:space="0" w:color="auto" w:frame="1"/>
          <w:shd w:val="clear" w:color="auto" w:fill="FFFFFF"/>
        </w:rPr>
        <w:t xml:space="preserve"> </w:t>
      </w:r>
      <w:r w:rsidR="004E1EF1" w:rsidRPr="004E1EF1">
        <w:t xml:space="preserve">ТЕОРЕТИЧЕСКИЕ ОСНОВЫ </w:t>
      </w:r>
      <w:r w:rsidR="004E1EF1">
        <w:t>П</w:t>
      </w:r>
      <w:r w:rsidR="004E1EF1" w:rsidRPr="004E1EF1">
        <w:t>РОФЕССИОНАЛЬНОЙ ОРИЕНТАЦИИ ВОСПИТАННИКОВ В УСЛОВИЯХ ДОПОЛНИТЕЛЬНОГО ОБРАЗОВАНИЯ</w:t>
      </w:r>
      <w:bookmarkEnd w:id="2"/>
    </w:p>
    <w:p w14:paraId="1AC23E6A" w14:textId="77777777" w:rsidR="004E1EF1" w:rsidRPr="004E1EF1" w:rsidRDefault="004E1EF1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</w:p>
    <w:p w14:paraId="28E1194A" w14:textId="77777777" w:rsidR="000A07F8" w:rsidRPr="00B301CF" w:rsidRDefault="0043290A" w:rsidP="004628C8">
      <w:pPr>
        <w:pStyle w:val="2"/>
      </w:pPr>
      <w:bookmarkStart w:id="3" w:name="_Toc137208231"/>
      <w:r w:rsidRPr="00B301CF">
        <w:t xml:space="preserve">1.1 </w:t>
      </w:r>
      <w:r w:rsidR="00CE45C9" w:rsidRPr="00B301CF">
        <w:t>Понятие и структура п</w:t>
      </w:r>
      <w:r w:rsidR="004E1EF1" w:rsidRPr="00B301CF">
        <w:t>рофессиональн</w:t>
      </w:r>
      <w:r w:rsidR="00CE45C9" w:rsidRPr="00B301CF">
        <w:t xml:space="preserve">ой </w:t>
      </w:r>
      <w:r w:rsidR="004E1EF1" w:rsidRPr="00B301CF">
        <w:t>ориентаци</w:t>
      </w:r>
      <w:r w:rsidR="00CE45C9" w:rsidRPr="00B301CF">
        <w:t>и</w:t>
      </w:r>
      <w:bookmarkEnd w:id="3"/>
    </w:p>
    <w:p w14:paraId="5E93E8DF" w14:textId="77777777" w:rsidR="00791E1F" w:rsidRPr="004E1EF1" w:rsidRDefault="00791E1F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B0C80D7" w14:textId="77777777" w:rsidR="00400BFD" w:rsidRDefault="00400BFD" w:rsidP="006317CB">
      <w:pPr>
        <w:pStyle w:val="ae"/>
        <w:spacing w:line="360" w:lineRule="auto"/>
        <w:ind w:firstLine="709"/>
        <w:jc w:val="both"/>
        <w:rPr>
          <w:rFonts w:ascii="Segoe UI" w:hAnsi="Segoe UI" w:cs="Segoe UI"/>
          <w:color w:val="292929"/>
        </w:rPr>
      </w:pPr>
      <w:bookmarkStart w:id="4" w:name="_Hlk136277403"/>
      <w:r w:rsidRPr="00400BFD">
        <w:rPr>
          <w:rFonts w:ascii="Times New Roman" w:hAnsi="Times New Roman" w:cs="Times New Roman"/>
          <w:color w:val="292929"/>
          <w:sz w:val="28"/>
          <w:szCs w:val="28"/>
        </w:rPr>
        <w:t>Профессиональная ориентация представляет собой совокупность психологических, педагогических, медицинских и социальных мероприятий, нацеленных на развитие профессионального самоопределения молодежи. Она способствует оптимизации процесса трудоустройства, принимая во внимание интересы, способности и наклонности человека, а также учитывает потребности общества в определенных специалистах</w:t>
      </w:r>
      <w:r>
        <w:rPr>
          <w:rFonts w:ascii="Segoe UI" w:hAnsi="Segoe UI" w:cs="Segoe UI"/>
          <w:color w:val="292929"/>
        </w:rPr>
        <w:t>.</w:t>
      </w:r>
    </w:p>
    <w:bookmarkEnd w:id="4"/>
    <w:p w14:paraId="3CBE855D" w14:textId="77777777" w:rsid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727228">
        <w:rPr>
          <w:rFonts w:ascii="Times New Roman" w:hAnsi="Times New Roman" w:cs="Times New Roman"/>
          <w:color w:val="292929"/>
          <w:sz w:val="28"/>
          <w:szCs w:val="28"/>
        </w:rPr>
        <w:t xml:space="preserve">Профессиональная ориентация представляет собой набор научно обоснованных действий, направленных на помощь школьникам в процессе выбора профессии с учётом индивидуальных характеристик личности и текущей </w:t>
      </w:r>
      <w:proofErr w:type="spellStart"/>
      <w:r w:rsidRPr="00727228">
        <w:rPr>
          <w:rFonts w:ascii="Times New Roman" w:hAnsi="Times New Roman" w:cs="Times New Roman"/>
          <w:color w:val="292929"/>
          <w:sz w:val="28"/>
          <w:szCs w:val="28"/>
        </w:rPr>
        <w:t>socio</w:t>
      </w:r>
      <w:proofErr w:type="spellEnd"/>
      <w:r w:rsidRPr="00727228">
        <w:rPr>
          <w:rFonts w:ascii="Times New Roman" w:hAnsi="Times New Roman" w:cs="Times New Roman"/>
          <w:color w:val="292929"/>
          <w:sz w:val="28"/>
          <w:szCs w:val="28"/>
        </w:rPr>
        <w:t>-экономической ситуации на рынке труда. Она включает в себя поддержку учащихся в определении своих профессиональных предпочтений и способствует их успешному трудоустройству.</w:t>
      </w:r>
      <w:r w:rsidRPr="00727228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</w:p>
    <w:p w14:paraId="594BD6A9" w14:textId="2B7595E5" w:rsidR="001D68AA" w:rsidRPr="001D68AA" w:rsidRDefault="00727228" w:rsidP="001D68AA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Система профориентации для школьников представляет собой структурированную и</w:t>
      </w:r>
      <w:r w:rsidR="001D68AA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</w:t>
      </w:r>
      <w:proofErr w:type="spellStart"/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регируемую</w:t>
      </w:r>
      <w:proofErr w:type="spellEnd"/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деятельность разнообразных государственных и общественных структур, образовательных учреждений и семей, нацеленную на улучшение процесса профессионального и социального самоопределения учащихся в интересах как личности, так и общества в целом.</w:t>
      </w:r>
    </w:p>
    <w:p w14:paraId="636EE3DC" w14:textId="77777777" w:rsidR="001D68AA" w:rsidRDefault="00727228" w:rsidP="00727228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Ключевыми элементами системы профессиональной ориентации являются: просвещение в сфере профессий (</w:t>
      </w:r>
      <w:proofErr w:type="spellStart"/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профинформация</w:t>
      </w:r>
      <w:proofErr w:type="spellEnd"/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), профессиональная диагностика, консультационные услуги по вопросам профессии, отбор на профессиональные направления и адаптация на рабочем месте.</w:t>
      </w:r>
    </w:p>
    <w:p w14:paraId="1B33A0D7" w14:textId="0447820C" w:rsidR="001D68AA" w:rsidRPr="001D68AA" w:rsidRDefault="001D68AA" w:rsidP="00727228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</w:t>
      </w:r>
      <w:r w:rsidR="00727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</w:t>
      </w:r>
      <w:r w:rsidR="00727228" w:rsidRPr="00727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Профессиональное просвещение предполагает знакомство учеников и выпускников с современными формами трудовой деятельности, а также с социально-экономическими и психофизиологическими аспектами различных профессий, потребностями в квалифицированных специалистах и требованиями, предъявляемыми к кандидату. Оно также охватывает </w:t>
      </w:r>
      <w:r w:rsidR="00727228" w:rsidRPr="00727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возможности для профессионального роста и самосовершенствования в рабочем процессе. Основная задача профессионального просвещения — формирование у молодежи осознанных профессиональных намерений, основанных на понимании социально-экономической ситуации и их собственных психофизиологических способностей.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27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направление работы стартует с предоставления школьникам информации о социально-экономических особенностях и психофизиологических требованиях различных профессий. Профессиональное просвещение начинается с ознакомления детей и подростков с возможностями трудоустройства в их регионе.</w:t>
      </w:r>
    </w:p>
    <w:p w14:paraId="72851126" w14:textId="6C80DD49" w:rsidR="00727228" w:rsidRPr="001D68AA" w:rsidRDefault="00727228" w:rsidP="00727228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</w:t>
      </w:r>
      <w:r w:rsidRPr="00727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Учителя, классные руководители и родители играют важную роль в поддержке правильного выбора профессии учащимися и в формировании у них профессиональных устремлений.</w:t>
      </w:r>
      <w:bookmarkStart w:id="5" w:name="_Hlk136277507"/>
    </w:p>
    <w:p w14:paraId="2A1A2F8F" w14:textId="77777777" w:rsidR="00727228" w:rsidRDefault="00727228" w:rsidP="00727228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Профессиональная диагностика проводится экспертами, которые используют разнообразные методики для анализа каждого конкретного индивидуума. В процессе диагностики рассматриваются такие аспекты, как особенности высшей нервной деятельности, текущее состояние здоровья, интересы и мотивации, а также ценностные ориентиры и установки, влияющие на выбор профессии.</w:t>
      </w:r>
    </w:p>
    <w:p w14:paraId="19014A0E" w14:textId="16AB7929" w:rsidR="00727228" w:rsidRPr="00727228" w:rsidRDefault="00727228" w:rsidP="00727228">
      <w:p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    </w:t>
      </w:r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Профессиональное консультирование предполагает поддержку учащихся в их поиске профессионального самоопределения и предоставляет рекомендации о возможных направлениях в карьере, которые наиболее соответствуют их психологическим, психофизиологическим и физиологическим характеристикам. Эти рекомендации основаны на результатах проведенной психологической, психофизиологической и медицинской диагностики.</w:t>
      </w:r>
    </w:p>
    <w:p w14:paraId="778A7EAA" w14:textId="77777777" w:rsid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_Hlk136277526"/>
      <w:bookmarkEnd w:id="5"/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Профессиональная консультация подразумевает поддержку и рекомендации от экспертов (психологов, врачей, педагогов) при сопоставлении требований, которые предъявляются к определенной профессии, с индивидуально-психологическими характеристиками человека. Существуют </w:t>
      </w:r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различные виды </w:t>
      </w:r>
      <w:proofErr w:type="spellStart"/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>профконсультаций</w:t>
      </w:r>
      <w:proofErr w:type="spellEnd"/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процессе справочно-информационной консультации школьника знакомят с глубиной содержания профессии, её требованиями, возможностями получения работы и повышения квалификации. Диагностическая индивидуальная </w:t>
      </w:r>
      <w:proofErr w:type="spellStart"/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>профконсультация</w:t>
      </w:r>
      <w:proofErr w:type="spellEnd"/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направлена на выявление тех областей деятельности, где ученики могут наилучшим образом реализовать свои трудовые способности. Итогом такой диагностики не является выбор одной конкретной профессии, а формирование группы взаимосвязанных профессий. Медицинская </w:t>
      </w:r>
      <w:proofErr w:type="spellStart"/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>профконсультация</w:t>
      </w:r>
      <w:proofErr w:type="spellEnd"/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определяет, насколько здоровье человека соответствует требованиям конкретной профессиональной деятельности.</w:t>
      </w:r>
      <w:bookmarkEnd w:id="6"/>
    </w:p>
    <w:p w14:paraId="6D9BB059" w14:textId="77777777" w:rsid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27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Профессиональный отбор имеет своей целью дать возможность каждому выбрать свою карьеру в широком спектре профессий. Этот процесс осуществляется учебными заведениями высшего и среднего специального образования, которые устанавливают определенные критерии для желающих учиться, а также организациями, нанимающими новых сотрудников. При выборе профессии рекомендуется учитывать семейные традиции, мнения социальных кругов, личные стремления к удовлетворению от работы и другие факторы.</w:t>
      </w:r>
    </w:p>
    <w:p w14:paraId="75A009CA" w14:textId="4774F9B0" w:rsidR="00727228" w:rsidRP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72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Профессиональная адаптация представляет собой процесс, в рамках которого молодой человек осваивает свою деятельность, вписывается в систему производства, интегрируется в рабочий коллектив и приспосабливается к условиям труда, а также к специфике выбранной профессии. Успех этой адаптации служит индикатором правильного выбора профессии.</w:t>
      </w:r>
    </w:p>
    <w:p w14:paraId="25BB719C" w14:textId="77777777" w:rsidR="001D68AA" w:rsidRDefault="000A07F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Компоненты профориентации взаимосвязаны, соподчинены. Проведение профориентации в школе во многом зависит от возрастных особенностей школьников. На ступени начальной школы формируется положительное отношение к труду, раскрывается важность и необходимость труда для общества, сила и красота труда, формируется потребность быть полезным людям. На ступени неполной средней школы раскрываются нравственные основы выбора жизненного пути, учащиеся знакомятся с конкретными видами трудовой деятельности, расширяется круг представлений о труде взрослых. </w:t>
      </w:r>
      <w:r w:rsidR="001D68AA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</w:p>
    <w:p w14:paraId="62055838" w14:textId="276D434C" w:rsidR="00727228" w:rsidRDefault="000A07F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Ученикам предоставляется возможность ознакомиться с практическим применением достижений науки в сфере промышленного и сельскохозяйственного производства. На ступени полной средней школы профессиональные интересы школьников более </w:t>
      </w:r>
      <w:r w:rsidR="008064F5" w:rsidRPr="006317CB">
        <w:rPr>
          <w:rFonts w:ascii="Times New Roman" w:hAnsi="Times New Roman" w:cs="Times New Roman"/>
          <w:color w:val="000000"/>
          <w:sz w:val="28"/>
          <w:szCs w:val="28"/>
        </w:rPr>
        <w:t>дифференцированы</w:t>
      </w:r>
      <w:r w:rsidRPr="006317CB">
        <w:rPr>
          <w:rFonts w:ascii="Times New Roman" w:hAnsi="Times New Roman" w:cs="Times New Roman"/>
          <w:color w:val="000000"/>
          <w:sz w:val="28"/>
          <w:szCs w:val="28"/>
        </w:rPr>
        <w:t>, осознанны. Учащиеся в процессе профориентации получают более полные сведения об экономике производства, уровне механизации и автоматизации. Старшеклассники принимают решение о выборе профессии, у большинства из них четко определяются мотивы учебной деятельности</w:t>
      </w:r>
      <w:r w:rsidR="0072722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F7D0050" w14:textId="77777777" w:rsid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Психологическая поддержка включает в себя методы, которые помогают уменьшить психологическое напряжение, формировать позитивное отношение и уверенность в будущем. </w:t>
      </w:r>
    </w:p>
    <w:p w14:paraId="726C6296" w14:textId="29013C8F" w:rsidR="00727228" w:rsidRP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7228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Целью системы профессиональной ориентации является удовлетворение интересов общества, государства и личности, предоставляя школьникам возможность и способность делать осознанный и свободный выбор профессии. Этот выбор должен максимально соответствовать их личным интересам, потребностям, особенностям и требованиям рынка труда по подготовленным и конкурентоспособным специалистам.</w:t>
      </w:r>
    </w:p>
    <w:p w14:paraId="34BCC8E3" w14:textId="4A3BEF59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В связи с этим важными социально-экономическими задачами является создание и последовательное развитие государственной системы профориентации, охватывающей всю территорию России и обеспечивающей школьникам равные возможности получения профориентационных услуг, разработка нормативной правовой базы ее функционирования, подготовка, переподготовка и повышение квалификации кадров</w:t>
      </w:r>
      <w:r w:rsidRPr="00EB3769">
        <w:rPr>
          <w:rFonts w:ascii="Times New Roman" w:hAnsi="Times New Roman" w:cs="Times New Roman"/>
          <w:sz w:val="28"/>
          <w:szCs w:val="28"/>
        </w:rPr>
        <w:t>.</w:t>
      </w:r>
    </w:p>
    <w:p w14:paraId="49738F25" w14:textId="77777777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Таким образом, система профориентации школьников – это организованная, управляемая деятельность различных государственных и общественных организаций, предприятий учреждений и школы, а также семьи, направленная на совершенствование процесса профессионального и социального самоопределения школьников в интересах личности и общества.</w:t>
      </w:r>
    </w:p>
    <w:p w14:paraId="714760BF" w14:textId="7113A26B" w:rsidR="00EB3769" w:rsidRDefault="00EB3769" w:rsidP="00760F07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94AE22D" w14:textId="77777777" w:rsidR="00727228" w:rsidRPr="006317CB" w:rsidRDefault="00727228" w:rsidP="00760F07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576537" w14:textId="77777777" w:rsidR="000A07F8" w:rsidRPr="00B301CF" w:rsidRDefault="00C92CC3" w:rsidP="004628C8">
      <w:pPr>
        <w:pStyle w:val="2"/>
      </w:pPr>
      <w:bookmarkStart w:id="7" w:name="_Toc137208232"/>
      <w:bookmarkStart w:id="8" w:name="_Hlk135310168"/>
      <w:r w:rsidRPr="00B301CF">
        <w:rPr>
          <w:rFonts w:cs="Times New Roman"/>
          <w:bCs/>
          <w:szCs w:val="28"/>
        </w:rPr>
        <w:lastRenderedPageBreak/>
        <w:t>1</w:t>
      </w:r>
      <w:r w:rsidR="000A07F8" w:rsidRPr="00B301CF">
        <w:t xml:space="preserve">.2 </w:t>
      </w:r>
      <w:bookmarkStart w:id="9" w:name="_Hlk136277614"/>
      <w:r w:rsidR="000A07F8" w:rsidRPr="00B301CF">
        <w:t xml:space="preserve">Цель, задачи и принципы развития системы профессиональной ориентации </w:t>
      </w:r>
      <w:r w:rsidR="00B7350F" w:rsidRPr="00B301CF">
        <w:t>школьник</w:t>
      </w:r>
      <w:r w:rsidR="00DB3260" w:rsidRPr="00B301CF">
        <w:t>ов</w:t>
      </w:r>
      <w:bookmarkEnd w:id="7"/>
    </w:p>
    <w:bookmarkEnd w:id="8"/>
    <w:p w14:paraId="65D2C31F" w14:textId="77777777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bookmarkEnd w:id="9"/>
    <w:p w14:paraId="21DA3D51" w14:textId="77777777" w:rsidR="00727228" w:rsidRP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>Главной задачей системы профессиональной ориентации является удовлетворение интересов как общества и государства, так и самого индивидуума в обеспечении школьникам возможности свободно и осознанно выбирать профессию. Этот выбор должен максимально соответствовать личным интересам, потребностям и особенностям, а также требованиям рынка труда в квалифицированных и конкурентоспособных кадрах.</w:t>
      </w:r>
    </w:p>
    <w:p w14:paraId="185DD412" w14:textId="079CB50C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В связи с этим важными социально-экономическими задачами является создание и последовательное развитие государственной системы профориентации, охватывающей всю территорию России и обеспечивающей школьникам равные возможности получения профориентационных услуг, разработка нормативной правовой базы ее функционирования, подготовка, переподготовка и повышение квалификации кадров</w:t>
      </w:r>
      <w:r w:rsidRPr="00EB376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29D684A" w14:textId="77777777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Система профессиональной ориентации должна стать неотъемлемым элементом всей кадровой политики и частью двух сопряженных систем: непрерывного образования и эффективной занятости.</w:t>
      </w:r>
    </w:p>
    <w:p w14:paraId="2A16165A" w14:textId="77777777" w:rsid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727228">
        <w:rPr>
          <w:rFonts w:ascii="Times New Roman" w:hAnsi="Times New Roman" w:cs="Times New Roman"/>
          <w:color w:val="000000" w:themeColor="text1"/>
          <w:sz w:val="28"/>
          <w:szCs w:val="28"/>
        </w:rPr>
        <w:t>Так как основным аспектом профориентационной работы является процесс социально-профессионального самоопределения личности, необходимо, прежде всего, определить набор принципов, которыми должны воспользоваться (или уже пользуются) учащиеся при выборе профессии и своей роли в социальной системе.</w:t>
      </w:r>
      <w:r w:rsidRPr="006317C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14:paraId="3F5A3A88" w14:textId="0126018C" w:rsidR="000A07F8" w:rsidRPr="001D68AA" w:rsidRDefault="000A07F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68AA">
        <w:rPr>
          <w:rFonts w:ascii="Times New Roman" w:hAnsi="Times New Roman" w:cs="Times New Roman"/>
          <w:color w:val="000000"/>
          <w:sz w:val="28"/>
          <w:szCs w:val="28"/>
        </w:rPr>
        <w:t>«Принцип сознательности в выборе профессии выражается в стремлении удовлетворить своим выбором не только личностные потребности в трудовой деятельности, но и принести как можно больше пользы обществу.</w:t>
      </w:r>
    </w:p>
    <w:p w14:paraId="03843905" w14:textId="77777777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68AA">
        <w:rPr>
          <w:rFonts w:ascii="Times New Roman" w:hAnsi="Times New Roman" w:cs="Times New Roman"/>
          <w:color w:val="000000"/>
          <w:sz w:val="28"/>
          <w:szCs w:val="28"/>
        </w:rPr>
        <w:t>Принцип соответствия выбираемой профессии интересам,</w:t>
      </w:r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склонностями, способностями личности и одновременно потребностям общества в кадрах определенной профессии выражает связь личностного и общественного аспектов выбора профессии. По аналогии с известной мыслью нельзя жить в обществе и быть свободным от общества – можно также сказать: нельзя выбирать профессию, исходя только из собственных интересов и не считаясь с </w:t>
      </w:r>
      <w:r w:rsidRPr="006317CB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интересами общества. Нарушение принципа соответствия потребностей личности и общества приводит к несбалансированности в профессиональной структуре кадров.</w:t>
      </w:r>
    </w:p>
    <w:p w14:paraId="028C1E7B" w14:textId="77777777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68AA">
        <w:rPr>
          <w:rFonts w:ascii="Times New Roman" w:hAnsi="Times New Roman" w:cs="Times New Roman"/>
          <w:color w:val="000000"/>
          <w:sz w:val="28"/>
          <w:szCs w:val="28"/>
        </w:rPr>
        <w:t>Принцип активности в выборе профессии характеризует тип деятельности личности в процессе профессионального самоопределения. Профессию надо активно искать</w:t>
      </w:r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самому. В этом большую роль призваны сыграть: практическая проба сил самих учащихся в процессе трудовой и профессиональной подготовки, советы родителей и их профессиональный опыт, поиск и чтение (по интересующей теме) литературы, работа во время практики и многое другое.</w:t>
      </w:r>
    </w:p>
    <w:p w14:paraId="547A07DC" w14:textId="27E3EE3D" w:rsidR="000A07F8" w:rsidRPr="006317CB" w:rsidRDefault="000A07F8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Последним принципом в этой группе является</w:t>
      </w:r>
      <w:r w:rsidRPr="006317C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принцип развития. </w:t>
      </w:r>
      <w:r w:rsidRPr="006317CB">
        <w:rPr>
          <w:rFonts w:ascii="Times New Roman" w:hAnsi="Times New Roman" w:cs="Times New Roman"/>
          <w:color w:val="000000"/>
          <w:sz w:val="28"/>
          <w:szCs w:val="28"/>
        </w:rPr>
        <w:t>Этот принцип отражает идею выбора такой профессии, которая давала бы личности возможность повышения квалификации, увеличение заработка, по мере роста опыта и профессионального мастерства, возможность активно участвовать в общественной работе, удовлетворять культурные потребности личности, потребность в жилье, отдыхе и т.п.</w:t>
      </w:r>
    </w:p>
    <w:p w14:paraId="52741211" w14:textId="49E5EED1" w:rsidR="001D68AA" w:rsidRPr="006317CB" w:rsidRDefault="000A07F8" w:rsidP="001D68AA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«В профессиональной ориентации есть группа принципов, тесно связанных (и во многом пересекающимися) с общепедагогическими принципами. Это следующие принципы</w:t>
      </w:r>
      <w:r w:rsidRPr="00EB376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C28A981" w14:textId="15079D32" w:rsidR="000A07F8" w:rsidRPr="001D68AA" w:rsidRDefault="000A07F8" w:rsidP="001D68AA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68AA">
        <w:rPr>
          <w:rFonts w:ascii="Times New Roman" w:hAnsi="Times New Roman" w:cs="Times New Roman"/>
          <w:color w:val="000000"/>
          <w:sz w:val="28"/>
          <w:szCs w:val="28"/>
        </w:rPr>
        <w:t>связь профориентации с жизнью, трудом, практикой, предусматривающей оказание помощи человеку в выборе его будущей профессии в органичном единстве с потребностями народного хозяйства в квалифицированных кадрах;</w:t>
      </w:r>
    </w:p>
    <w:p w14:paraId="6EFBA3E2" w14:textId="737F8007" w:rsidR="000A07F8" w:rsidRPr="006317CB" w:rsidRDefault="00B7350F" w:rsidP="00C92CC3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0A07F8"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вязь профориентации с трудовой подготовкой школьников – это принцип, предусматривающий хорошую постановку трудового воспитания и обучения. В отрыве от трудовой подготовки профориентация приобретает черты абстрактности, </w:t>
      </w:r>
      <w:proofErr w:type="spellStart"/>
      <w:r w:rsidR="000A07F8" w:rsidRPr="006317CB">
        <w:rPr>
          <w:rFonts w:ascii="Times New Roman" w:hAnsi="Times New Roman" w:cs="Times New Roman"/>
          <w:color w:val="000000"/>
          <w:sz w:val="28"/>
          <w:szCs w:val="28"/>
        </w:rPr>
        <w:t>призывност</w:t>
      </w:r>
      <w:r w:rsidR="001D68AA"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spellEnd"/>
      <w:r w:rsidR="001D68A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0A07F8"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оторванности от практики, от общих задач трудового и профессионального становления личности;</w:t>
      </w:r>
    </w:p>
    <w:p w14:paraId="46CB1634" w14:textId="77777777" w:rsidR="000A07F8" w:rsidRPr="006317CB" w:rsidRDefault="000A07F8" w:rsidP="00C92CC3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систематичность и преемственность в профориентации обеспечивает профориентационная работа с 1 по 11 классы при условии обязательной преемственности этой работы из класса в класс;</w:t>
      </w:r>
    </w:p>
    <w:p w14:paraId="781FA187" w14:textId="77777777" w:rsidR="000A07F8" w:rsidRPr="006317CB" w:rsidRDefault="000A07F8" w:rsidP="00C92CC3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взаимосвязь школы, семьи, базового предприятия, средних профессиональных учебных заведений и общественности в профориентации учащихся предусматривает тесный контакт по оказанию помощи молодым людям в выборе профессии. При этом предполагается усиление целенаправленности и координации в совместной деятельности;</w:t>
      </w:r>
    </w:p>
    <w:p w14:paraId="7084B3AC" w14:textId="77777777" w:rsidR="000A07F8" w:rsidRPr="006317CB" w:rsidRDefault="000A07F8" w:rsidP="00C92CC3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воспитывающий характер профориентации состоит в необходимости осуществления профориентационной работы в соответствии с задачами формирования гармоничной личности, в единстве трудового, экономического нравственного, эстетического, правового и физического воспитания;</w:t>
      </w:r>
    </w:p>
    <w:p w14:paraId="154F3DD4" w14:textId="77777777" w:rsidR="000A07F8" w:rsidRPr="006317CB" w:rsidRDefault="000A07F8" w:rsidP="00C92CC3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дифференцированный и индивидуальный подход к учащимся в зависимости от возраста и уровня сформированности их профессиональных интересов, от различий в ценностных ориентациях и жизненных планов, от уровня успеваемости. Дифференциация учащихся по группам позволяет точнее определять их средства воздействия, которые будучи эффективными в одной группе могут оказаться неэффективными в другой. Дифференциация создает условия для реализации индивидуального подхода;</w:t>
      </w:r>
    </w:p>
    <w:p w14:paraId="1C03A41E" w14:textId="77777777" w:rsidR="000A07F8" w:rsidRPr="006317CB" w:rsidRDefault="000A07F8" w:rsidP="00C92CC3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оптимальное сочетание массовых, групповых и индивидуальных форм профориентационной работы с учащимися и их родителями, утверждающих необходимость использования разных форм, отхода от традиционно используемых одних только массовых форм, усиление внимания к сбалансированному сочетанию всех форм работы;</w:t>
      </w:r>
    </w:p>
    <w:p w14:paraId="52BBCBEB" w14:textId="77777777" w:rsidR="000A07F8" w:rsidRPr="006317CB" w:rsidRDefault="000A07F8" w:rsidP="00C92CC3">
      <w:pPr>
        <w:pStyle w:val="ae"/>
        <w:numPr>
          <w:ilvl w:val="0"/>
          <w:numId w:val="18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соответствие содержания форм и методов профориентационной работы потребностям профессионального развития личности и одновременно потребностям района (города, региона) в кадрах определенных профессий и требуемого уровня квалификации».</w:t>
      </w:r>
    </w:p>
    <w:p w14:paraId="2EB2CA29" w14:textId="60E2A826" w:rsidR="00F678F7" w:rsidRPr="006317CB" w:rsidRDefault="000A07F8" w:rsidP="007C64B6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Таким образом, </w:t>
      </w:r>
      <w:bookmarkStart w:id="10" w:name="_Hlk136277689"/>
      <w:r w:rsidRPr="006317CB">
        <w:rPr>
          <w:rFonts w:ascii="Times New Roman" w:hAnsi="Times New Roman" w:cs="Times New Roman"/>
          <w:color w:val="000000"/>
          <w:sz w:val="28"/>
          <w:szCs w:val="28"/>
        </w:rPr>
        <w:t>в теории профориентации школьников существуют и общепедагогические принципы, и специфические принципы, характеризующие профориентационную деятельность как общественное явление.</w:t>
      </w:r>
      <w:bookmarkEnd w:id="10"/>
    </w:p>
    <w:p w14:paraId="3948501E" w14:textId="79EC0ED9" w:rsidR="007C64B6" w:rsidRDefault="007C64B6" w:rsidP="004628C8">
      <w:pPr>
        <w:pStyle w:val="2"/>
      </w:pPr>
      <w:bookmarkStart w:id="11" w:name="_Toc137208233"/>
      <w:bookmarkStart w:id="12" w:name="_Hlk135310251"/>
    </w:p>
    <w:p w14:paraId="700292DD" w14:textId="77777777" w:rsidR="007C64B6" w:rsidRPr="007C64B6" w:rsidRDefault="007C64B6" w:rsidP="007C64B6"/>
    <w:p w14:paraId="0D0452E0" w14:textId="77777777" w:rsidR="007C64B6" w:rsidRDefault="007C64B6" w:rsidP="004628C8">
      <w:pPr>
        <w:pStyle w:val="2"/>
      </w:pPr>
    </w:p>
    <w:p w14:paraId="1C024A7B" w14:textId="26365269" w:rsidR="000A07F8" w:rsidRDefault="000A07F8" w:rsidP="004628C8">
      <w:pPr>
        <w:pStyle w:val="2"/>
      </w:pPr>
      <w:r w:rsidRPr="00F267A6">
        <w:t>1.3 Проблемы профессиональной ориентации школьников</w:t>
      </w:r>
      <w:bookmarkEnd w:id="11"/>
    </w:p>
    <w:p w14:paraId="1EF02461" w14:textId="77777777" w:rsidR="00BB1D1B" w:rsidRPr="00F267A6" w:rsidRDefault="00BB1D1B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0FE60214" w14:textId="7CA091A0" w:rsidR="00727228" w:rsidRPr="001D68AA" w:rsidRDefault="00727228" w:rsidP="007272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_Hlk136277770"/>
      <w:bookmarkEnd w:id="12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     </w:t>
      </w: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 выбора профессии для школьников включает в себя множество аспектов: социально-экономический, психологический, медицинский и педагогический. </w:t>
      </w:r>
    </w:p>
    <w:p w14:paraId="1AEE0173" w14:textId="77777777" w:rsidR="00727228" w:rsidRPr="001D68AA" w:rsidRDefault="00727228" w:rsidP="007272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Во-первых, профориентация рассматривается как социально-экономическая проблема, поскольку её цель заключается в рациональном распределении трудовых ресурсов, повышении производственной эффективности, а также в раскрытии потенциальных возможностей личности и её всестороннем развитии.  </w:t>
      </w:r>
    </w:p>
    <w:p w14:paraId="368AF6BA" w14:textId="19E71EE0" w:rsidR="00727228" w:rsidRPr="001D68AA" w:rsidRDefault="00727228" w:rsidP="007272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Каждая профессиональная деятельность требует от работников определённых физических и психофизиологических качеств и состояния здоровья. Степень этих требований варьируется в зависимости от специфики, характера и условий труда. При выборе профессии важно сопоставлять предъявляемые требования с индивидуальными особенностями каждого человека, что делает вопрос профориентации школьников важным с медицинской и психологической точки зрения.</w:t>
      </w:r>
    </w:p>
    <w:p w14:paraId="07C0D3CA" w14:textId="77777777" w:rsidR="000A07F8" w:rsidRPr="006317CB" w:rsidRDefault="000A07F8" w:rsidP="00DF2602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Школьник имеет право на свободный выбор профессии, но одного желания работать по определенной профессии и интереса к ней недостаточно. Основанием для сознательного выбора профессии должен быть целый комплекс знаний и умений, который можно назвать готовностью подростка к выбору профессии. Такая готовность может быть результатом длительного педагогически направляемого процесса профессионального самоопределения учащихся.</w:t>
      </w:r>
      <w:bookmarkEnd w:id="13"/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В этом суть </w:t>
      </w:r>
      <w:r w:rsidRPr="006317CB">
        <w:rPr>
          <w:rFonts w:ascii="Times New Roman" w:hAnsi="Times New Roman" w:cs="Times New Roman"/>
          <w:i/>
          <w:color w:val="000000"/>
          <w:sz w:val="28"/>
          <w:szCs w:val="28"/>
        </w:rPr>
        <w:t>педагогического</w:t>
      </w:r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аспекта профессиональной ориентации вообще и ориентации школьников на рабочие профессии, в частности.</w:t>
      </w:r>
    </w:p>
    <w:p w14:paraId="0B89967F" w14:textId="309F6C86" w:rsidR="000A07F8" w:rsidRPr="006317CB" w:rsidRDefault="000A07F8" w:rsidP="00DF2602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4" w:name="_Hlk136277784"/>
      <w:r w:rsidRPr="006317CB">
        <w:rPr>
          <w:rFonts w:ascii="Times New Roman" w:hAnsi="Times New Roman" w:cs="Times New Roman"/>
          <w:color w:val="000000"/>
          <w:sz w:val="28"/>
          <w:szCs w:val="28"/>
        </w:rPr>
        <w:t>Существует два основных направления ориентации подростков на рабочие профессии</w:t>
      </w:r>
      <w:r w:rsidRPr="00EB376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385F3CC3" w14:textId="77777777" w:rsidR="000A07F8" w:rsidRPr="006317CB" w:rsidRDefault="000A07F8" w:rsidP="00891370">
      <w:pPr>
        <w:pStyle w:val="ae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профессиональная пропаганда и профессиональное просвещение;</w:t>
      </w:r>
    </w:p>
    <w:p w14:paraId="38AAC847" w14:textId="77777777" w:rsidR="000A07F8" w:rsidRPr="001D68AA" w:rsidRDefault="000A07F8" w:rsidP="00891370">
      <w:pPr>
        <w:pStyle w:val="ae"/>
        <w:numPr>
          <w:ilvl w:val="0"/>
          <w:numId w:val="1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D68AA">
        <w:rPr>
          <w:rFonts w:ascii="Times New Roman" w:hAnsi="Times New Roman" w:cs="Times New Roman"/>
          <w:sz w:val="28"/>
          <w:szCs w:val="28"/>
        </w:rPr>
        <w:lastRenderedPageBreak/>
        <w:t>развитие интересов, склонностей, способностей школьников, их самооценки через включение в разнообразные виды учебной и внеучебной деятельности</w:t>
      </w:r>
      <w:r w:rsidR="00AD4C68" w:rsidRPr="001D68AA">
        <w:rPr>
          <w:rFonts w:ascii="Times New Roman" w:hAnsi="Times New Roman" w:cs="Times New Roman"/>
          <w:sz w:val="28"/>
          <w:szCs w:val="28"/>
        </w:rPr>
        <w:t>, в том числе через дополнительное образование</w:t>
      </w:r>
      <w:r w:rsidRPr="001D68AA">
        <w:rPr>
          <w:rFonts w:ascii="Times New Roman" w:hAnsi="Times New Roman" w:cs="Times New Roman"/>
          <w:sz w:val="28"/>
          <w:szCs w:val="28"/>
        </w:rPr>
        <w:t>.</w:t>
      </w:r>
      <w:bookmarkEnd w:id="14"/>
    </w:p>
    <w:p w14:paraId="59125F3D" w14:textId="5D4D7FD0" w:rsidR="00727228" w:rsidRPr="001D68AA" w:rsidRDefault="00727228" w:rsidP="007272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Существенное значение в процессе профориентации выпускников занимает информация: о специфике, условиях и организации труда и обучения в определенной профессии, уровне заработной платы, ее требованиях к физическим и личностным характеристикам человека, а также перспективах профессионального и карьерного роста. Важно также учитывать данные о существующем и будущем спросе на кадры.</w:t>
      </w:r>
    </w:p>
    <w:p w14:paraId="2111567B" w14:textId="414C4954" w:rsidR="00727228" w:rsidRPr="001D68AA" w:rsidRDefault="00727228" w:rsidP="00727228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Решение о выборе профессии и места обучения вырабатывается в результате анализа информации по всем этим аспектам и зависит от ее объективного значения и понимания со стороны каждого человека.</w:t>
      </w:r>
    </w:p>
    <w:p w14:paraId="46C3D85F" w14:textId="3D7F1D10" w:rsidR="000A07F8" w:rsidRPr="006317CB" w:rsidRDefault="000A07F8" w:rsidP="00DF2602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Полноценное </w:t>
      </w:r>
      <w:proofErr w:type="spellStart"/>
      <w:r w:rsidRPr="006317CB">
        <w:rPr>
          <w:rFonts w:ascii="Times New Roman" w:hAnsi="Times New Roman" w:cs="Times New Roman"/>
          <w:color w:val="000000"/>
          <w:sz w:val="28"/>
          <w:szCs w:val="28"/>
        </w:rPr>
        <w:t>про</w:t>
      </w:r>
      <w:r w:rsidR="001D68AA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Pr="006317CB">
        <w:rPr>
          <w:rFonts w:ascii="Times New Roman" w:hAnsi="Times New Roman" w:cs="Times New Roman"/>
          <w:color w:val="000000"/>
          <w:sz w:val="28"/>
          <w:szCs w:val="28"/>
        </w:rPr>
        <w:t>информирование</w:t>
      </w:r>
      <w:proofErr w:type="spellEnd"/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характеризуется следующими существенными признаками</w:t>
      </w:r>
      <w:r w:rsidRPr="00EB376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6250916C" w14:textId="77777777" w:rsidR="000A07F8" w:rsidRPr="006317CB" w:rsidRDefault="000A07F8" w:rsidP="00891370">
      <w:pPr>
        <w:pStyle w:val="ae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достоверность (объективность, точность фактов, цифр, оценок, характеризующих профессиональное обучение и труд, включая адекватное отображение трудностей, опасностей и риска);</w:t>
      </w:r>
    </w:p>
    <w:p w14:paraId="47E7BF11" w14:textId="77777777" w:rsidR="000A07F8" w:rsidRPr="006317CB" w:rsidRDefault="000A07F8" w:rsidP="00891370">
      <w:pPr>
        <w:pStyle w:val="ae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актуальность (соответствие запросам рынка труда, физическим и духовным потребностям клиентов);</w:t>
      </w:r>
    </w:p>
    <w:p w14:paraId="2099B90F" w14:textId="77777777" w:rsidR="000A07F8" w:rsidRPr="006317CB" w:rsidRDefault="000A07F8" w:rsidP="00891370">
      <w:pPr>
        <w:pStyle w:val="ae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перспективность (показ профессии в развитии, раскрытие возможностей профессионально-квалификационного и должностного роста работника, в том числе путем освоения смежных профессий);</w:t>
      </w:r>
    </w:p>
    <w:p w14:paraId="445D2BAC" w14:textId="77777777" w:rsidR="000A07F8" w:rsidRPr="006317CB" w:rsidRDefault="000A07F8" w:rsidP="00891370">
      <w:pPr>
        <w:pStyle w:val="ae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317CB">
        <w:rPr>
          <w:rFonts w:ascii="Times New Roman" w:hAnsi="Times New Roman" w:cs="Times New Roman"/>
          <w:color w:val="000000"/>
          <w:sz w:val="28"/>
          <w:szCs w:val="28"/>
        </w:rPr>
        <w:t>обновляемость</w:t>
      </w:r>
      <w:proofErr w:type="spellEnd"/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(своевременная замена и уточнение данных об уровне спроса, содержании и условиях, режиме, оплате и организации труда, содержании и сроках профессионального обучения, перспективах трудоустройства);</w:t>
      </w:r>
    </w:p>
    <w:p w14:paraId="0AB3EC57" w14:textId="6D26561A" w:rsidR="001D68AA" w:rsidRPr="001D68AA" w:rsidRDefault="000A07F8" w:rsidP="001D68AA">
      <w:pPr>
        <w:pStyle w:val="ae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t>доходчивость (ясность, упорядоченность, простота и четкость изложения);</w:t>
      </w:r>
    </w:p>
    <w:p w14:paraId="3E068D7D" w14:textId="77777777" w:rsidR="000A07F8" w:rsidRPr="006317CB" w:rsidRDefault="000A07F8" w:rsidP="00891370">
      <w:pPr>
        <w:pStyle w:val="ae"/>
        <w:numPr>
          <w:ilvl w:val="0"/>
          <w:numId w:val="20"/>
        </w:numPr>
        <w:spacing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привлекательность и доступность (рациональный подбор и сочетание текстовых и изобразительных материалов, размещение в удобном месте, благоприятные условия для восприятия).</w:t>
      </w:r>
    </w:p>
    <w:p w14:paraId="183E1E56" w14:textId="137257CE" w:rsidR="001D68AA" w:rsidRDefault="000A07F8" w:rsidP="001D68AA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6317CB">
        <w:rPr>
          <w:rFonts w:ascii="Times New Roman" w:hAnsi="Times New Roman" w:cs="Times New Roman"/>
          <w:color w:val="000000"/>
          <w:sz w:val="28"/>
          <w:szCs w:val="28"/>
        </w:rPr>
        <w:t>Профинформация</w:t>
      </w:r>
      <w:proofErr w:type="spellEnd"/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, характеризующаяся указанными признаками, усиливает мотивацию поиска новых, недостающих сведений о реальных объектах профподготовки, трудоустройства, ослабляет синдром неуверенности в своих силах, состояние апатии, тревожности, пассивности. </w:t>
      </w:r>
      <w:proofErr w:type="spellStart"/>
      <w:r w:rsidRPr="006317CB">
        <w:rPr>
          <w:rFonts w:ascii="Times New Roman" w:hAnsi="Times New Roman" w:cs="Times New Roman"/>
          <w:color w:val="000000"/>
          <w:sz w:val="28"/>
          <w:szCs w:val="28"/>
        </w:rPr>
        <w:t>Профинформирование</w:t>
      </w:r>
      <w:proofErr w:type="spellEnd"/>
      <w:r w:rsidRPr="006317CB">
        <w:rPr>
          <w:rFonts w:ascii="Times New Roman" w:hAnsi="Times New Roman" w:cs="Times New Roman"/>
          <w:color w:val="000000"/>
          <w:sz w:val="28"/>
          <w:szCs w:val="28"/>
        </w:rPr>
        <w:t xml:space="preserve"> мобилизует силы и активность человека к самопознанию и самоопределению в мире труда и профессий</w:t>
      </w:r>
      <w:r w:rsidR="00727228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15" w:name="_Hlk136277871"/>
    </w:p>
    <w:p w14:paraId="45E9737C" w14:textId="77777777" w:rsidR="00727228" w:rsidRPr="001D68AA" w:rsidRDefault="00727228" w:rsidP="00727228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Дополнительное образование для детей играет ключевую роль в расширении возможностей общего образования и поддерживает их на пути к профессиональной </w:t>
      </w:r>
      <w:proofErr w:type="spellStart"/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самоопределенности</w:t>
      </w:r>
      <w:proofErr w:type="spellEnd"/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Оно способствует раскрытию потенциала и знаний, полученных в основной школе.</w:t>
      </w:r>
    </w:p>
    <w:p w14:paraId="2298B694" w14:textId="77777777" w:rsidR="00727228" w:rsidRPr="001D68AA" w:rsidRDefault="00727228" w:rsidP="00727228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Такое образование создает идеальные условия для полноценного детского опыта. Если ребенок имеет возможность активно развиваться, занимаясь значимыми для общества задачами и выходя на профессиональную арену, он получает больше шансов на успешное будущее. Это, в свою очередь, позволяет избежать ошибок при выборе жизненного пути и достигать значительных результатов во взрослой жизни. </w:t>
      </w:r>
    </w:p>
    <w:p w14:paraId="70BECEBE" w14:textId="2C004D0D" w:rsidR="00727228" w:rsidRPr="00727228" w:rsidRDefault="00727228" w:rsidP="00727228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68A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дополнительное обучение становится важным элементом в формировании личности ребенка, который учится не только знаниям, но и навыкам, позволяющим ему уверенно принимать решения и реализовывать свои амбиции.</w:t>
      </w:r>
    </w:p>
    <w:p w14:paraId="2D8B061D" w14:textId="77777777" w:rsidR="00A20AA0" w:rsidRPr="003E0E43" w:rsidRDefault="00A20AA0" w:rsidP="00DF2602">
      <w:pPr>
        <w:pStyle w:val="af2"/>
      </w:pPr>
      <w:r w:rsidRPr="003E0E43">
        <w:t xml:space="preserve">Основное содержание дополнительного образования детей </w:t>
      </w:r>
      <w:r w:rsidR="00AD4C68">
        <w:t>–</w:t>
      </w:r>
      <w:r w:rsidRPr="003E0E43">
        <w:t xml:space="preserve"> практико-ориентированное, деятельность: здесь ребенок действует сам в ситуации поиска, получает знания из взаимодействия с объектами труда, природы, с культурными памятниками и т. д.; создаются ситуации, когда ребенку нужно самому извлечь знания из окружающего мира. Дополнительное образование детей </w:t>
      </w:r>
      <w:r w:rsidR="00CA70FA">
        <w:t>–</w:t>
      </w:r>
      <w:r w:rsidRPr="003E0E43">
        <w:t xml:space="preserve"> исключительно творческое, потому что побуждает ребенка находить свой собственный путь.</w:t>
      </w:r>
    </w:p>
    <w:bookmarkEnd w:id="15"/>
    <w:p w14:paraId="49765D01" w14:textId="77777777" w:rsidR="00A20AA0" w:rsidRPr="003E0E43" w:rsidRDefault="00DB2B16" w:rsidP="00DF2602">
      <w:pPr>
        <w:pStyle w:val="af2"/>
      </w:pPr>
      <w:r>
        <w:lastRenderedPageBreak/>
        <w:t>Обучающийся</w:t>
      </w:r>
      <w:r w:rsidR="00A20AA0" w:rsidRPr="003E0E43">
        <w:t xml:space="preserve"> в дополнительном образовании постигает самую главную в жизни вещь ищет смысл жизни и возможность быть. И, конечно, с открытием каждого нового образовательного учреждения дополнительного образования детей расширяется (увеличивается экологическое пространство жизнедеятельности детей) пространство детского благополучия. Современным детям уже не требуется объяснять, что изменились представления о монополии школы на формирование личности ребенка; растет престиж учреждений дополнительного образования детей, расширяется их образовательный потенциал; появляются новые экологические ниши, в которых находят себя «неудобные» (нестандартные) дети.</w:t>
      </w:r>
    </w:p>
    <w:p w14:paraId="5CDABA5D" w14:textId="2D4CFC6C" w:rsidR="00A20AA0" w:rsidRPr="003E0E43" w:rsidRDefault="00A20AA0" w:rsidP="00DF2602">
      <w:pPr>
        <w:pStyle w:val="af2"/>
      </w:pPr>
      <w:r w:rsidRPr="003E0E43">
        <w:t xml:space="preserve">Профессиональная ориентация школьников в условиях учреждений дополнительного образования включает в себя следующие направления: информационно-просветительское, диагностическое, консультационное и обучающее. </w:t>
      </w:r>
      <w:r w:rsidR="00AD4C68">
        <w:t>О</w:t>
      </w:r>
      <w:r w:rsidRPr="003E0E43">
        <w:t>пишем в контексте работы учреждений дополнительного образования (ниже учреждения ДО)</w:t>
      </w:r>
      <w:r w:rsidR="009222E2">
        <w:t>.</w:t>
      </w:r>
    </w:p>
    <w:p w14:paraId="4E2C7B2B" w14:textId="77777777" w:rsidR="00A20AA0" w:rsidRPr="003E0E43" w:rsidRDefault="00A20AA0" w:rsidP="00DF2602">
      <w:pPr>
        <w:pStyle w:val="af2"/>
      </w:pPr>
      <w:r w:rsidRPr="00AD4C68">
        <w:rPr>
          <w:i/>
        </w:rPr>
        <w:t>Информационно-просветительское направление.</w:t>
      </w:r>
      <w:r w:rsidRPr="003E0E43">
        <w:t xml:space="preserve"> Реализуя это направление, учреждения ДО готовят серию занятий, рассказывающих о различных сторонах той или иной профессии, представляет профессиональный мир в конкретно-наглядной форме. Они привлекают внимание учащихся к тематическим выставкам, по их запросам подбирает необходимую литературу, учитывая возрастные и психологические особенности, занимается формированием специального раздела фонда.</w:t>
      </w:r>
    </w:p>
    <w:p w14:paraId="1B7E045A" w14:textId="77777777" w:rsidR="00A20AA0" w:rsidRPr="003E0E43" w:rsidRDefault="00A20AA0" w:rsidP="00DF2602">
      <w:pPr>
        <w:pStyle w:val="af2"/>
      </w:pPr>
      <w:r w:rsidRPr="003E0E43">
        <w:t>Цель этого направления – создать у учащихся максимально четкий и конкретный образ основных типов профессий. Это поможет в будущем сделать наиболее осознанный и осмысленный выбор.</w:t>
      </w:r>
    </w:p>
    <w:p w14:paraId="4C79C178" w14:textId="77777777" w:rsidR="00A20AA0" w:rsidRPr="003E0E43" w:rsidRDefault="00A20AA0" w:rsidP="00DF2602">
      <w:pPr>
        <w:pStyle w:val="af2"/>
      </w:pPr>
      <w:r w:rsidRPr="003E0E43">
        <w:t>Целенаправленное информирование о реальном содержании профессий, о времени профессионального становления, разном для каждой профессии, позволит учащимся принять осмысленное решение, которое, в свою очередь, будет способствовать развитию их личности.</w:t>
      </w:r>
    </w:p>
    <w:p w14:paraId="75FFEB16" w14:textId="660B4524" w:rsidR="00A20AA0" w:rsidRPr="003E0E43" w:rsidRDefault="00A20AA0" w:rsidP="00DF2602">
      <w:pPr>
        <w:pStyle w:val="af2"/>
      </w:pPr>
      <w:r w:rsidRPr="00AD4C68">
        <w:rPr>
          <w:i/>
        </w:rPr>
        <w:t>Диагностическое направление.</w:t>
      </w:r>
      <w:r w:rsidRPr="003E0E43">
        <w:t xml:space="preserve"> Это направление реализуется в двух планах: самопознание, исследование школьником своих качеств в контексте </w:t>
      </w:r>
      <w:r w:rsidRPr="003E0E43">
        <w:lastRenderedPageBreak/>
        <w:t>определенной профессии; оценка своих возможностей, определение степени выраженности тех или иных профессионально важных качеств и прочих ресурсов, обусловливающих профессиональный выбор.</w:t>
      </w:r>
    </w:p>
    <w:p w14:paraId="75EAAAAB" w14:textId="68F8F524" w:rsidR="00A20AA0" w:rsidRPr="003E0E43" w:rsidRDefault="00A20AA0" w:rsidP="00DF2602">
      <w:pPr>
        <w:pStyle w:val="af2"/>
      </w:pPr>
      <w:r w:rsidRPr="003E0E43">
        <w:t>В развитии данного направления учреждениям ДО было бы полезно использовать различные сборники тестов и анкет, помогающих определить уровень развития каких-то профессионально важных качеств. Грамотно провести тестирование по ним и дать компетентную рекомендацию может только специалист, но ничего плохого не будет, если школьник в целях самопознания сам заполнит какую-нибудь анкету</w:t>
      </w:r>
      <w:r w:rsidRPr="00EB3769">
        <w:t>.</w:t>
      </w:r>
    </w:p>
    <w:p w14:paraId="5771EB62" w14:textId="77777777" w:rsidR="009222E2" w:rsidRDefault="009222E2" w:rsidP="00DF2602">
      <w:pPr>
        <w:pStyle w:val="af2"/>
        <w:rPr>
          <w:color w:val="000000" w:themeColor="text1"/>
        </w:rPr>
      </w:pPr>
      <w:r w:rsidRPr="009222E2">
        <w:rPr>
          <w:color w:val="000000" w:themeColor="text1"/>
        </w:rPr>
        <w:t>При наличии соответствующей материально-технической базы в учебном заведении можно установить одну из множества компьютерных программ, предназначенных для определения потенциального профессионального направления. Следует сразу отметить, что эти программы, как и большинство существующих тестов, ориентированы на тех учащихся, которые уже имеют конкретные варианты выбора и могут более-менее адекватно оценивать свои навыки и качества. Однако большинство старшеклассников, не говоря уже о младших школярах, психологически не готовы к осознанному выбору профессии и не могут точно сопоставить свои способности с требованиями различных специальностей. Поэтому для них использование таких тестов зачастую сводится лишь к элементу развлечения.</w:t>
      </w:r>
    </w:p>
    <w:p w14:paraId="5BD9FBF8" w14:textId="4680D4D6" w:rsidR="00A20AA0" w:rsidRPr="003E0E43" w:rsidRDefault="00A20AA0" w:rsidP="00DF2602">
      <w:pPr>
        <w:pStyle w:val="af2"/>
      </w:pPr>
      <w:r w:rsidRPr="00425C16">
        <w:rPr>
          <w:iCs/>
        </w:rPr>
        <w:t>Консультационное направление</w:t>
      </w:r>
      <w:r w:rsidRPr="003E0E43">
        <w:t xml:space="preserve"> подразумевает содействие выбору оптанта (человека, стоящего перед необходимостью профессионального выбора). Это содействие основывается на учете мотивов человека, его интересов, склонностей, личностных проблем или особенностей мировоззрения. Оно может включать в себя диагностический или информационный аспект, но может и не включать. Учреждения ДО, осуществляющие консультацию по профессиональному выбору, воспринимают саму ситуацию как точку экзистенциального выбора, как событие, направляющее жизнь человека в определенном русле. Поэтому он призван учитывать личность школьника во всей ее целостности. В школьной практике консультация по профессиональной ориентации подразумевает непременно </w:t>
      </w:r>
      <w:r w:rsidRPr="003E0E43">
        <w:lastRenderedPageBreak/>
        <w:t xml:space="preserve">наличие запроса школьника или его родителей и осуществляется усилиями педагога-психолога или сотрудника центра профориентации. Учреждение ДО, в рамках консультационного направления, может лишь предоставить учащемуся материалы по интересующей профессии: </w:t>
      </w:r>
      <w:proofErr w:type="spellStart"/>
      <w:r w:rsidRPr="003E0E43">
        <w:t>профессиограмму</w:t>
      </w:r>
      <w:proofErr w:type="spellEnd"/>
      <w:r w:rsidRPr="003E0E43">
        <w:t>, данные об учебных заведениях, где готовят по данной профессии и периодические издания, в которых говорится о востребованности профессии на рынке труда.</w:t>
      </w:r>
    </w:p>
    <w:p w14:paraId="54A45207" w14:textId="0190DDD4" w:rsidR="00A20AA0" w:rsidRPr="003E0E43" w:rsidRDefault="00A20AA0" w:rsidP="00DF2602">
      <w:pPr>
        <w:pStyle w:val="af2"/>
      </w:pPr>
      <w:r w:rsidRPr="00425C16">
        <w:rPr>
          <w:iCs/>
        </w:rPr>
        <w:t>Обучающее (или формирующее).</w:t>
      </w:r>
      <w:r w:rsidRPr="003E0E43">
        <w:t xml:space="preserve"> В русле этого направления школьник воспринимается как носитель определенных компетенций, к числу которых относятся и следующие умения</w:t>
      </w:r>
      <w:r w:rsidRPr="00EB3769">
        <w:t>:</w:t>
      </w:r>
      <w:r w:rsidRPr="003E0E43">
        <w:t xml:space="preserve"> анализировать мир профессий; анализировать свои возможности и ограничения в ситуации профессионального выбора; владение стратегиями поиска работы и поиска путей профессиональной самореализации. То есть, на специально организованных занятиях педагог ДО обучает учащихся компетенции в области профессионального выбора как общей социальной компетенции. В рамках этого направления педагог ДО может проводить специальные личностно ориентированные занятия как с классом, так и с кружком, направленные на активизацию личности школьника в области профессионального самоопределения, а также строить традиционную библиотечную работу с учетом знаний о психологических особенностях учеников, полученных в этом курсе.</w:t>
      </w:r>
    </w:p>
    <w:p w14:paraId="5C91C89C" w14:textId="77777777" w:rsidR="009222E2" w:rsidRPr="009222E2" w:rsidRDefault="009222E2" w:rsidP="00DF2602">
      <w:pPr>
        <w:pStyle w:val="af2"/>
        <w:rPr>
          <w:color w:val="292929"/>
        </w:rPr>
      </w:pPr>
      <w:bookmarkStart w:id="16" w:name="_Hlk136277918"/>
      <w:r w:rsidRPr="009222E2">
        <w:rPr>
          <w:color w:val="292929"/>
        </w:rPr>
        <w:t xml:space="preserve">В учреждениях дополнительного образования, занимающихся профессиональной ориентацией школьников, осуществляется следующее: знакомство с содержанием и перспективами рынка профессий; изучение форм и условий их освоения, а также требований, которые предъявляются к специалистам, возможностями для профессионального и квалификационного роста; распространение профориентационных материалов; информирование учащихся о текущем состоянии рынка труда и потребностях экономики в квалифицированных специалистах; ознакомление подростков с современными методами производства; реализация мероприятий по профессиональной ориентации учеников, формирование у них интересов к профессиям, связанным с данными видами производства, в процессе их трудового обучения; принятие </w:t>
      </w:r>
      <w:r w:rsidRPr="009222E2">
        <w:rPr>
          <w:color w:val="292929"/>
        </w:rPr>
        <w:lastRenderedPageBreak/>
        <w:t>мер по профессиональной, производственной и социальной адаптации школьников.</w:t>
      </w:r>
    </w:p>
    <w:p w14:paraId="73D1A626" w14:textId="185A5594" w:rsidR="00A20AA0" w:rsidRPr="003E0E43" w:rsidRDefault="00A20AA0" w:rsidP="00DF2602">
      <w:pPr>
        <w:pStyle w:val="af2"/>
      </w:pPr>
      <w:r w:rsidRPr="003E0E43">
        <w:t>Вывод. Профессиональная ориентация школьников в условиях учреждений дополнительного образования включает в себя следующие направления: информационно-просветительское, диагностическое, консультационное и обучающее. Цель первого – создать у учащихся максимально четкий и конкретный образ основных типов профессий. Второе реализуется как самопознание, исследование школьником своих качеств в контексте определенной профессии и оценка своих возможностей, определение степени выраженности тех или иных профессионально важных качеств и прочих ресурсов, обусловливающих профессиональный выбор.</w:t>
      </w:r>
    </w:p>
    <w:bookmarkEnd w:id="16"/>
    <w:p w14:paraId="4CDFF66A" w14:textId="77777777" w:rsidR="00A20AA0" w:rsidRPr="003E0E43" w:rsidRDefault="00A20AA0" w:rsidP="00A20AA0">
      <w:pPr>
        <w:pStyle w:val="af2"/>
      </w:pPr>
    </w:p>
    <w:p w14:paraId="46FD2F07" w14:textId="77777777" w:rsidR="00A20AA0" w:rsidRDefault="00A20AA0" w:rsidP="00A20AA0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3E0E43">
        <w:br w:type="page"/>
      </w:r>
    </w:p>
    <w:p w14:paraId="7A01F64F" w14:textId="7F723D56" w:rsidR="00C92CC3" w:rsidRPr="0041548B" w:rsidRDefault="00C92CC3" w:rsidP="00A57708">
      <w:pPr>
        <w:pStyle w:val="1"/>
        <w:spacing w:line="360" w:lineRule="auto"/>
      </w:pPr>
      <w:bookmarkStart w:id="17" w:name="_Toc137208234"/>
      <w:bookmarkStart w:id="18" w:name="_Hlk135310298"/>
      <w:r w:rsidRPr="0041548B">
        <w:lastRenderedPageBreak/>
        <w:t xml:space="preserve">ГЛАВА 2. </w:t>
      </w:r>
      <w:r w:rsidR="005157DD">
        <w:t>ПРОФОРИЕНТАЦИЯ</w:t>
      </w:r>
      <w:r w:rsidR="00690A9B">
        <w:t xml:space="preserve"> ВОСПИТАННИКОВ В УСЛОВИЯХ ДОПОЛНИТЕЛЬНОГО ОБРАЗОВАНИЯ </w:t>
      </w:r>
      <w:r w:rsidR="0041548B" w:rsidRPr="0041548B">
        <w:t>ДЕ</w:t>
      </w:r>
      <w:r w:rsidR="00A57708">
        <w:t xml:space="preserve">ТЕЙ </w:t>
      </w:r>
      <w:r w:rsidR="001D51CF">
        <w:t xml:space="preserve">НА ПРИМЕРЕ </w:t>
      </w:r>
      <w:r w:rsidR="00A57708">
        <w:br/>
      </w:r>
      <w:r w:rsidR="001D51CF">
        <w:t>ДТ «КВАНТОРИУМ 42»</w:t>
      </w:r>
      <w:bookmarkEnd w:id="17"/>
    </w:p>
    <w:p w14:paraId="38531B94" w14:textId="77777777" w:rsidR="0041548B" w:rsidRPr="0041548B" w:rsidRDefault="0041548B" w:rsidP="004628C8">
      <w:pPr>
        <w:pStyle w:val="af2"/>
        <w:ind w:firstLine="0"/>
        <w:rPr>
          <w:b/>
          <w:bCs/>
          <w:szCs w:val="28"/>
        </w:rPr>
      </w:pPr>
    </w:p>
    <w:p w14:paraId="6755BF60" w14:textId="77777777" w:rsidR="00891370" w:rsidRDefault="00C92CC3" w:rsidP="004628C8">
      <w:pPr>
        <w:pStyle w:val="2"/>
        <w:spacing w:line="360" w:lineRule="auto"/>
      </w:pPr>
      <w:bookmarkStart w:id="19" w:name="_Toc137208235"/>
      <w:r w:rsidRPr="00B301CF">
        <w:t xml:space="preserve">2.1 </w:t>
      </w:r>
      <w:bookmarkStart w:id="20" w:name="_Hlk136277942"/>
      <w:r w:rsidR="00690A9B" w:rsidRPr="00B301CF">
        <w:t>Деятельность п</w:t>
      </w:r>
      <w:r w:rsidRPr="00B301CF">
        <w:t>едагог</w:t>
      </w:r>
      <w:r w:rsidR="00690A9B" w:rsidRPr="00B301CF">
        <w:t>а</w:t>
      </w:r>
      <w:r w:rsidRPr="00B301CF">
        <w:t xml:space="preserve"> дополнительного образования и </w:t>
      </w:r>
    </w:p>
    <w:p w14:paraId="5F9BB212" w14:textId="77777777" w:rsidR="003B12F4" w:rsidRPr="00B301CF" w:rsidRDefault="00C92CC3" w:rsidP="004628C8">
      <w:pPr>
        <w:pStyle w:val="2"/>
        <w:spacing w:line="360" w:lineRule="auto"/>
      </w:pPr>
      <w:r w:rsidRPr="00B301CF">
        <w:t>характеристика его деятельности</w:t>
      </w:r>
      <w:bookmarkEnd w:id="19"/>
    </w:p>
    <w:p w14:paraId="730B4177" w14:textId="77777777" w:rsidR="00BB1D1B" w:rsidRPr="005F4288" w:rsidRDefault="00BB1D1B" w:rsidP="004628C8">
      <w:pPr>
        <w:pStyle w:val="2"/>
        <w:rPr>
          <w:rFonts w:cs="Times New Roman"/>
          <w:bCs/>
          <w:szCs w:val="28"/>
        </w:rPr>
      </w:pPr>
    </w:p>
    <w:bookmarkEnd w:id="18"/>
    <w:p w14:paraId="11DB65C6" w14:textId="77777777" w:rsidR="00A20AA0" w:rsidRPr="003E0E43" w:rsidRDefault="00A20AA0" w:rsidP="00A20AA0">
      <w:pPr>
        <w:pStyle w:val="af2"/>
      </w:pPr>
      <w:r w:rsidRPr="003E0E43">
        <w:t>Д</w:t>
      </w:r>
      <w:r w:rsidR="00C92CC3">
        <w:t>ополнительное образование</w:t>
      </w:r>
      <w:r w:rsidRPr="003E0E43">
        <w:t xml:space="preserve"> – неотъемлемая часть общего образования, которая выходит за рамки ГОС (государственных образовательных стандартов) и реализуется по средствам дополнительных образовательных программ и услуг как в учреждениях ДО детей, так и в общеобразовательных учреждениях.</w:t>
      </w:r>
    </w:p>
    <w:p w14:paraId="28DC1401" w14:textId="749D2086" w:rsidR="00A20AA0" w:rsidRDefault="00A20AA0" w:rsidP="00A20AA0">
      <w:pPr>
        <w:pStyle w:val="af2"/>
      </w:pPr>
      <w:r w:rsidRPr="003E0E43">
        <w:t xml:space="preserve">Педагог дополнительного образования </w:t>
      </w:r>
      <w:r w:rsidR="00B54760">
        <w:t>–</w:t>
      </w:r>
      <w:r w:rsidRPr="003E0E43">
        <w:t xml:space="preserve"> один из важнейших специалистов, непосредственно реализующих дополнительные образовательные программы различной направленности. Он занимается развитием талантов и способностей школьников, включая их в художественную, техническую, спортивную деятельность. Он комплектует состав творческих объединений, способствует сохранению контингента обучающихся, реализации образовательной программы, ведет непосредственную образовательную деятельность со школьниками в определенном творческом объединении, обеспечивая обоснованный выбор форм, методов, содержания деятельности. Участвует в разработке авторских образовательных программ, несет ответственность за качество их реализации</w:t>
      </w:r>
      <w:bookmarkEnd w:id="20"/>
      <w:r w:rsidR="009222E2">
        <w:t>.</w:t>
      </w:r>
    </w:p>
    <w:p w14:paraId="4AF5BA6D" w14:textId="31A2AE6B" w:rsidR="00425C16" w:rsidRDefault="00425C16" w:rsidP="00A20AA0">
      <w:pPr>
        <w:pStyle w:val="af2"/>
      </w:pPr>
      <w:r>
        <w:t>Педагог дополнительного образования – это специалист, который занимается развитием творческих способностей у учащихся в самых различных направлениях. В своей работе он выявляет таланты обучающихся, способствует их росту и поддерживает одаренных и талантливых детей.</w:t>
      </w:r>
    </w:p>
    <w:p w14:paraId="04DB9DFF" w14:textId="77777777" w:rsidR="00425C16" w:rsidRDefault="00425C16" w:rsidP="00425C16">
      <w:pPr>
        <w:pStyle w:val="af2"/>
      </w:pPr>
      <w:r w:rsidRPr="00425C16">
        <w:t>Кроме того, он предоставляет консультационные услуги родителям и педагогам, опираясь на свою профессиональную компетенцию.</w:t>
      </w:r>
    </w:p>
    <w:p w14:paraId="55861148" w14:textId="7BC66347" w:rsidR="005E5D6D" w:rsidRPr="00425C16" w:rsidRDefault="005E5D6D" w:rsidP="00425C16">
      <w:pPr>
        <w:pStyle w:val="af2"/>
      </w:pPr>
      <w:r w:rsidRPr="005F4288">
        <w:rPr>
          <w:color w:val="111115"/>
          <w:szCs w:val="28"/>
        </w:rPr>
        <w:t>Педагог дополнительного образования выполняет следующие функции</w:t>
      </w:r>
      <w:r w:rsidR="00FC1B6D">
        <w:rPr>
          <w:color w:val="111115"/>
          <w:szCs w:val="28"/>
        </w:rPr>
        <w:t>:</w:t>
      </w:r>
    </w:p>
    <w:p w14:paraId="1351D75E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lastRenderedPageBreak/>
        <w:t>1. Осуществляет комплекс мероприятий по воспитанию, образованию, развитию и социальной защите личности в учреждениях и по месту жительства обучающихся (воспитанников, детей).</w:t>
      </w:r>
    </w:p>
    <w:p w14:paraId="45BFED51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2. Изучает психолого-медико-педагогические особенности личности обучающихся (воспитанников, детей) и ее микросреды, условия жизни.</w:t>
      </w:r>
    </w:p>
    <w:p w14:paraId="6F0010CB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3. Выявляет интересы и потребности, трудности и проблемы, конфликтные ситуации, отклонения в поведении обучающихся (воспитанников, детей) и своевременно оказывает им социальную помощь и поддержку.</w:t>
      </w:r>
    </w:p>
    <w:p w14:paraId="709129D0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4. Выступает посредником между личностью обучающихся (воспитанников, детей) и учреждением, семьей, средой, специалистами различных социальных служб и административных органов.</w:t>
      </w:r>
    </w:p>
    <w:p w14:paraId="0BFE0A53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5. Определяет задачи, формы, методы социально-педагогической работы, способы решения личных и социальных проблем, принимает меры по социальной защите и социальной помощи, реализации прав и свобод личности обучающихся (воспитанников, детей).</w:t>
      </w:r>
    </w:p>
    <w:p w14:paraId="2BDECC13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6. Организует различные виды социально ценной деятельности обучающихся (воспитанников, детей) и взрослых, мероприятия, направленные на развитие социальных инициатив, реализацию социальных проектов и программ, участвует в их разработке и утверждении.</w:t>
      </w:r>
    </w:p>
    <w:p w14:paraId="1D47B80A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7. Способствует установлению гуманных, нравственно здоровых отношений в социальной среде.</w:t>
      </w:r>
    </w:p>
    <w:p w14:paraId="636C27E1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8. Содействует созданию обстановки психологического комфорта и безопасности личности обучающихся (воспитанников, детей), обеспечивает охрану их жизни и здоровья.</w:t>
      </w:r>
    </w:p>
    <w:p w14:paraId="4742D12F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9. Осуществляет работу по трудоустройству, патронату, обеспечению жильем, пособиями, пенсиями, оформлению сберегательных вкладов, использованию ценных бумаг обучающихся (воспитанников, детей) из числа сирот и оставшихся без попечения родителей.</w:t>
      </w:r>
    </w:p>
    <w:p w14:paraId="695FC7DF" w14:textId="77777777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10. Взаимодействует с учителями, родителями обучающихся (законными представителями), специалистами социальных служб, семейных и молодежных служб занятости, с благотворительными организациями и др. в оказании </w:t>
      </w:r>
      <w:r w:rsidRPr="005F4288">
        <w:rPr>
          <w:rFonts w:ascii="Times New Roman" w:hAnsi="Times New Roman" w:cs="Times New Roman"/>
          <w:color w:val="111115"/>
          <w:sz w:val="28"/>
          <w:szCs w:val="28"/>
        </w:rPr>
        <w:lastRenderedPageBreak/>
        <w:t>помощи обучающимся (воспитанникам, детям), нуждающимся в опеке и попечительстве, с ограниченными физическими возможностями, девиантным поведением, а также попавшим в экстремальные ситуации.</w:t>
      </w:r>
    </w:p>
    <w:p w14:paraId="1A83A103" w14:textId="781626AA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Педагоги дополнительного образования общеобразовательных учреждений в области профессиональной ориентации школьников</w:t>
      </w:r>
      <w:r w:rsidR="004D74AC" w:rsidRPr="00EB3769">
        <w:rPr>
          <w:rFonts w:ascii="Times New Roman" w:hAnsi="Times New Roman" w:cs="Times New Roman"/>
          <w:color w:val="111115"/>
          <w:sz w:val="28"/>
          <w:szCs w:val="28"/>
        </w:rPr>
        <w:t>:</w:t>
      </w:r>
    </w:p>
    <w:p w14:paraId="46C4B240" w14:textId="77777777" w:rsidR="005E5D6D" w:rsidRPr="005F4288" w:rsidRDefault="005E5D6D" w:rsidP="00C92CC3">
      <w:pPr>
        <w:pStyle w:val="ae"/>
        <w:numPr>
          <w:ilvl w:val="0"/>
          <w:numId w:val="2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участвуют в разработке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профессиографических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 материалов;</w:t>
      </w:r>
    </w:p>
    <w:p w14:paraId="02F72A01" w14:textId="77777777" w:rsidR="005E5D6D" w:rsidRPr="005F4288" w:rsidRDefault="005E5D6D" w:rsidP="00C92CC3">
      <w:pPr>
        <w:pStyle w:val="ae"/>
        <w:numPr>
          <w:ilvl w:val="0"/>
          <w:numId w:val="2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участвуют в оборудовании кабинетов профориентации в школах;</w:t>
      </w:r>
    </w:p>
    <w:p w14:paraId="5F13194A" w14:textId="77777777" w:rsidR="005E5D6D" w:rsidRPr="005F4288" w:rsidRDefault="005E5D6D" w:rsidP="00C92CC3">
      <w:pPr>
        <w:pStyle w:val="ae"/>
        <w:numPr>
          <w:ilvl w:val="0"/>
          <w:numId w:val="2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осуществляют профессиональное информирование учащихся старших классов и выпускников общеобразовательных школ, учителей и родителей о ситуации на рынке труда региона и города в целом о профессиях, пользующихся спросом на рынке труда и возможностях их получения в учебных заведениях региона и области, в том числе по направлениям органов государственной службы занятости;</w:t>
      </w:r>
    </w:p>
    <w:p w14:paraId="7ABE1D2C" w14:textId="77777777" w:rsidR="005E5D6D" w:rsidRPr="005F4288" w:rsidRDefault="005E5D6D" w:rsidP="00C92CC3">
      <w:pPr>
        <w:pStyle w:val="ae"/>
        <w:numPr>
          <w:ilvl w:val="0"/>
          <w:numId w:val="2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проводят групповое и индивидуальное профессиональное консультирование школьников;</w:t>
      </w:r>
    </w:p>
    <w:p w14:paraId="6A722A67" w14:textId="77777777" w:rsidR="005E5D6D" w:rsidRPr="005F4288" w:rsidRDefault="005E5D6D" w:rsidP="00C92CC3">
      <w:pPr>
        <w:pStyle w:val="ae"/>
        <w:numPr>
          <w:ilvl w:val="0"/>
          <w:numId w:val="2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совместно с органами управления, общественными молодежными объединениями и организациями участвуют в проведении массовых и тематических профориентационных мероприятий для школьников;</w:t>
      </w:r>
    </w:p>
    <w:p w14:paraId="38D1905A" w14:textId="77777777" w:rsidR="00847B14" w:rsidRPr="005F4288" w:rsidRDefault="005E5D6D" w:rsidP="00C92CC3">
      <w:pPr>
        <w:pStyle w:val="ae"/>
        <w:numPr>
          <w:ilvl w:val="0"/>
          <w:numId w:val="2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создают специализированные кабинеты профориентации и организуют их работу в общеобразовательных учреждениях;</w:t>
      </w:r>
    </w:p>
    <w:p w14:paraId="3C87C82F" w14:textId="024CCCD4" w:rsidR="00C47D59" w:rsidRDefault="005E5D6D" w:rsidP="00C47D59">
      <w:pPr>
        <w:pStyle w:val="ae"/>
        <w:numPr>
          <w:ilvl w:val="0"/>
          <w:numId w:val="21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>взаимодействуют с местными органами образования, общественными молодежными объединениями и организациями, военными комиссариатами, профессиональными учебными заведениями и предприятиями в решении проблем профессиональной ориентации молодежи региона;</w:t>
      </w:r>
    </w:p>
    <w:p w14:paraId="575A8DAC" w14:textId="3C7D23FA" w:rsidR="00C47D59" w:rsidRDefault="00C47D59" w:rsidP="00C47D59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 xml:space="preserve">           Одной из ключевых особенностей профориентационной деятельности педагогов дошкольного образования является создание профориентационных центров в образовательных учреждениях.</w:t>
      </w:r>
    </w:p>
    <w:p w14:paraId="36C5D307" w14:textId="31E5CB20" w:rsidR="00C47D59" w:rsidRDefault="00C47D59" w:rsidP="00C47D59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t xml:space="preserve">            Эти центры становятся особенно эффективными, когда они сочетают в себе регулярные занятия – включая элективные курсы – и выступления для родителей и школьников.</w:t>
      </w:r>
    </w:p>
    <w:p w14:paraId="4FE2E1FC" w14:textId="77777777" w:rsidR="00425C16" w:rsidRDefault="00C47D59" w:rsidP="00C47D59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5"/>
          <w:sz w:val="28"/>
          <w:szCs w:val="28"/>
        </w:rPr>
        <w:lastRenderedPageBreak/>
        <w:t xml:space="preserve">            </w:t>
      </w:r>
      <w:r w:rsidR="009222E2" w:rsidRPr="009222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на таких мероприятиях формируются реальные запросы на дополнительные сведения о мире профессий.</w:t>
      </w:r>
    </w:p>
    <w:p w14:paraId="5633F511" w14:textId="224D60A6" w:rsidR="00425C16" w:rsidRDefault="00425C16" w:rsidP="00425C16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425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Профориентационный центр, расположенный при школе, представляет собой информационно-коммуникационное пространство, которое содействует развитию профессиональной личности учащихся. Он может принимать разные формы — от простого «Уголка профориентации» до специализированного медиацентра.</w:t>
      </w:r>
    </w:p>
    <w:p w14:paraId="0D81811F" w14:textId="782CAE75" w:rsidR="00425C16" w:rsidRDefault="00425C16" w:rsidP="00425C16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425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Такой центр, в дополнение к разнообразным информационным ресурсам, предоставляет возможность учащимся целенаправленно использовать интернет, участвовать в молодежных интернет-проектах, а также посещать сайты с профориентационными играми и общаться с различными кадровыми агентствами и учебными заведениями.</w:t>
      </w:r>
    </w:p>
    <w:p w14:paraId="19830E13" w14:textId="66D6B6E9" w:rsidR="00C47D59" w:rsidRPr="00C47D59" w:rsidRDefault="00C47D59" w:rsidP="00425C16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C47D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Понимание структуры профориентационного центра подразумевает рассмотрение его взаимосвязанных элементов. В этом контексте мы обратим внимание на основные составляющие центра и их взаимосвязи.</w:t>
      </w:r>
    </w:p>
    <w:p w14:paraId="66BBD1AD" w14:textId="2D3D08B0" w:rsidR="005E5D6D" w:rsidRPr="005F4288" w:rsidRDefault="005E5D6D" w:rsidP="00026A4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Можно выделить три этапа в работе педагога ДО по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профконсультации</w:t>
      </w:r>
      <w:proofErr w:type="spellEnd"/>
      <w:r w:rsidRPr="00EB3769">
        <w:rPr>
          <w:rFonts w:ascii="Times New Roman" w:hAnsi="Times New Roman" w:cs="Times New Roman"/>
          <w:color w:val="111115"/>
          <w:sz w:val="28"/>
          <w:szCs w:val="28"/>
        </w:rPr>
        <w:t>:</w:t>
      </w:r>
    </w:p>
    <w:p w14:paraId="4E67C2AC" w14:textId="77777777" w:rsidR="005E5D6D" w:rsidRPr="005F4288" w:rsidRDefault="005E5D6D" w:rsidP="008E0D03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1. </w:t>
      </w:r>
      <w:r w:rsidR="008E0D03">
        <w:rPr>
          <w:rFonts w:ascii="Times New Roman" w:hAnsi="Times New Roman" w:cs="Times New Roman"/>
          <w:color w:val="111115"/>
          <w:sz w:val="28"/>
          <w:szCs w:val="28"/>
        </w:rPr>
        <w:t xml:space="preserve"> </w:t>
      </w: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Подготовительная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профконсультация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 должна подвести учащихся к осознанному выбору профессии, ведется она в течение всего периода школьного обучения.</w:t>
      </w:r>
    </w:p>
    <w:p w14:paraId="7DA41EBE" w14:textId="77777777" w:rsidR="005E5D6D" w:rsidRPr="005F4288" w:rsidRDefault="005E5D6D" w:rsidP="008E0D03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2. </w:t>
      </w:r>
      <w:r w:rsidR="008E0D03">
        <w:rPr>
          <w:rFonts w:ascii="Times New Roman" w:hAnsi="Times New Roman" w:cs="Times New Roman"/>
          <w:color w:val="111115"/>
          <w:sz w:val="28"/>
          <w:szCs w:val="28"/>
        </w:rPr>
        <w:t xml:space="preserve">  </w:t>
      </w: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Цель завершающей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профконсультации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 - оказание помощи в выборе профессии в соответствие с интересами, склонностями и психофизиологическими способностями ученика. Эту консультацию в 8-11 классах проводят педагоги ДО совместно с учителями школы.</w:t>
      </w:r>
    </w:p>
    <w:p w14:paraId="1C3C4C32" w14:textId="48558434" w:rsidR="005E5D6D" w:rsidRPr="005F4288" w:rsidRDefault="005E5D6D" w:rsidP="008E0D03">
      <w:pPr>
        <w:pStyle w:val="ae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3. </w:t>
      </w:r>
      <w:r w:rsidR="008E0D03">
        <w:rPr>
          <w:rFonts w:ascii="Times New Roman" w:hAnsi="Times New Roman" w:cs="Times New Roman"/>
          <w:color w:val="111115"/>
          <w:sz w:val="28"/>
          <w:szCs w:val="28"/>
        </w:rPr>
        <w:t xml:space="preserve">  </w:t>
      </w: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Уточняющая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профконсультация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 нередко выходит за рамки школы и осуществляется в средних профессионально-технических училищах, вузах, на предприятиях и т.п.</w:t>
      </w:r>
    </w:p>
    <w:p w14:paraId="33044682" w14:textId="77777777" w:rsidR="00C47D59" w:rsidRDefault="005E5D6D" w:rsidP="00C47D59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На каждом из этих этапов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профконсультация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 школьников педагогом ДО носит разный характер. На первом этапе подготовка учащихся к выбору профессии немыслима без развития самооценки и положительных качеств личности. При этом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профконсультация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 прежде всего носит развивающий характер. Если у ученика уже сложились интересы, отвечающие его </w:t>
      </w:r>
      <w:r w:rsidRPr="005F4288">
        <w:rPr>
          <w:rFonts w:ascii="Times New Roman" w:hAnsi="Times New Roman" w:cs="Times New Roman"/>
          <w:color w:val="111115"/>
          <w:sz w:val="28"/>
          <w:szCs w:val="28"/>
        </w:rPr>
        <w:lastRenderedPageBreak/>
        <w:t>способностям, то задача педагога ДО состоит в том, чтобы направлять его деятельность.</w:t>
      </w:r>
    </w:p>
    <w:p w14:paraId="303E4F0C" w14:textId="77777777" w:rsidR="00C47D59" w:rsidRDefault="00C47D59" w:rsidP="00C47D59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На втором этапе профориентация принимает форму рекомендаций и решает несколько ключевых задач: соответствие здоровья требованиям выбранной специальности, психологическая готовность к освоению профессии, предоставление учащимся информации о содержании и особенностях трудовой деятельности, а также о возможностях получения специального образования, профессионального обучения и трудоустройства. В соответствии с этими задачами выделяются три стадии </w:t>
      </w:r>
      <w:proofErr w:type="spellStart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профконсультирования</w:t>
      </w:r>
      <w:proofErr w:type="spellEnd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: психолого-педагогическая, медицинская и информационная.</w:t>
      </w:r>
    </w:p>
    <w:p w14:paraId="4C45AFE3" w14:textId="77777777" w:rsidR="00C47D59" w:rsidRDefault="00C47D59" w:rsidP="00C47D59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Для организации психолого-педагогической консультации специалисты дошкольного образования используют результаты предварительной </w:t>
      </w:r>
      <w:proofErr w:type="spellStart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профдиагностики</w:t>
      </w:r>
      <w:proofErr w:type="spellEnd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учащихся. Медицинская </w:t>
      </w:r>
      <w:proofErr w:type="spellStart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профконсультация</w:t>
      </w:r>
      <w:proofErr w:type="spellEnd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осуществляется заранее, чтобы помочь подростку осознанно выбрать профессию, опираясь на свое состояние здоровья и требования, связанные с будущей работой. Этот процесс включает взаимодействие со школьным врачом и другими медицинскими работниками.</w:t>
      </w:r>
      <w:bookmarkStart w:id="21" w:name="_Hlk136278019"/>
    </w:p>
    <w:p w14:paraId="643E39A0" w14:textId="77777777" w:rsidR="00C47D59" w:rsidRDefault="00C47D59" w:rsidP="00C47D59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Третий этап профессиональной консультации касается поступления ученика в учреждение профессионального образования или на работу. Этот период можно назвать формирующим, так как главной задачей здесь является поддержка молодого человека в его профессиональном выборе. Под руководством преподавателя ДО учащиеся получают представление о будущих условиях своей работы, готовясь к обучению в учебном заведении или к трудоустройству.</w:t>
      </w:r>
    </w:p>
    <w:p w14:paraId="490E6745" w14:textId="77777777" w:rsidR="00C47D59" w:rsidRDefault="00C47D59" w:rsidP="00C47D59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</w:pPr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Одной из ключевых задач педагогов ДТ «</w:t>
      </w:r>
      <w:proofErr w:type="spellStart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>Кванториума</w:t>
      </w:r>
      <w:proofErr w:type="spellEnd"/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 42» является осуществление профориентационной работы с учащимися. Цель этой деятельности – помочь детям определиться с профессией, которая бы соответствовала их интересам и способностям.</w:t>
      </w:r>
    </w:p>
    <w:p w14:paraId="09F67BA5" w14:textId="1DC27BA7" w:rsidR="00C47D59" w:rsidRPr="00C47D59" w:rsidRDefault="00C47D59" w:rsidP="00C47D59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t xml:space="preserve">Тем не менее, для оценки эффективности этой работы необходимо установить определенные критерии. Прежде всего, можно учитывать количество учеников, которые после профориентации выбрали конкретные </w:t>
      </w:r>
      <w:r w:rsidRPr="00C47D59">
        <w:rPr>
          <w:rFonts w:ascii="Times New Roman" w:eastAsia="Times New Roman" w:hAnsi="Times New Roman" w:cs="Times New Roman"/>
          <w:color w:val="292929"/>
          <w:sz w:val="28"/>
          <w:szCs w:val="28"/>
          <w:lang w:eastAsia="ru-RU"/>
        </w:rPr>
        <w:lastRenderedPageBreak/>
        <w:t>области науки или техники для дальнейшего обучения. Кроме того, стоит обратить внимание на рост интереса учащихся к научным и техническим направлениям.</w:t>
      </w:r>
    </w:p>
    <w:p w14:paraId="115AE4C9" w14:textId="77777777" w:rsidR="005157DD" w:rsidRPr="006F156A" w:rsidRDefault="005157DD" w:rsidP="005157DD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6F156A">
        <w:rPr>
          <w:rFonts w:ascii="Times New Roman" w:hAnsi="Times New Roman" w:cs="Times New Roman"/>
          <w:iCs/>
          <w:sz w:val="28"/>
          <w:szCs w:val="28"/>
        </w:rPr>
        <w:t>Важно отметить, что подходы к оценке результатов могут различаться в зависимости от целевой аудитории. Например, если работа проводится с детьми дошкольного возраста, то основной акцент может быть сделан на формирование интереса к науке и технике в целом. Если же работа направлена на старшеклассников или выпускников школы, то акцент может быть сделан на конкретных специализациях и возможностях получения высшего образования в этой области.</w:t>
      </w:r>
    </w:p>
    <w:p w14:paraId="5CAE1FE9" w14:textId="21500879" w:rsidR="00425C16" w:rsidRDefault="005E5D6D" w:rsidP="007C64B6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Вывод. В работе педагога дополнительного образования по профессиональной ориентации школьников можно выделить три этапа: подготовительная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профконсультация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, цель завершающей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профконсультации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 xml:space="preserve">, уточняющая </w:t>
      </w:r>
      <w:proofErr w:type="spellStart"/>
      <w:r w:rsidRPr="005F4288">
        <w:rPr>
          <w:rFonts w:ascii="Times New Roman" w:hAnsi="Times New Roman" w:cs="Times New Roman"/>
          <w:color w:val="111115"/>
          <w:sz w:val="28"/>
          <w:szCs w:val="28"/>
        </w:rPr>
        <w:t>профконсультация</w:t>
      </w:r>
      <w:proofErr w:type="spellEnd"/>
      <w:r w:rsidRPr="005F4288">
        <w:rPr>
          <w:rFonts w:ascii="Times New Roman" w:hAnsi="Times New Roman" w:cs="Times New Roman"/>
          <w:color w:val="111115"/>
          <w:sz w:val="28"/>
          <w:szCs w:val="28"/>
        </w:rPr>
        <w:t>.</w:t>
      </w:r>
      <w:bookmarkEnd w:id="21"/>
    </w:p>
    <w:p w14:paraId="1661CEBE" w14:textId="77777777" w:rsidR="007C64B6" w:rsidRPr="005F4288" w:rsidRDefault="007C64B6" w:rsidP="007C64B6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111115"/>
          <w:sz w:val="28"/>
          <w:szCs w:val="28"/>
        </w:rPr>
      </w:pPr>
    </w:p>
    <w:p w14:paraId="16890AC3" w14:textId="77777777" w:rsidR="001D51CF" w:rsidRDefault="0013177D" w:rsidP="004628C8">
      <w:pPr>
        <w:pStyle w:val="2"/>
        <w:spacing w:line="360" w:lineRule="auto"/>
      </w:pPr>
      <w:bookmarkStart w:id="22" w:name="_Toc137208236"/>
      <w:r>
        <w:t>2.</w:t>
      </w:r>
      <w:r w:rsidR="008B0F41" w:rsidRPr="005F4288">
        <w:t xml:space="preserve">2 </w:t>
      </w:r>
      <w:bookmarkStart w:id="23" w:name="_Hlk136278049"/>
      <w:r w:rsidR="00095FE5" w:rsidRPr="006317CB">
        <w:t>Детский Технопарк «</w:t>
      </w:r>
      <w:proofErr w:type="spellStart"/>
      <w:r w:rsidR="00095FE5" w:rsidRPr="006317CB">
        <w:t>Кванториум</w:t>
      </w:r>
      <w:proofErr w:type="spellEnd"/>
      <w:r w:rsidR="00095FE5" w:rsidRPr="006317CB">
        <w:t xml:space="preserve"> 42»</w:t>
      </w:r>
      <w:bookmarkEnd w:id="23"/>
      <w:r w:rsidR="00095FE5" w:rsidRPr="006317CB">
        <w:t xml:space="preserve"> как </w:t>
      </w:r>
      <w:proofErr w:type="gramStart"/>
      <w:r w:rsidR="00095FE5" w:rsidRPr="006317CB">
        <w:t xml:space="preserve">форма  </w:t>
      </w:r>
      <w:r>
        <w:t>дополнительного</w:t>
      </w:r>
      <w:proofErr w:type="gramEnd"/>
      <w:r>
        <w:t xml:space="preserve"> образования при решении задач профессиональной направленности</w:t>
      </w:r>
      <w:bookmarkEnd w:id="22"/>
    </w:p>
    <w:p w14:paraId="226E9E34" w14:textId="77777777" w:rsidR="005157DD" w:rsidRDefault="005157DD" w:rsidP="0091481C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B7EFAF" w14:textId="77777777" w:rsidR="0013177D" w:rsidRPr="0013177D" w:rsidRDefault="0013177D" w:rsidP="006317CB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_Hlk136278068"/>
      <w:r w:rsidRPr="0013177D">
        <w:rPr>
          <w:rFonts w:ascii="Times New Roman" w:hAnsi="Times New Roman" w:cs="Times New Roman"/>
          <w:sz w:val="28"/>
          <w:szCs w:val="28"/>
        </w:rPr>
        <w:t>Детские технопарки «</w:t>
      </w:r>
      <w:proofErr w:type="spellStart"/>
      <w:r w:rsidRPr="0013177D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13177D">
        <w:rPr>
          <w:rFonts w:ascii="Times New Roman" w:hAnsi="Times New Roman" w:cs="Times New Roman"/>
          <w:sz w:val="28"/>
          <w:szCs w:val="28"/>
        </w:rPr>
        <w:t>» – это площадки, оснащенные высокотехнологичным оборудованием, нацеленные на подготовку новых высококвалифицированных инженерных кадров, разработку, тестирование и внедрение инновационных технологий и идей.</w:t>
      </w:r>
    </w:p>
    <w:bookmarkEnd w:id="24"/>
    <w:p w14:paraId="1372C84C" w14:textId="77777777" w:rsidR="0013177D" w:rsidRPr="0013177D" w:rsidRDefault="0013177D" w:rsidP="0013177D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1317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Детские технопарки «</w:t>
      </w:r>
      <w:proofErr w:type="spellStart"/>
      <w:r w:rsidRPr="001317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Кванториум</w:t>
      </w:r>
      <w:proofErr w:type="spellEnd"/>
      <w:r w:rsidRPr="001317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 создаются в рамках новой модели детского дополнительного образования в России, предложенной Агентством стратегических инициатив при Правительстве России уже с 2014 года. Их основной задачей является развитие творческого потенциала детей, воспитание будущих высококлассных специалистов в стратегически важных областях российской науки и техники. </w:t>
      </w:r>
    </w:p>
    <w:p w14:paraId="357AB62B" w14:textId="77777777" w:rsidR="0013177D" w:rsidRPr="0013177D" w:rsidRDefault="008E0D03" w:rsidP="0013177D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5" w:name="_Hlk13627810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ДТ </w:t>
      </w:r>
      <w:r w:rsidR="0013177D" w:rsidRPr="0013177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13177D" w:rsidRPr="0013177D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Кванториумы</w:t>
      </w:r>
      <w:proofErr w:type="spellEnd"/>
      <w:r w:rsidR="0013177D" w:rsidRPr="00131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оснащаются современным высокотехнологичным оборудованием, а для работы с детьми привлекаются преподаватели высокого уровня. Обучение детей бесплатно, а финансирование осуществляется за счет </w:t>
      </w:r>
      <w:r w:rsidR="0013177D" w:rsidRPr="001317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федерального и областного бюджетов, с привлечением заинтересованных в будущих специалистах частных и государственных инвесторов.</w:t>
      </w:r>
    </w:p>
    <w:bookmarkEnd w:id="25"/>
    <w:p w14:paraId="3FAB700E" w14:textId="77777777" w:rsidR="00E71CD5" w:rsidRPr="006317CB" w:rsidRDefault="00E71CD5" w:rsidP="006317CB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детские технопарки «</w:t>
      </w:r>
      <w:proofErr w:type="spellStart"/>
      <w:r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Кванториум</w:t>
      </w:r>
      <w:proofErr w:type="spellEnd"/>
      <w:r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» возводят по проекту «Успех каждого ребенка», реализуемого в рамках нацпроекта «Образование». В России работают 183 детских технопарка – «</w:t>
      </w:r>
      <w:proofErr w:type="spellStart"/>
      <w:r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Кванториумы</w:t>
      </w:r>
      <w:proofErr w:type="spellEnd"/>
      <w:r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». К 2024 г. их станет 428, в том числе 293 – на базе школ.</w:t>
      </w:r>
    </w:p>
    <w:p w14:paraId="2EF69A29" w14:textId="77777777" w:rsidR="00E71CD5" w:rsidRPr="006317CB" w:rsidRDefault="0013177D" w:rsidP="006317CB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детских технопарках </w:t>
      </w:r>
      <w:r w:rsidR="00E71CD5"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подростки в проектной форме обучаются перспективным естественно-нау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чным и техническим направлениям:</w:t>
      </w:r>
      <w:r w:rsidR="00E71CD5"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робототехники и проектирования малых спутников Земли до изучения лазерных технологий и моделирования беспилотных объектов.</w:t>
      </w:r>
    </w:p>
    <w:p w14:paraId="4584DEE7" w14:textId="77777777" w:rsidR="00E71CD5" w:rsidRPr="006317CB" w:rsidRDefault="00E71CD5" w:rsidP="006317CB">
      <w:pPr>
        <w:pStyle w:val="ae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26" w:name="_Hlk136278118"/>
      <w:r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Цел</w:t>
      </w:r>
      <w:r w:rsidR="0013177D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технопарков</w:t>
      </w:r>
      <w:r w:rsidR="0013177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15680CC0" w14:textId="77777777" w:rsidR="00E71CD5" w:rsidRPr="006317CB" w:rsidRDefault="0013177D" w:rsidP="0013177D">
      <w:pPr>
        <w:pStyle w:val="ae"/>
        <w:numPr>
          <w:ilvl w:val="0"/>
          <w:numId w:val="22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71CD5"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нтеллектуальное развитие детей и подростков, их вовлечение в инженерно-конструкторскую и исследовательскую деятельность;</w:t>
      </w:r>
    </w:p>
    <w:p w14:paraId="53BDEA81" w14:textId="77777777" w:rsidR="00E71CD5" w:rsidRPr="006317CB" w:rsidRDefault="0013177D" w:rsidP="0013177D">
      <w:pPr>
        <w:pStyle w:val="ae"/>
        <w:numPr>
          <w:ilvl w:val="0"/>
          <w:numId w:val="22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E71CD5"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ормирование инновационного, изобретательского стиля мышления, т.е. научить мыслить нестандартно и видеть мир с точки зрения создателя и преобразователя;</w:t>
      </w:r>
    </w:p>
    <w:p w14:paraId="37DA3F04" w14:textId="77777777" w:rsidR="00E71CD5" w:rsidRPr="006317CB" w:rsidRDefault="0013177D" w:rsidP="0013177D">
      <w:pPr>
        <w:pStyle w:val="ae"/>
        <w:numPr>
          <w:ilvl w:val="0"/>
          <w:numId w:val="22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E71CD5" w:rsidRPr="006317CB">
        <w:rPr>
          <w:rFonts w:ascii="Times New Roman" w:eastAsia="Times New Roman" w:hAnsi="Times New Roman" w:cs="Times New Roman"/>
          <w:color w:val="000000"/>
          <w:sz w:val="28"/>
          <w:szCs w:val="28"/>
        </w:rPr>
        <w:t>омочь определиться с выбором перспективной востребованной специальности.</w:t>
      </w:r>
    </w:p>
    <w:bookmarkEnd w:id="26"/>
    <w:p w14:paraId="4AB0425C" w14:textId="77777777" w:rsidR="008B0F41" w:rsidRPr="006317CB" w:rsidRDefault="00740E97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Детский технопарк «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 xml:space="preserve"> 42» был создан как структурное подразделение </w:t>
      </w:r>
      <w:r w:rsidR="0013177D">
        <w:rPr>
          <w:rFonts w:ascii="Times New Roman" w:hAnsi="Times New Roman" w:cs="Times New Roman"/>
          <w:sz w:val="28"/>
          <w:szCs w:val="28"/>
        </w:rPr>
        <w:t xml:space="preserve">ГАПОУ </w:t>
      </w:r>
      <w:r w:rsidR="00F6247E" w:rsidRPr="006317CB">
        <w:rPr>
          <w:rFonts w:ascii="Times New Roman" w:hAnsi="Times New Roman" w:cs="Times New Roman"/>
          <w:sz w:val="28"/>
          <w:szCs w:val="28"/>
        </w:rPr>
        <w:t>«</w:t>
      </w:r>
      <w:r w:rsidRPr="006317CB">
        <w:rPr>
          <w:rFonts w:ascii="Times New Roman" w:hAnsi="Times New Roman" w:cs="Times New Roman"/>
          <w:sz w:val="28"/>
          <w:szCs w:val="28"/>
        </w:rPr>
        <w:t>Кузбасский техникум архитектуры, геодезии и строительства</w:t>
      </w:r>
      <w:r w:rsidR="00F6247E" w:rsidRPr="006317CB">
        <w:rPr>
          <w:rFonts w:ascii="Times New Roman" w:hAnsi="Times New Roman" w:cs="Times New Roman"/>
          <w:sz w:val="28"/>
          <w:szCs w:val="28"/>
        </w:rPr>
        <w:t>»</w:t>
      </w:r>
      <w:r w:rsidRPr="006317CB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66EEAF51" w14:textId="77777777" w:rsidR="007F6169" w:rsidRPr="006317CB" w:rsidRDefault="00740E97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7" w:name="_Hlk136283404"/>
      <w:r w:rsidRPr="006317CB">
        <w:rPr>
          <w:rFonts w:ascii="Times New Roman" w:hAnsi="Times New Roman" w:cs="Times New Roman"/>
          <w:sz w:val="28"/>
          <w:szCs w:val="28"/>
        </w:rPr>
        <w:t>Цель</w:t>
      </w:r>
      <w:r w:rsidR="0013177D">
        <w:rPr>
          <w:rFonts w:ascii="Times New Roman" w:hAnsi="Times New Roman" w:cs="Times New Roman"/>
          <w:sz w:val="28"/>
          <w:szCs w:val="28"/>
        </w:rPr>
        <w:t xml:space="preserve"> данного учреждения дополнительного образования:</w:t>
      </w:r>
      <w:r w:rsidR="008E0D03">
        <w:rPr>
          <w:rFonts w:ascii="Times New Roman" w:hAnsi="Times New Roman" w:cs="Times New Roman"/>
          <w:sz w:val="28"/>
          <w:szCs w:val="28"/>
        </w:rPr>
        <w:t xml:space="preserve"> </w:t>
      </w:r>
      <w:r w:rsidR="00F91641" w:rsidRPr="006317CB">
        <w:rPr>
          <w:rFonts w:ascii="Times New Roman" w:hAnsi="Times New Roman" w:cs="Times New Roman"/>
          <w:sz w:val="28"/>
          <w:szCs w:val="28"/>
        </w:rPr>
        <w:t xml:space="preserve">создание инновационной среды, формирующей у детей изобретательское, креативное, критическое и продуктивное мышление, обеспечение доступности качественного дополнительного образования технической и естественно-научной направленности для личностного и профессионального самоопределения обучающихся, возрождение престижа инженерных и научных </w:t>
      </w:r>
      <w:r w:rsidR="007F6169" w:rsidRPr="006317CB">
        <w:rPr>
          <w:rFonts w:ascii="Times New Roman" w:hAnsi="Times New Roman" w:cs="Times New Roman"/>
          <w:sz w:val="28"/>
          <w:szCs w:val="28"/>
        </w:rPr>
        <w:t>профессий, подготовка будущих кадров для высокотехнологичных отраслей промышленности</w:t>
      </w:r>
      <w:r w:rsidR="008E0D03">
        <w:rPr>
          <w:rFonts w:ascii="Times New Roman" w:hAnsi="Times New Roman" w:cs="Times New Roman"/>
          <w:sz w:val="28"/>
          <w:szCs w:val="28"/>
        </w:rPr>
        <w:t xml:space="preserve"> </w:t>
      </w:r>
      <w:r w:rsidR="007F6169" w:rsidRPr="006317CB">
        <w:rPr>
          <w:rFonts w:ascii="Times New Roman" w:hAnsi="Times New Roman" w:cs="Times New Roman"/>
          <w:sz w:val="28"/>
          <w:szCs w:val="28"/>
        </w:rPr>
        <w:t>Кемеровской области.</w:t>
      </w:r>
    </w:p>
    <w:p w14:paraId="6DC8A5D7" w14:textId="77777777" w:rsidR="00BC5243" w:rsidRDefault="007F616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8" w:name="_Hlk136278196"/>
      <w:bookmarkEnd w:id="27"/>
      <w:r w:rsidRPr="006317CB">
        <w:rPr>
          <w:rFonts w:ascii="Times New Roman" w:hAnsi="Times New Roman" w:cs="Times New Roman"/>
          <w:sz w:val="28"/>
          <w:szCs w:val="28"/>
        </w:rPr>
        <w:t xml:space="preserve">Основным видом деятельности </w:t>
      </w:r>
      <w:r w:rsidR="008E0D03">
        <w:rPr>
          <w:rFonts w:ascii="Times New Roman" w:hAnsi="Times New Roman" w:cs="Times New Roman"/>
          <w:sz w:val="28"/>
          <w:szCs w:val="28"/>
        </w:rPr>
        <w:t>ДТ «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 xml:space="preserve"> 42</w:t>
      </w:r>
      <w:r w:rsidR="008E0D03">
        <w:rPr>
          <w:rFonts w:ascii="Times New Roman" w:hAnsi="Times New Roman" w:cs="Times New Roman"/>
          <w:sz w:val="28"/>
          <w:szCs w:val="28"/>
        </w:rPr>
        <w:t>»</w:t>
      </w:r>
      <w:r w:rsidRPr="006317CB">
        <w:rPr>
          <w:rFonts w:ascii="Times New Roman" w:hAnsi="Times New Roman" w:cs="Times New Roman"/>
          <w:sz w:val="28"/>
          <w:szCs w:val="28"/>
        </w:rPr>
        <w:t xml:space="preserve"> является обучение детей в возрасте от 5 до 18 лет с применением проектных методик с участием </w:t>
      </w:r>
      <w:r w:rsidRPr="006317CB">
        <w:rPr>
          <w:rFonts w:ascii="Times New Roman" w:hAnsi="Times New Roman" w:cs="Times New Roman"/>
          <w:sz w:val="28"/>
          <w:szCs w:val="28"/>
        </w:rPr>
        <w:lastRenderedPageBreak/>
        <w:t xml:space="preserve">наставников от предприятий. Выбор образовательных траекторий </w:t>
      </w:r>
      <w:r w:rsidR="008E0D03">
        <w:rPr>
          <w:rFonts w:ascii="Times New Roman" w:hAnsi="Times New Roman" w:cs="Times New Roman"/>
          <w:sz w:val="28"/>
          <w:szCs w:val="28"/>
        </w:rPr>
        <w:t>ДТ «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 xml:space="preserve"> 42</w:t>
      </w:r>
      <w:r w:rsidR="008E0D03">
        <w:rPr>
          <w:rFonts w:ascii="Times New Roman" w:hAnsi="Times New Roman" w:cs="Times New Roman"/>
          <w:sz w:val="28"/>
          <w:szCs w:val="28"/>
        </w:rPr>
        <w:t>»</w:t>
      </w:r>
      <w:r w:rsidRPr="006317CB">
        <w:rPr>
          <w:rFonts w:ascii="Times New Roman" w:hAnsi="Times New Roman" w:cs="Times New Roman"/>
          <w:sz w:val="28"/>
          <w:szCs w:val="28"/>
        </w:rPr>
        <w:t xml:space="preserve"> определен с учетом вектора и перспектив развития региональной экономики Кузбасса.</w:t>
      </w:r>
      <w:r w:rsidR="00BC524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879E82" w14:textId="77777777" w:rsidR="00425C16" w:rsidRDefault="00425C16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9" w:name="_Hlk136278220"/>
      <w:bookmarkEnd w:id="28"/>
      <w:r w:rsidRPr="00425C16">
        <w:rPr>
          <w:rFonts w:ascii="Times New Roman" w:hAnsi="Times New Roman" w:cs="Times New Roman"/>
          <w:sz w:val="28"/>
          <w:szCs w:val="28"/>
        </w:rPr>
        <w:t>Обучение ведется по 8 направлениям: IT-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>, VR/AR-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Аэроквантум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Геоквантум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Промдизайнквантум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Промробоквантум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, Хайтек и с 1 сентября 2024 года открыто новое направление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Медиаквантум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425C16">
        <w:rPr>
          <w:rFonts w:ascii="Times New Roman" w:hAnsi="Times New Roman" w:cs="Times New Roman"/>
          <w:sz w:val="28"/>
          <w:szCs w:val="28"/>
        </w:rPr>
        <w:br/>
        <w:t> и новые дополнительные общеразвивающие программы – Математика и конструирование и Увлекательный технический английский</w:t>
      </w:r>
    </w:p>
    <w:p w14:paraId="20C326ED" w14:textId="427E2CC0" w:rsidR="000518C9" w:rsidRPr="00425C16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C16">
        <w:rPr>
          <w:rFonts w:ascii="Times New Roman" w:hAnsi="Times New Roman" w:cs="Times New Roman"/>
          <w:sz w:val="28"/>
          <w:szCs w:val="28"/>
        </w:rPr>
        <w:t>VR/AR-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квантум</w:t>
      </w:r>
      <w:proofErr w:type="spellEnd"/>
    </w:p>
    <w:p w14:paraId="79B92710" w14:textId="11684FE8" w:rsidR="000518C9" w:rsidRPr="006317CB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 xml:space="preserve">Дополненная и виртуальная реальность – особое направление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кванториумов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>, тесно связанное с любым из остальных. VR/AR применим в любой индустрии – от создани</w:t>
      </w:r>
      <w:r w:rsidR="007C64B6">
        <w:rPr>
          <w:rFonts w:ascii="Times New Roman" w:hAnsi="Times New Roman" w:cs="Times New Roman"/>
          <w:sz w:val="28"/>
          <w:szCs w:val="28"/>
        </w:rPr>
        <w:t xml:space="preserve">я </w:t>
      </w:r>
      <w:r w:rsidRPr="006317CB">
        <w:rPr>
          <w:rFonts w:ascii="Times New Roman" w:hAnsi="Times New Roman" w:cs="Times New Roman"/>
          <w:sz w:val="28"/>
          <w:szCs w:val="28"/>
        </w:rPr>
        <w:t>игр до моделирования станции замкнутого цикла на Марсе.</w:t>
      </w:r>
    </w:p>
    <w:p w14:paraId="4F1C9044" w14:textId="4107338B" w:rsidR="00C636A9" w:rsidRPr="00E91620" w:rsidRDefault="007C64B6" w:rsidP="007C64B6">
      <w:pPr>
        <w:pStyle w:val="ae"/>
        <w:spacing w:line="360" w:lineRule="auto"/>
        <w:ind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518C9" w:rsidRPr="006317CB">
        <w:rPr>
          <w:rFonts w:ascii="Times New Roman" w:hAnsi="Times New Roman" w:cs="Times New Roman"/>
          <w:sz w:val="28"/>
          <w:szCs w:val="28"/>
        </w:rPr>
        <w:t>В VR/AR-</w:t>
      </w:r>
      <w:proofErr w:type="spellStart"/>
      <w:r w:rsidR="000518C9" w:rsidRPr="006317CB">
        <w:rPr>
          <w:rFonts w:ascii="Times New Roman" w:hAnsi="Times New Roman" w:cs="Times New Roman"/>
          <w:sz w:val="28"/>
          <w:szCs w:val="28"/>
        </w:rPr>
        <w:t>квантуме</w:t>
      </w:r>
      <w:proofErr w:type="spellEnd"/>
      <w:r w:rsidR="000518C9" w:rsidRPr="006317CB">
        <w:rPr>
          <w:rFonts w:ascii="Times New Roman" w:hAnsi="Times New Roman" w:cs="Times New Roman"/>
          <w:sz w:val="28"/>
          <w:szCs w:val="28"/>
        </w:rPr>
        <w:t xml:space="preserve"> обучающиеся осваивают объемную визуализацию, работают с виртуальной (VR), дополненной (AR) и смешанной (MR) реальностью. </w:t>
      </w:r>
      <w:proofErr w:type="spellStart"/>
      <w:r w:rsidR="000518C9" w:rsidRPr="006317CB">
        <w:rPr>
          <w:rFonts w:ascii="Times New Roman" w:hAnsi="Times New Roman" w:cs="Times New Roman"/>
          <w:sz w:val="28"/>
          <w:szCs w:val="28"/>
        </w:rPr>
        <w:t>Кванторианцы</w:t>
      </w:r>
      <w:proofErr w:type="spellEnd"/>
      <w:r w:rsidR="000518C9" w:rsidRPr="006317CB">
        <w:rPr>
          <w:rFonts w:ascii="Times New Roman" w:hAnsi="Times New Roman" w:cs="Times New Roman"/>
          <w:sz w:val="28"/>
          <w:szCs w:val="28"/>
        </w:rPr>
        <w:t xml:space="preserve"> разрабатывают образовательные приложения, проектируют симуляторы будущих инженеров, проводят виртуальные туры по культурным и историческим достопримечательностям.</w:t>
      </w:r>
    </w:p>
    <w:p w14:paraId="15D7597F" w14:textId="77777777" w:rsidR="000518C9" w:rsidRPr="00425C16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C16">
        <w:rPr>
          <w:rFonts w:ascii="Times New Roman" w:hAnsi="Times New Roman" w:cs="Times New Roman"/>
          <w:sz w:val="28"/>
          <w:szCs w:val="28"/>
        </w:rPr>
        <w:t>Хайтек</w:t>
      </w:r>
    </w:p>
    <w:p w14:paraId="019119FC" w14:textId="77777777" w:rsidR="000518C9" w:rsidRPr="006317CB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HI-TECH цех – это высокотехнологичная лаборатория прототипирования, оснащенная 3D принтерами, станками с ЧПУ, паяльным и другим современным оборудованием. Здесь можно изготовить люб</w:t>
      </w:r>
      <w:r w:rsidR="00BC5243">
        <w:rPr>
          <w:rFonts w:ascii="Times New Roman" w:hAnsi="Times New Roman" w:cs="Times New Roman"/>
          <w:sz w:val="28"/>
          <w:szCs w:val="28"/>
        </w:rPr>
        <w:t>ую деталь или устройство.</w:t>
      </w:r>
    </w:p>
    <w:p w14:paraId="369E788B" w14:textId="77777777" w:rsidR="001749C8" w:rsidRPr="00C636A9" w:rsidRDefault="00BC5243" w:rsidP="00C636A9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данного направления о</w:t>
      </w:r>
      <w:r w:rsidR="000518C9" w:rsidRPr="006317CB">
        <w:rPr>
          <w:rFonts w:ascii="Times New Roman" w:hAnsi="Times New Roman" w:cs="Times New Roman"/>
          <w:sz w:val="28"/>
          <w:szCs w:val="28"/>
        </w:rPr>
        <w:t>бучающиеся научатся работать на высокотехнологичном оборудовании, познакомятся с основами инженерии и работ с электронными компонентами, поймут особенности и возможности каждой технологии, выявят возможные способы практического применения, а также определят наиболее интересные направления для дальнейшего практического изучения, в том числе, основы начального технологического предпринимательства.</w:t>
      </w:r>
    </w:p>
    <w:p w14:paraId="78833579" w14:textId="77777777" w:rsidR="000518C9" w:rsidRPr="00425C16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Промробоквантум</w:t>
      </w:r>
      <w:proofErr w:type="spellEnd"/>
    </w:p>
    <w:p w14:paraId="429B56AC" w14:textId="489CA559" w:rsidR="00F678F7" w:rsidRPr="00425C16" w:rsidRDefault="00BC5243" w:rsidP="00C47D59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Обучающиеся</w:t>
      </w:r>
      <w:r w:rsidR="000518C9" w:rsidRPr="006317CB">
        <w:rPr>
          <w:rFonts w:ascii="Times New Roman" w:hAnsi="Times New Roman" w:cs="Times New Roman"/>
          <w:sz w:val="28"/>
          <w:szCs w:val="28"/>
        </w:rPr>
        <w:t xml:space="preserve"> учатся создавать своих собственных роботов различной конструкции, управлять ими, программируя на различные действия, понимать принципы их работы, возможности и ограничения технических устройств, а также устанавливают беспроводную связь между мобильным роботом и </w:t>
      </w:r>
      <w:r w:rsidR="000518C9" w:rsidRPr="00425C16">
        <w:rPr>
          <w:rFonts w:ascii="Times New Roman" w:hAnsi="Times New Roman" w:cs="Times New Roman"/>
          <w:sz w:val="28"/>
          <w:szCs w:val="28"/>
        </w:rPr>
        <w:t>компьютером, делая его полностью автономным.</w:t>
      </w:r>
    </w:p>
    <w:p w14:paraId="5C58CDB0" w14:textId="77777777" w:rsidR="000518C9" w:rsidRPr="00425C16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Промдизайнквантум</w:t>
      </w:r>
      <w:proofErr w:type="spellEnd"/>
    </w:p>
    <w:p w14:paraId="55D7C489" w14:textId="77777777" w:rsidR="000518C9" w:rsidRPr="004D1CD6" w:rsidRDefault="000518C9" w:rsidP="004D1CD6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Дизайнер должен быть специалистом во многих областях: разбираться в эстетике, эргономике, материалах, технологиях и конструировании, иметь пространственное мышление и воображение, быть немного психологом и экономистом, уметь анализировать и критически мыслить, понимать процесс пользования и проектирования предметов, процессов и среды.</w:t>
      </w:r>
    </w:p>
    <w:p w14:paraId="519B8F50" w14:textId="77777777" w:rsidR="000518C9" w:rsidRPr="006317CB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 xml:space="preserve">В ходе изучения дисциплины «Промышленный дизайн» </w:t>
      </w:r>
      <w:r w:rsidR="00BC5243">
        <w:rPr>
          <w:rFonts w:ascii="Times New Roman" w:hAnsi="Times New Roman" w:cs="Times New Roman"/>
          <w:sz w:val="28"/>
          <w:szCs w:val="28"/>
        </w:rPr>
        <w:t>обучающиеся</w:t>
      </w:r>
      <w:r w:rsidRPr="006317CB">
        <w:rPr>
          <w:rFonts w:ascii="Times New Roman" w:hAnsi="Times New Roman" w:cs="Times New Roman"/>
          <w:sz w:val="28"/>
          <w:szCs w:val="28"/>
        </w:rPr>
        <w:t xml:space="preserve"> узнают, что такое:</w:t>
      </w:r>
    </w:p>
    <w:p w14:paraId="57D5DE35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2D- и 3D-печать;</w:t>
      </w:r>
    </w:p>
    <w:p w14:paraId="42BA718B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дизайн-проектирование;</w:t>
      </w:r>
    </w:p>
    <w:p w14:paraId="05A2B69E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лазерная резка и гравировка;</w:t>
      </w:r>
    </w:p>
    <w:p w14:paraId="4E448C10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прототипирование;</w:t>
      </w:r>
    </w:p>
    <w:p w14:paraId="36BE1249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7CB">
        <w:rPr>
          <w:rFonts w:ascii="Times New Roman" w:hAnsi="Times New Roman" w:cs="Times New Roman"/>
          <w:sz w:val="28"/>
          <w:szCs w:val="28"/>
        </w:rPr>
        <w:t>скетчинг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>;</w:t>
      </w:r>
    </w:p>
    <w:p w14:paraId="34D05782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макетирование;</w:t>
      </w:r>
    </w:p>
    <w:p w14:paraId="37B9D9AA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 xml:space="preserve">графический редактор векторной графики Corel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Draw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>;</w:t>
      </w:r>
    </w:p>
    <w:p w14:paraId="6FE01483" w14:textId="77777777" w:rsidR="000518C9" w:rsidRPr="006317CB" w:rsidRDefault="000518C9" w:rsidP="00BC5243">
      <w:pPr>
        <w:pStyle w:val="ae"/>
        <w:numPr>
          <w:ilvl w:val="0"/>
          <w:numId w:val="33"/>
        </w:numPr>
        <w:tabs>
          <w:tab w:val="left" w:pos="709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 xml:space="preserve">инженерная программа 3D-графики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SolidWorks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>.</w:t>
      </w:r>
    </w:p>
    <w:p w14:paraId="027FE9EB" w14:textId="77777777" w:rsidR="000518C9" w:rsidRPr="006317CB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>Самостоятельно с помощью этих технологий создадут уникальные вещи, воплощая свои самые смелые идеи, фантазии в реальность</w:t>
      </w:r>
      <w:r w:rsidR="00163473">
        <w:rPr>
          <w:rFonts w:ascii="Times New Roman" w:hAnsi="Times New Roman" w:cs="Times New Roman"/>
          <w:sz w:val="28"/>
          <w:szCs w:val="28"/>
        </w:rPr>
        <w:t>.</w:t>
      </w:r>
    </w:p>
    <w:p w14:paraId="003D8776" w14:textId="77777777" w:rsidR="000518C9" w:rsidRPr="00425C16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C16">
        <w:rPr>
          <w:rFonts w:ascii="Times New Roman" w:hAnsi="Times New Roman" w:cs="Times New Roman"/>
          <w:sz w:val="28"/>
          <w:szCs w:val="28"/>
        </w:rPr>
        <w:t xml:space="preserve">IT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Квантум</w:t>
      </w:r>
      <w:proofErr w:type="spellEnd"/>
    </w:p>
    <w:p w14:paraId="538257FD" w14:textId="77777777" w:rsidR="000518C9" w:rsidRPr="006317CB" w:rsidRDefault="00BC5243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направлении обучающиеся</w:t>
      </w:r>
      <w:r w:rsidR="000518C9" w:rsidRPr="006317CB">
        <w:rPr>
          <w:rFonts w:ascii="Times New Roman" w:hAnsi="Times New Roman" w:cs="Times New Roman"/>
          <w:sz w:val="28"/>
          <w:szCs w:val="28"/>
        </w:rPr>
        <w:t xml:space="preserve"> погружаются в основные аспекты информационных технологий с целью охвата этой стремительно растущей области, поиска своего направления и мотивации на перспективное развитие. В IT-</w:t>
      </w:r>
      <w:proofErr w:type="spellStart"/>
      <w:r w:rsidR="000518C9" w:rsidRPr="006317CB">
        <w:rPr>
          <w:rFonts w:ascii="Times New Roman" w:hAnsi="Times New Roman" w:cs="Times New Roman"/>
          <w:sz w:val="28"/>
          <w:szCs w:val="28"/>
        </w:rPr>
        <w:t>квантуме</w:t>
      </w:r>
      <w:proofErr w:type="spellEnd"/>
      <w:r w:rsidR="000518C9" w:rsidRPr="006317CB">
        <w:rPr>
          <w:rFonts w:ascii="Times New Roman" w:hAnsi="Times New Roman" w:cs="Times New Roman"/>
          <w:sz w:val="28"/>
          <w:szCs w:val="28"/>
        </w:rPr>
        <w:t xml:space="preserve"> с помощью метода проектной работы и кейс-технологий обучающиеся приобретают фундаментальные навыки и базовые знания в сфере IT.</w:t>
      </w:r>
    </w:p>
    <w:p w14:paraId="4A76767F" w14:textId="77777777" w:rsidR="000518C9" w:rsidRPr="006317CB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lastRenderedPageBreak/>
        <w:t>В IT-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квантуме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 xml:space="preserve"> обучающиеся будут программировать на языках С /С++, Java, Python. На их базе самостоятельно смогут изучать другие языки программирования или расширять свои знания в изученных языках. В итоге разработают программы и мобильные приложения.</w:t>
      </w:r>
    </w:p>
    <w:p w14:paraId="3DACBDCE" w14:textId="77777777" w:rsidR="000518C9" w:rsidRPr="006317CB" w:rsidRDefault="00BC5243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Данное направление</w:t>
      </w:r>
      <w:r w:rsidR="000518C9" w:rsidRPr="004A1F86">
        <w:rPr>
          <w:rFonts w:ascii="Times New Roman" w:hAnsi="Times New Roman" w:cs="Times New Roman"/>
          <w:sz w:val="28"/>
          <w:szCs w:val="28"/>
        </w:rPr>
        <w:t xml:space="preserve"> также связано с направлением интернет-вещей, где программируют</w:t>
      </w:r>
      <w:r w:rsidR="000518C9" w:rsidRPr="006317CB">
        <w:rPr>
          <w:rFonts w:ascii="Times New Roman" w:hAnsi="Times New Roman" w:cs="Times New Roman"/>
          <w:sz w:val="28"/>
          <w:szCs w:val="28"/>
        </w:rPr>
        <w:t xml:space="preserve"> микроконтроллерные платы с помощью языка С / С++, собирают электронные схемы и получают, например, умный будильник или умную кормушку. Так же ведется разработка тематических сайтов, мобильных приложений и игр.</w:t>
      </w:r>
    </w:p>
    <w:p w14:paraId="26FA4F3F" w14:textId="77777777" w:rsidR="000518C9" w:rsidRPr="00425C16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Аэроквантум</w:t>
      </w:r>
      <w:proofErr w:type="spellEnd"/>
    </w:p>
    <w:p w14:paraId="6BBEDB55" w14:textId="77777777" w:rsidR="000518C9" w:rsidRPr="006317CB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17CB">
        <w:rPr>
          <w:rFonts w:ascii="Times New Roman" w:hAnsi="Times New Roman" w:cs="Times New Roman"/>
          <w:sz w:val="28"/>
          <w:szCs w:val="28"/>
        </w:rPr>
        <w:t xml:space="preserve">Уверенное пилотирование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квадро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 xml:space="preserve">-,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гекса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 xml:space="preserve">- и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октокоптерами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 xml:space="preserve">, программирование автопилота, сборка электросхем и создание своего собственного дрона поможет освоить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Аэроквантум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>. Он направлен на изучение беспилотной авиации и управление беспилотными летательными аппаратами на практике.</w:t>
      </w:r>
      <w:r w:rsidR="00BC5243">
        <w:rPr>
          <w:rFonts w:ascii="Times New Roman" w:hAnsi="Times New Roman" w:cs="Times New Roman"/>
          <w:sz w:val="28"/>
          <w:szCs w:val="28"/>
        </w:rPr>
        <w:t xml:space="preserve"> Обучающиеся учатся у</w:t>
      </w:r>
      <w:r w:rsidRPr="006317CB">
        <w:rPr>
          <w:rFonts w:ascii="Times New Roman" w:hAnsi="Times New Roman" w:cs="Times New Roman"/>
          <w:sz w:val="28"/>
          <w:szCs w:val="28"/>
        </w:rPr>
        <w:t>веренно управлять квадрокоптерами, понимать их возможности, а также создавать свои дроны</w:t>
      </w:r>
      <w:r w:rsidR="00BC5243">
        <w:rPr>
          <w:rFonts w:ascii="Times New Roman" w:hAnsi="Times New Roman" w:cs="Times New Roman"/>
          <w:sz w:val="28"/>
          <w:szCs w:val="28"/>
        </w:rPr>
        <w:t>, избегать</w:t>
      </w:r>
      <w:r w:rsidRPr="006317CB">
        <w:rPr>
          <w:rFonts w:ascii="Times New Roman" w:hAnsi="Times New Roman" w:cs="Times New Roman"/>
          <w:sz w:val="28"/>
          <w:szCs w:val="28"/>
        </w:rPr>
        <w:t xml:space="preserve"> страх во время полёта сложного устройства, непростого в использовании, а также сохран</w:t>
      </w:r>
      <w:r w:rsidR="00BC5243">
        <w:rPr>
          <w:rFonts w:ascii="Times New Roman" w:hAnsi="Times New Roman" w:cs="Times New Roman"/>
          <w:sz w:val="28"/>
          <w:szCs w:val="28"/>
        </w:rPr>
        <w:t>я</w:t>
      </w:r>
      <w:r w:rsidRPr="006317CB">
        <w:rPr>
          <w:rFonts w:ascii="Times New Roman" w:hAnsi="Times New Roman" w:cs="Times New Roman"/>
          <w:sz w:val="28"/>
          <w:szCs w:val="28"/>
        </w:rPr>
        <w:t>ть дорогое оборудование</w:t>
      </w:r>
      <w:r w:rsidR="00BC5243">
        <w:rPr>
          <w:rFonts w:ascii="Times New Roman" w:hAnsi="Times New Roman" w:cs="Times New Roman"/>
          <w:sz w:val="28"/>
          <w:szCs w:val="28"/>
        </w:rPr>
        <w:t>. Смогут</w:t>
      </w:r>
      <w:r w:rsidRPr="006317CB">
        <w:rPr>
          <w:rFonts w:ascii="Times New Roman" w:hAnsi="Times New Roman" w:cs="Times New Roman"/>
          <w:sz w:val="28"/>
          <w:szCs w:val="28"/>
        </w:rPr>
        <w:t xml:space="preserve"> разобраться в тонкостях работы, правильно настроить, научиться искусству пилотирования</w:t>
      </w:r>
      <w:r w:rsidR="008A167A">
        <w:rPr>
          <w:rFonts w:ascii="Times New Roman" w:hAnsi="Times New Roman" w:cs="Times New Roman"/>
          <w:sz w:val="28"/>
          <w:szCs w:val="28"/>
        </w:rPr>
        <w:t>. Научатся п</w:t>
      </w:r>
      <w:r w:rsidRPr="006317CB">
        <w:rPr>
          <w:rFonts w:ascii="Times New Roman" w:hAnsi="Times New Roman" w:cs="Times New Roman"/>
          <w:sz w:val="28"/>
          <w:szCs w:val="28"/>
        </w:rPr>
        <w:t xml:space="preserve">онимать основные части беспилотника, осваивать принципы работы и управления </w:t>
      </w:r>
      <w:proofErr w:type="spellStart"/>
      <w:r w:rsidRPr="006317CB">
        <w:rPr>
          <w:rFonts w:ascii="Times New Roman" w:hAnsi="Times New Roman" w:cs="Times New Roman"/>
          <w:sz w:val="28"/>
          <w:szCs w:val="28"/>
        </w:rPr>
        <w:t>мультикоптера</w:t>
      </w:r>
      <w:proofErr w:type="spellEnd"/>
      <w:r w:rsidRPr="006317CB">
        <w:rPr>
          <w:rFonts w:ascii="Times New Roman" w:hAnsi="Times New Roman" w:cs="Times New Roman"/>
          <w:sz w:val="28"/>
          <w:szCs w:val="28"/>
        </w:rPr>
        <w:t>, использовать навыки проектирования на собственных аппаратах, построению 3D-моделей путем фотограмметрии и работать с различными датчиками и сенсорами беспилотных летательных аппаратов (БПЛА).</w:t>
      </w:r>
    </w:p>
    <w:p w14:paraId="13F1359B" w14:textId="77777777" w:rsidR="000518C9" w:rsidRPr="00425C16" w:rsidRDefault="000518C9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Геоквантум</w:t>
      </w:r>
      <w:proofErr w:type="spellEnd"/>
    </w:p>
    <w:p w14:paraId="27A23A2D" w14:textId="77777777" w:rsidR="000518C9" w:rsidRPr="006317CB" w:rsidRDefault="008A167A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Обучающиеся</w:t>
      </w:r>
      <w:r w:rsidR="000518C9" w:rsidRPr="006317CB">
        <w:rPr>
          <w:rFonts w:ascii="Times New Roman" w:hAnsi="Times New Roman" w:cs="Times New Roman"/>
          <w:sz w:val="28"/>
          <w:szCs w:val="28"/>
        </w:rPr>
        <w:t xml:space="preserve"> научатся собирать, анализировать и представлять пространственные данные для решения различных задач в транспорте и логистике, геологоразведке и добыче полезных ископаемых, в сельском и жилищно-коммунальном хозяйстве, архитектурном проектировании и территориальном планировании.</w:t>
      </w:r>
    </w:p>
    <w:p w14:paraId="159E9309" w14:textId="56D8DC7C" w:rsidR="00740E97" w:rsidRDefault="008A167A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0518C9" w:rsidRPr="006317CB">
        <w:rPr>
          <w:rFonts w:ascii="Times New Roman" w:hAnsi="Times New Roman" w:cs="Times New Roman"/>
          <w:sz w:val="28"/>
          <w:szCs w:val="28"/>
        </w:rPr>
        <w:t>аучатся работать на высокотехнологичном оборудовании, познакомятся с основами инженерии и работ с электронными компонентами, поймут особенности и возможности каждой технологии, выявят возможные способы практического применения, а также определят наиболее интересные направления для дальнейшего практического изучения, в том числе, основы начального технологического предпринимательства.</w:t>
      </w:r>
    </w:p>
    <w:p w14:paraId="588F533E" w14:textId="5C221FB5" w:rsidR="00425C16" w:rsidRDefault="00425C16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Медиаквантум</w:t>
      </w:r>
      <w:proofErr w:type="spellEnd"/>
    </w:p>
    <w:p w14:paraId="24275AB7" w14:textId="085F4B4A" w:rsidR="00425C16" w:rsidRPr="006317CB" w:rsidRDefault="00425C16" w:rsidP="006317CB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Медиаквантум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 в — это образовательное направление, посвященное изучению современных технологий создания и обработки медийного контента. Здесь обучающиеся осваивают такие области, как фото- и видеосъемка, монтаж, графический дизайн, анимация и работа с цифровыми медиа. Программа направлена на развитие креативного мышления, навыков работы с профессиональным оборудованием и программным обеспечением, что позволяет участникам создавать качественный контент для различных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медиаформатов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. Основная цель </w:t>
      </w:r>
      <w:proofErr w:type="spellStart"/>
      <w:r w:rsidRPr="00425C16">
        <w:rPr>
          <w:rFonts w:ascii="Times New Roman" w:hAnsi="Times New Roman" w:cs="Times New Roman"/>
          <w:sz w:val="28"/>
          <w:szCs w:val="28"/>
        </w:rPr>
        <w:t>медиаквантума</w:t>
      </w:r>
      <w:proofErr w:type="spellEnd"/>
      <w:r w:rsidRPr="00425C16">
        <w:rPr>
          <w:rFonts w:ascii="Times New Roman" w:hAnsi="Times New Roman" w:cs="Times New Roman"/>
          <w:sz w:val="28"/>
          <w:szCs w:val="28"/>
        </w:rPr>
        <w:t xml:space="preserve"> — подготовить молодых специалистов, способных реализовать себя в сфере цифровых медиа и креативных индустрий.</w:t>
      </w:r>
    </w:p>
    <w:p w14:paraId="7F7B8D11" w14:textId="77777777" w:rsidR="005157DD" w:rsidRPr="005157DD" w:rsidRDefault="008A167A" w:rsidP="005157DD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0" w:name="_Hlk136278228"/>
      <w:bookmarkEnd w:id="29"/>
      <w:r>
        <w:rPr>
          <w:rFonts w:ascii="Times New Roman" w:hAnsi="Times New Roman" w:cs="Times New Roman"/>
          <w:color w:val="000000" w:themeColor="text1"/>
          <w:sz w:val="28"/>
          <w:szCs w:val="28"/>
        </w:rPr>
        <w:t>ДТ «</w:t>
      </w:r>
      <w:proofErr w:type="spellStart"/>
      <w:r w:rsidR="005157DD" w:rsidRPr="006F156A">
        <w:rPr>
          <w:rFonts w:ascii="Times New Roman" w:hAnsi="Times New Roman" w:cs="Times New Roman"/>
          <w:color w:val="000000" w:themeColor="text1"/>
          <w:sz w:val="28"/>
          <w:szCs w:val="28"/>
        </w:rPr>
        <w:t>Кванториум</w:t>
      </w:r>
      <w:proofErr w:type="spellEnd"/>
      <w:r w:rsidR="005157DD" w:rsidRPr="006F15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5157DD" w:rsidRPr="006F15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реализует программу «Инженерные каникулы», включающую каникулярные инженерные школы по техническому и естественнонаучному направлениям, профильные отряды, лагерь труда и отдыха, лагерь с дневным пребыванием на базе учреждения.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Обучающиеся</w:t>
      </w:r>
      <w:r w:rsidR="005157DD" w:rsidRPr="006F15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занимаются в объединениях технической направленности, решают кейс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157DD" w:rsidRPr="006F156A">
        <w:rPr>
          <w:rFonts w:ascii="Times New Roman" w:hAnsi="Times New Roman" w:cs="Times New Roman"/>
          <w:color w:val="000000" w:themeColor="text1"/>
          <w:sz w:val="28"/>
          <w:szCs w:val="28"/>
        </w:rPr>
        <w:t>задания, выполняют проекты, выступают с их защитой.</w:t>
      </w:r>
    </w:p>
    <w:bookmarkEnd w:id="30"/>
    <w:p w14:paraId="41DFCC59" w14:textId="77777777" w:rsidR="00CE1A92" w:rsidRDefault="00CE1A92" w:rsidP="00CE1A92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A92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8A167A">
        <w:rPr>
          <w:rFonts w:ascii="Times New Roman" w:hAnsi="Times New Roman" w:cs="Times New Roman"/>
          <w:sz w:val="28"/>
          <w:szCs w:val="28"/>
        </w:rPr>
        <w:t>ДТ «</w:t>
      </w:r>
      <w:proofErr w:type="spellStart"/>
      <w:r w:rsidR="008A167A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42» обучающиеся могут попробовать себя в разных направлениях. Это позволит сделать </w:t>
      </w:r>
      <w:r w:rsidRPr="005F4288">
        <w:rPr>
          <w:rFonts w:ascii="Times New Roman" w:hAnsi="Times New Roman" w:cs="Times New Roman"/>
          <w:sz w:val="28"/>
          <w:szCs w:val="28"/>
        </w:rPr>
        <w:t>осознанн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Pr="005F4288">
        <w:rPr>
          <w:rFonts w:ascii="Times New Roman" w:hAnsi="Times New Roman" w:cs="Times New Roman"/>
          <w:sz w:val="28"/>
          <w:szCs w:val="28"/>
        </w:rPr>
        <w:t>и безошибочн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5F4288">
        <w:rPr>
          <w:rFonts w:ascii="Times New Roman" w:hAnsi="Times New Roman" w:cs="Times New Roman"/>
          <w:sz w:val="28"/>
          <w:szCs w:val="28"/>
        </w:rPr>
        <w:t xml:space="preserve"> выбора </w:t>
      </w:r>
      <w:r w:rsidR="008A167A">
        <w:rPr>
          <w:rFonts w:ascii="Times New Roman" w:hAnsi="Times New Roman" w:cs="Times New Roman"/>
          <w:sz w:val="28"/>
          <w:szCs w:val="28"/>
        </w:rPr>
        <w:t xml:space="preserve">специальности </w:t>
      </w:r>
      <w:r w:rsidRPr="005F4288">
        <w:rPr>
          <w:rFonts w:ascii="Times New Roman" w:hAnsi="Times New Roman" w:cs="Times New Roman"/>
          <w:sz w:val="28"/>
          <w:szCs w:val="28"/>
        </w:rPr>
        <w:t>в будущем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9E440A" w14:textId="6746368D" w:rsidR="00515212" w:rsidRDefault="00515212" w:rsidP="000E77FD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A7A73A" w14:textId="39C7140B" w:rsidR="007C64B6" w:rsidRDefault="007C64B6" w:rsidP="000E77FD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58B7C6" w14:textId="484BCE22" w:rsidR="007C64B6" w:rsidRDefault="007C64B6" w:rsidP="000E77FD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4EE419" w14:textId="77777777" w:rsidR="007C64B6" w:rsidRPr="006317CB" w:rsidRDefault="007C64B6" w:rsidP="000E77FD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A50E99" w14:textId="77777777" w:rsidR="005A1BEF" w:rsidRPr="004628C8" w:rsidRDefault="00026A4B" w:rsidP="004628C8">
      <w:pPr>
        <w:pStyle w:val="1"/>
      </w:pPr>
      <w:bookmarkStart w:id="31" w:name="_Toc137208237"/>
      <w:bookmarkStart w:id="32" w:name="_Hlk136278247"/>
      <w:r w:rsidRPr="004628C8">
        <w:lastRenderedPageBreak/>
        <w:t>ЗАКЛЮЧЕНИЕ</w:t>
      </w:r>
      <w:bookmarkEnd w:id="31"/>
    </w:p>
    <w:p w14:paraId="192DCAB1" w14:textId="77777777" w:rsidR="00CE1A92" w:rsidRPr="006317CB" w:rsidRDefault="00CE1A92" w:rsidP="00D71B4D">
      <w:pPr>
        <w:pStyle w:val="ae"/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47A329" w14:textId="70AECD0C" w:rsidR="00947EC0" w:rsidRPr="00947EC0" w:rsidRDefault="00947EC0" w:rsidP="00947EC0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7E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данной итоговой работе проведен анализ литературных источников по теме «Профессиональная ориентация воспитанников в условиях дополнительного образования детей». В результате исследования были выявлены ключевые компоненты профессиональной ориентации, а также определены цель, задачи и принципы, необходимые для эффективного развития системы профессиональной ориентации обучающихся. Обсуждаются проблемы, возникающие в процессе профессиональной ориентации школьников.</w:t>
      </w:r>
    </w:p>
    <w:p w14:paraId="3FB7B8EB" w14:textId="30728899" w:rsidR="00947EC0" w:rsidRDefault="00947EC0" w:rsidP="00947EC0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47E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Особое внимание уделено роли педагога дополнительного образования в сфере профессиональной ориентации учащихся. Определены основные направления работы педагога в этой области, а также этапы формирования профессионального самосознания и особенности профориентационной деятельности. Рассматриваются вопросы профессионального просвещения и консультации школьников, которые входят в компетенцию педагога дополнительного образования, а также основные организационные аспекты этой работы.</w:t>
      </w:r>
    </w:p>
    <w:p w14:paraId="34EF2109" w14:textId="5E8CF305" w:rsidR="00587B83" w:rsidRPr="00587B83" w:rsidRDefault="00587B83" w:rsidP="00587B83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DC34C6">
        <w:rPr>
          <w:rFonts w:ascii="Times New Roman" w:hAnsi="Times New Roman" w:cs="Times New Roman"/>
          <w:sz w:val="28"/>
          <w:szCs w:val="28"/>
        </w:rPr>
        <w:t>азработа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DC34C6">
        <w:rPr>
          <w:rFonts w:ascii="Times New Roman" w:hAnsi="Times New Roman" w:cs="Times New Roman"/>
          <w:sz w:val="28"/>
          <w:szCs w:val="28"/>
        </w:rPr>
        <w:t xml:space="preserve"> общеразвивающ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C34C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C34C6">
        <w:rPr>
          <w:rFonts w:ascii="Times New Roman" w:hAnsi="Times New Roman" w:cs="Times New Roman"/>
          <w:sz w:val="28"/>
          <w:szCs w:val="28"/>
        </w:rPr>
        <w:t> для</w:t>
      </w:r>
      <w:r>
        <w:rPr>
          <w:rFonts w:ascii="Times New Roman" w:hAnsi="Times New Roman" w:cs="Times New Roman"/>
          <w:sz w:val="28"/>
          <w:szCs w:val="28"/>
        </w:rPr>
        <w:t xml:space="preserve"> детского технопарка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Pr="00DC34C6">
        <w:rPr>
          <w:rFonts w:ascii="Times New Roman" w:hAnsi="Times New Roman" w:cs="Times New Roman"/>
          <w:sz w:val="28"/>
          <w:szCs w:val="28"/>
        </w:rPr>
        <w:t>ванториум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42»</w:t>
      </w:r>
      <w:r w:rsidRPr="00DC34C6">
        <w:rPr>
          <w:rFonts w:ascii="Times New Roman" w:hAnsi="Times New Roman" w:cs="Times New Roman"/>
          <w:sz w:val="28"/>
          <w:szCs w:val="28"/>
        </w:rPr>
        <w:t xml:space="preserve"> по направлению дополненная и виртуальная реальность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D4A359F" w14:textId="77777777" w:rsidR="004D74AC" w:rsidRPr="00690A9B" w:rsidRDefault="008A167A" w:rsidP="00907AD4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</w:t>
      </w:r>
      <w:r w:rsidR="00D03C21" w:rsidRPr="000C0B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данная работа позволяет оценить основные аспекты профессиональной ориентации </w:t>
      </w:r>
      <w:r w:rsidR="00E130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воспитанников</w:t>
      </w:r>
      <w:r w:rsidR="00D03C21" w:rsidRPr="000C0B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определить возможности и задачи, стоящие перед педагогом дополнительного образования при оказании профессиональной помощи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обучающимся</w:t>
      </w:r>
      <w:r w:rsidR="00D03C21" w:rsidRPr="000C0B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bookmarkEnd w:id="32"/>
    <w:p w14:paraId="12F7EB62" w14:textId="77777777" w:rsidR="005157DD" w:rsidRDefault="005157DD" w:rsidP="00907AD4">
      <w:pPr>
        <w:pStyle w:val="af2"/>
      </w:pPr>
    </w:p>
    <w:p w14:paraId="4C0DCCAE" w14:textId="77777777" w:rsidR="00DB2B16" w:rsidRDefault="00DB2B16" w:rsidP="00907AD4">
      <w:pPr>
        <w:pStyle w:val="af2"/>
      </w:pPr>
    </w:p>
    <w:p w14:paraId="487208A3" w14:textId="29A0AFE1" w:rsidR="00DB2B16" w:rsidRDefault="00DB2B16" w:rsidP="00907AD4">
      <w:pPr>
        <w:pStyle w:val="af2"/>
      </w:pPr>
    </w:p>
    <w:p w14:paraId="14880C9A" w14:textId="42583CD2" w:rsidR="00947EC0" w:rsidRDefault="00947EC0" w:rsidP="00907AD4">
      <w:pPr>
        <w:pStyle w:val="af2"/>
      </w:pPr>
    </w:p>
    <w:p w14:paraId="4E222C10" w14:textId="1001519C" w:rsidR="00947EC0" w:rsidRDefault="00947EC0" w:rsidP="00907AD4">
      <w:pPr>
        <w:pStyle w:val="af2"/>
      </w:pPr>
    </w:p>
    <w:p w14:paraId="1DA48173" w14:textId="2F5A8D04" w:rsidR="00947EC0" w:rsidRDefault="00947EC0" w:rsidP="00907AD4">
      <w:pPr>
        <w:pStyle w:val="af2"/>
      </w:pPr>
    </w:p>
    <w:p w14:paraId="3FE096F0" w14:textId="7606E746" w:rsidR="007C64B6" w:rsidRDefault="007C64B6" w:rsidP="00907AD4">
      <w:pPr>
        <w:pStyle w:val="af2"/>
      </w:pPr>
    </w:p>
    <w:p w14:paraId="01E360C5" w14:textId="77777777" w:rsidR="007C64B6" w:rsidRDefault="007C64B6" w:rsidP="00907AD4">
      <w:pPr>
        <w:pStyle w:val="af2"/>
      </w:pPr>
    </w:p>
    <w:p w14:paraId="59C23A11" w14:textId="77777777" w:rsidR="00DB2B16" w:rsidRDefault="00DB2B16" w:rsidP="00907AD4">
      <w:pPr>
        <w:pStyle w:val="af2"/>
      </w:pPr>
    </w:p>
    <w:p w14:paraId="0B3A8AC0" w14:textId="77777777" w:rsidR="00543A43" w:rsidRPr="00A03670" w:rsidRDefault="00543A43" w:rsidP="00B301CF">
      <w:pPr>
        <w:pStyle w:val="1"/>
      </w:pPr>
      <w:bookmarkStart w:id="33" w:name="_Toc137208238"/>
      <w:r w:rsidRPr="00A03670">
        <w:t>СПИСОК ИНФОРМАЦИОННЫХ ИСТОЧНИКОВ И ЛИТЕРАТУРЫ</w:t>
      </w:r>
      <w:bookmarkEnd w:id="33"/>
    </w:p>
    <w:p w14:paraId="5FE9A2CB" w14:textId="77777777" w:rsidR="00543A43" w:rsidRPr="00A03670" w:rsidRDefault="00543A43" w:rsidP="00543A43">
      <w:pPr>
        <w:pStyle w:val="ae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211724AF" w14:textId="77777777" w:rsidR="00543A43" w:rsidRPr="00A03670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Белова, Т. В</w:t>
      </w:r>
      <w:r w:rsidRPr="00A03670">
        <w:rPr>
          <w:rFonts w:ascii="Times New Roman" w:hAnsi="Times New Roman" w:cs="Times New Roman"/>
          <w:sz w:val="28"/>
          <w:szCs w:val="28"/>
        </w:rPr>
        <w:t>. Справочник начинающего профконсультанта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 w:rsidRPr="00A03670"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 w:rsidRPr="00A03670">
        <w:rPr>
          <w:rFonts w:ascii="Times New Roman" w:hAnsi="Times New Roman" w:cs="Times New Roman"/>
          <w:sz w:val="28"/>
          <w:szCs w:val="28"/>
        </w:rPr>
        <w:t>В.Белова</w:t>
      </w:r>
      <w:proofErr w:type="spellEnd"/>
      <w:r w:rsidRPr="00A03670">
        <w:rPr>
          <w:rFonts w:ascii="Times New Roman" w:hAnsi="Times New Roman" w:cs="Times New Roman"/>
          <w:sz w:val="28"/>
          <w:szCs w:val="28"/>
        </w:rPr>
        <w:t>, И. А.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A03670">
        <w:rPr>
          <w:rFonts w:ascii="Times New Roman" w:hAnsi="Times New Roman" w:cs="Times New Roman"/>
          <w:sz w:val="28"/>
          <w:szCs w:val="28"/>
        </w:rPr>
        <w:t>олошина, В. А.</w:t>
      </w:r>
      <w:r>
        <w:rPr>
          <w:rFonts w:ascii="Times New Roman" w:hAnsi="Times New Roman" w:cs="Times New Roman"/>
          <w:sz w:val="28"/>
          <w:szCs w:val="28"/>
        </w:rPr>
        <w:t xml:space="preserve"> Солнцева. – Москва</w:t>
      </w:r>
      <w:r w:rsidRPr="00A03670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A03670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A03670">
        <w:rPr>
          <w:rFonts w:ascii="Times New Roman" w:hAnsi="Times New Roman" w:cs="Times New Roman"/>
          <w:sz w:val="28"/>
        </w:rPr>
        <w:t>Текст :</w:t>
      </w:r>
      <w:proofErr w:type="gramEnd"/>
      <w:r w:rsidRPr="00A03670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0FE70660" w14:textId="77777777" w:rsidR="00543A43" w:rsidRPr="00A03670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3670">
        <w:rPr>
          <w:rFonts w:ascii="Times New Roman" w:hAnsi="Times New Roman" w:cs="Times New Roman"/>
          <w:sz w:val="28"/>
          <w:szCs w:val="28"/>
        </w:rPr>
        <w:t>Бендюков</w:t>
      </w:r>
      <w:proofErr w:type="spellEnd"/>
      <w:r w:rsidRPr="00A03670">
        <w:rPr>
          <w:rFonts w:ascii="Times New Roman" w:hAnsi="Times New Roman" w:cs="Times New Roman"/>
          <w:sz w:val="28"/>
          <w:szCs w:val="28"/>
        </w:rPr>
        <w:t xml:space="preserve">, М. А. Азбука профориентации. Как молодому человеку преуспеть на рынке труда? / М. А. </w:t>
      </w:r>
      <w:proofErr w:type="spellStart"/>
      <w:r w:rsidRPr="00A03670">
        <w:rPr>
          <w:rFonts w:ascii="Times New Roman" w:hAnsi="Times New Roman" w:cs="Times New Roman"/>
          <w:sz w:val="28"/>
          <w:szCs w:val="28"/>
        </w:rPr>
        <w:t>Бендюков</w:t>
      </w:r>
      <w:proofErr w:type="spellEnd"/>
      <w:r w:rsidRPr="00A03670">
        <w:rPr>
          <w:rFonts w:ascii="Times New Roman" w:hAnsi="Times New Roman" w:cs="Times New Roman"/>
          <w:sz w:val="28"/>
          <w:szCs w:val="28"/>
        </w:rPr>
        <w:t>, И. Л. Соломин, М. И. Ткачев. –  С</w:t>
      </w:r>
      <w:r>
        <w:rPr>
          <w:rFonts w:ascii="Times New Roman" w:hAnsi="Times New Roman" w:cs="Times New Roman"/>
          <w:sz w:val="28"/>
          <w:szCs w:val="28"/>
        </w:rPr>
        <w:t>анкт-</w:t>
      </w:r>
      <w:proofErr w:type="gramStart"/>
      <w:r>
        <w:rPr>
          <w:rFonts w:ascii="Times New Roman" w:hAnsi="Times New Roman" w:cs="Times New Roman"/>
          <w:sz w:val="28"/>
          <w:szCs w:val="28"/>
        </w:rPr>
        <w:t>Петербург</w:t>
      </w:r>
      <w:r w:rsidRPr="00A0367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03670">
        <w:rPr>
          <w:rFonts w:ascii="Times New Roman" w:hAnsi="Times New Roman" w:cs="Times New Roman"/>
          <w:sz w:val="28"/>
          <w:szCs w:val="28"/>
        </w:rPr>
        <w:t xml:space="preserve"> ЗАО «Литера плюс»,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A0367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A03670">
        <w:rPr>
          <w:rFonts w:ascii="Times New Roman" w:hAnsi="Times New Roman" w:cs="Times New Roman"/>
          <w:sz w:val="28"/>
        </w:rPr>
        <w:t>Текст :</w:t>
      </w:r>
      <w:proofErr w:type="gramEnd"/>
      <w:r w:rsidRPr="00A03670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2CEC3837" w14:textId="77777777" w:rsidR="00543A43" w:rsidRPr="008E47CF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7CF">
        <w:rPr>
          <w:rFonts w:ascii="Times New Roman" w:hAnsi="Times New Roman" w:cs="Times New Roman"/>
          <w:sz w:val="28"/>
          <w:szCs w:val="28"/>
        </w:rPr>
        <w:t xml:space="preserve">Взаимодействие общеобразовательной школы и специальных учебных заведений в профессиональной ориентации </w:t>
      </w:r>
      <w:proofErr w:type="gramStart"/>
      <w:r w:rsidRPr="008E47CF">
        <w:rPr>
          <w:rFonts w:ascii="Times New Roman" w:hAnsi="Times New Roman" w:cs="Times New Roman"/>
          <w:sz w:val="28"/>
          <w:szCs w:val="28"/>
        </w:rPr>
        <w:t>молодежи :</w:t>
      </w:r>
      <w:proofErr w:type="gramEnd"/>
      <w:r w:rsidRPr="008E47CF">
        <w:rPr>
          <w:rFonts w:ascii="Times New Roman" w:hAnsi="Times New Roman" w:cs="Times New Roman"/>
          <w:sz w:val="28"/>
          <w:szCs w:val="28"/>
        </w:rPr>
        <w:t xml:space="preserve"> межвузовский сборник научных трудов. – </w:t>
      </w:r>
      <w:proofErr w:type="gramStart"/>
      <w:r w:rsidRPr="008E47CF">
        <w:rPr>
          <w:rFonts w:ascii="Times New Roman" w:hAnsi="Times New Roman" w:cs="Times New Roman"/>
          <w:sz w:val="28"/>
          <w:szCs w:val="28"/>
        </w:rPr>
        <w:t>Ярославль :</w:t>
      </w:r>
      <w:proofErr w:type="gramEnd"/>
      <w:r w:rsidRPr="008E47CF">
        <w:rPr>
          <w:rFonts w:ascii="Times New Roman" w:hAnsi="Times New Roman" w:cs="Times New Roman"/>
          <w:sz w:val="28"/>
          <w:szCs w:val="28"/>
        </w:rPr>
        <w:t xml:space="preserve"> ЯГПИ им. К. Д. Ушинского, 2004. –</w:t>
      </w:r>
      <w:proofErr w:type="gramStart"/>
      <w:r w:rsidRPr="004E2636">
        <w:rPr>
          <w:rFonts w:ascii="Times New Roman" w:hAnsi="Times New Roman" w:cs="Times New Roman"/>
          <w:sz w:val="28"/>
        </w:rPr>
        <w:t>Текст :</w:t>
      </w:r>
      <w:proofErr w:type="gramEnd"/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 xml:space="preserve">.  </w:t>
      </w:r>
    </w:p>
    <w:p w14:paraId="7D355751" w14:textId="77777777" w:rsidR="00543A43" w:rsidRPr="00A03670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670">
        <w:rPr>
          <w:rFonts w:ascii="Times New Roman" w:hAnsi="Times New Roman" w:cs="Times New Roman"/>
          <w:sz w:val="28"/>
          <w:szCs w:val="28"/>
        </w:rPr>
        <w:t xml:space="preserve">Захаров, Н. Н. Профессиональная ориентация школьников: учебное пособие для студентов / Н.Н. Захаров. – </w:t>
      </w:r>
      <w:proofErr w:type="gramStart"/>
      <w:r w:rsidRPr="00A0367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осква</w:t>
      </w:r>
      <w:r w:rsidRPr="00A0367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03670">
        <w:rPr>
          <w:rFonts w:ascii="Times New Roman" w:hAnsi="Times New Roman" w:cs="Times New Roman"/>
          <w:sz w:val="28"/>
          <w:szCs w:val="28"/>
        </w:rPr>
        <w:t xml:space="preserve"> Просвещение, 2008. – </w:t>
      </w:r>
      <w:proofErr w:type="gramStart"/>
      <w:r w:rsidRPr="00A03670">
        <w:rPr>
          <w:rFonts w:ascii="Times New Roman" w:hAnsi="Times New Roman" w:cs="Times New Roman"/>
          <w:sz w:val="28"/>
        </w:rPr>
        <w:t>Текст :</w:t>
      </w:r>
      <w:proofErr w:type="gramEnd"/>
      <w:r w:rsidRPr="00A03670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0263A741" w14:textId="77777777" w:rsidR="00543A43" w:rsidRPr="00A03670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670">
        <w:rPr>
          <w:rFonts w:ascii="Times New Roman" w:hAnsi="Times New Roman" w:cs="Times New Roman"/>
          <w:sz w:val="28"/>
          <w:szCs w:val="28"/>
        </w:rPr>
        <w:t>Климов</w:t>
      </w:r>
      <w:r>
        <w:rPr>
          <w:rFonts w:ascii="Times New Roman" w:hAnsi="Times New Roman" w:cs="Times New Roman"/>
          <w:sz w:val="28"/>
          <w:szCs w:val="28"/>
        </w:rPr>
        <w:t xml:space="preserve">, Е. А. Как выбирать профессию / Е.А. Климов. – </w:t>
      </w:r>
      <w:r w:rsidRPr="00A03670">
        <w:rPr>
          <w:rFonts w:ascii="Times New Roman" w:hAnsi="Times New Roman" w:cs="Times New Roman"/>
          <w:sz w:val="28"/>
          <w:szCs w:val="28"/>
        </w:rPr>
        <w:t>Изд. 2-е</w:t>
      </w:r>
      <w:r>
        <w:rPr>
          <w:rFonts w:ascii="Times New Roman" w:hAnsi="Times New Roman" w:cs="Times New Roman"/>
          <w:sz w:val="28"/>
          <w:szCs w:val="28"/>
        </w:rPr>
        <w:t xml:space="preserve"> изд.,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доп. 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Москва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Просвещение</w:t>
      </w:r>
      <w:r w:rsidRPr="00A03670">
        <w:rPr>
          <w:rFonts w:ascii="Times New Roman" w:hAnsi="Times New Roman" w:cs="Times New Roman"/>
          <w:sz w:val="28"/>
          <w:szCs w:val="28"/>
        </w:rPr>
        <w:t xml:space="preserve">, 2000. – </w:t>
      </w:r>
      <w:r>
        <w:rPr>
          <w:rFonts w:ascii="Times New Roman" w:hAnsi="Times New Roman" w:cs="Times New Roman"/>
          <w:sz w:val="28"/>
          <w:szCs w:val="28"/>
        </w:rPr>
        <w:t xml:space="preserve"> 160 с. – </w:t>
      </w:r>
      <w:proofErr w:type="gramStart"/>
      <w:r w:rsidRPr="00A03670">
        <w:rPr>
          <w:rFonts w:ascii="Times New Roman" w:hAnsi="Times New Roman" w:cs="Times New Roman"/>
          <w:sz w:val="28"/>
        </w:rPr>
        <w:t>Текст :</w:t>
      </w:r>
      <w:proofErr w:type="gramEnd"/>
      <w:r w:rsidRPr="00A03670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44142096" w14:textId="77777777" w:rsidR="00543A43" w:rsidRPr="00DE476C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476C">
        <w:rPr>
          <w:rFonts w:ascii="Times New Roman" w:hAnsi="Times New Roman" w:cs="Times New Roman"/>
          <w:sz w:val="28"/>
          <w:szCs w:val="28"/>
        </w:rPr>
        <w:t>Кононогова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 xml:space="preserve">, О. И. Профессиональная ориентация учащихся в учреждении дополнительного </w:t>
      </w:r>
      <w:proofErr w:type="gramStart"/>
      <w:r w:rsidRPr="00DE476C">
        <w:rPr>
          <w:rFonts w:ascii="Times New Roman" w:hAnsi="Times New Roman" w:cs="Times New Roman"/>
          <w:sz w:val="28"/>
          <w:szCs w:val="28"/>
        </w:rPr>
        <w:t xml:space="preserve">образования:   </w:t>
      </w:r>
      <w:proofErr w:type="gramEnd"/>
      <w:r w:rsidRPr="00DE476C">
        <w:rPr>
          <w:rFonts w:ascii="Times New Roman" w:hAnsi="Times New Roman" w:cs="Times New Roman"/>
          <w:sz w:val="28"/>
          <w:szCs w:val="28"/>
        </w:rPr>
        <w:t xml:space="preserve">автореферат диссертации на соискание учёной степени кандидата педагогических наук / О. И. </w:t>
      </w:r>
      <w:proofErr w:type="spellStart"/>
      <w:r w:rsidRPr="00DE476C">
        <w:rPr>
          <w:rFonts w:ascii="Times New Roman" w:hAnsi="Times New Roman" w:cs="Times New Roman"/>
          <w:sz w:val="28"/>
          <w:szCs w:val="28"/>
        </w:rPr>
        <w:t>Кононогова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DE476C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DE476C">
        <w:rPr>
          <w:rFonts w:ascii="Times New Roman" w:hAnsi="Times New Roman" w:cs="Times New Roman"/>
          <w:sz w:val="28"/>
          <w:szCs w:val="28"/>
        </w:rPr>
        <w:t xml:space="preserve"> электронный // </w:t>
      </w:r>
      <w:hyperlink r:id="rId8" w:history="1">
        <w:r w:rsidRPr="00DE476C">
          <w:rPr>
            <w:rStyle w:val="logo-title"/>
            <w:rFonts w:ascii="Times New Roman" w:hAnsi="Times New Roman" w:cs="Times New Roman"/>
            <w:bCs/>
            <w:spacing w:val="-13"/>
            <w:sz w:val="28"/>
            <w:szCs w:val="28"/>
            <w:shd w:val="clear" w:color="auto" w:fill="FFFFFF"/>
            <w:lang w:val="en-US"/>
          </w:rPr>
          <w:t>D</w:t>
        </w:r>
        <w:r w:rsidRPr="00DE476C">
          <w:rPr>
            <w:rStyle w:val="logo-title"/>
            <w:rFonts w:ascii="Times New Roman" w:hAnsi="Times New Roman" w:cs="Times New Roman"/>
            <w:bCs/>
            <w:spacing w:val="-13"/>
            <w:sz w:val="28"/>
            <w:szCs w:val="28"/>
            <w:shd w:val="clear" w:color="auto" w:fill="FFFFFF"/>
          </w:rPr>
          <w:t>isserCat</w:t>
        </w:r>
        <w:r w:rsidRPr="00DE476C">
          <w:rPr>
            <w:rStyle w:val="logo-text"/>
            <w:rFonts w:ascii="Times New Roman" w:hAnsi="Times New Roman" w:cs="Times New Roman"/>
            <w:sz w:val="28"/>
            <w:szCs w:val="28"/>
            <w:shd w:val="clear" w:color="auto" w:fill="FFFFFF"/>
          </w:rPr>
          <w:t> – электронная библиотека диссертаций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E476C">
        <w:rPr>
          <w:rFonts w:ascii="Times New Roman" w:hAnsi="Times New Roman" w:cs="Times New Roman"/>
          <w:sz w:val="28"/>
          <w:szCs w:val="28"/>
        </w:rPr>
        <w:t xml:space="preserve">(сайт). – </w:t>
      </w:r>
      <w:proofErr w:type="gramStart"/>
      <w:r w:rsidRPr="00DE476C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DE476C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E476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DE476C">
        <w:rPr>
          <w:rFonts w:ascii="Times New Roman" w:hAnsi="Times New Roman" w:cs="Times New Roman"/>
          <w:sz w:val="28"/>
          <w:szCs w:val="28"/>
        </w:rPr>
        <w:t>https://www.dissercat.com/content/professionalnaya-orientatsiya-uchashchikhsya (дата обращения: 20.05.2023).</w:t>
      </w:r>
    </w:p>
    <w:p w14:paraId="5332E845" w14:textId="77777777" w:rsidR="00543A43" w:rsidRPr="00A03670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3670">
        <w:rPr>
          <w:rFonts w:ascii="Times New Roman" w:hAnsi="Times New Roman" w:cs="Times New Roman"/>
          <w:sz w:val="28"/>
          <w:szCs w:val="28"/>
        </w:rPr>
        <w:t>Конюхов, Н. И. Прикладные аспекты современной психологии: термины, концепции, методы / Н.</w:t>
      </w:r>
      <w:r>
        <w:rPr>
          <w:rFonts w:ascii="Times New Roman" w:hAnsi="Times New Roman" w:cs="Times New Roman"/>
          <w:sz w:val="28"/>
          <w:szCs w:val="28"/>
        </w:rPr>
        <w:t xml:space="preserve"> И. Конюхов. 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Москва</w:t>
      </w:r>
      <w:r w:rsidRPr="00A0367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A03670">
        <w:rPr>
          <w:rFonts w:ascii="Times New Roman" w:hAnsi="Times New Roman" w:cs="Times New Roman"/>
          <w:sz w:val="28"/>
          <w:szCs w:val="28"/>
        </w:rPr>
        <w:t xml:space="preserve"> Просвещение, </w:t>
      </w:r>
      <w:r>
        <w:rPr>
          <w:rFonts w:ascii="Times New Roman" w:hAnsi="Times New Roman" w:cs="Times New Roman"/>
          <w:sz w:val="28"/>
          <w:szCs w:val="28"/>
        </w:rPr>
        <w:t>1992</w:t>
      </w:r>
      <w:r w:rsidRPr="00A03670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 100 с. – </w:t>
      </w:r>
      <w:proofErr w:type="gramStart"/>
      <w:r w:rsidRPr="00A03670">
        <w:rPr>
          <w:rFonts w:ascii="Times New Roman" w:hAnsi="Times New Roman" w:cs="Times New Roman"/>
          <w:sz w:val="28"/>
        </w:rPr>
        <w:t>Текст :</w:t>
      </w:r>
      <w:proofErr w:type="gramEnd"/>
      <w:r w:rsidRPr="00A03670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63057E60" w14:textId="77777777" w:rsidR="00543A43" w:rsidRPr="004E2636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636">
        <w:rPr>
          <w:rFonts w:ascii="Times New Roman" w:hAnsi="Times New Roman" w:cs="Times New Roman"/>
          <w:sz w:val="28"/>
          <w:szCs w:val="28"/>
        </w:rPr>
        <w:t xml:space="preserve">Мартынова, С. С. Профессиональная ориентация </w:t>
      </w:r>
      <w:proofErr w:type="gramStart"/>
      <w:r w:rsidRPr="004E2636">
        <w:rPr>
          <w:rFonts w:ascii="Times New Roman" w:hAnsi="Times New Roman" w:cs="Times New Roman"/>
          <w:sz w:val="28"/>
          <w:szCs w:val="28"/>
        </w:rPr>
        <w:t xml:space="preserve">школьников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методические рекомендации</w:t>
      </w:r>
      <w:r w:rsidRPr="004E2636">
        <w:rPr>
          <w:rFonts w:ascii="Times New Roman" w:hAnsi="Times New Roman" w:cs="Times New Roman"/>
          <w:sz w:val="28"/>
          <w:szCs w:val="28"/>
        </w:rPr>
        <w:t xml:space="preserve"> / С.С. Мартынова. – </w:t>
      </w:r>
      <w:proofErr w:type="gramStart"/>
      <w:r w:rsidRPr="004E2636">
        <w:rPr>
          <w:rFonts w:ascii="Times New Roman" w:hAnsi="Times New Roman" w:cs="Times New Roman"/>
          <w:sz w:val="28"/>
          <w:szCs w:val="28"/>
        </w:rPr>
        <w:t>Омск :</w:t>
      </w:r>
      <w:proofErr w:type="gramEnd"/>
      <w:r w:rsidRPr="004E2636">
        <w:rPr>
          <w:rFonts w:ascii="Times New Roman" w:hAnsi="Times New Roman" w:cs="Times New Roman"/>
          <w:sz w:val="28"/>
          <w:szCs w:val="28"/>
        </w:rPr>
        <w:t xml:space="preserve"> Омский пед. ин-т, 2006. – </w:t>
      </w:r>
      <w:proofErr w:type="gramStart"/>
      <w:r w:rsidRPr="004E2636">
        <w:rPr>
          <w:rFonts w:ascii="Times New Roman" w:hAnsi="Times New Roman" w:cs="Times New Roman"/>
          <w:sz w:val="28"/>
        </w:rPr>
        <w:t>Текст :</w:t>
      </w:r>
      <w:proofErr w:type="gramEnd"/>
      <w:r w:rsidRPr="004E2636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64CE0483" w14:textId="77777777" w:rsidR="00543A43" w:rsidRPr="00DE476C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76C">
        <w:rPr>
          <w:rFonts w:ascii="Times New Roman" w:hAnsi="Times New Roman" w:cs="Times New Roman"/>
          <w:sz w:val="28"/>
          <w:szCs w:val="28"/>
        </w:rPr>
        <w:lastRenderedPageBreak/>
        <w:t>Овчаренко, Т.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E476C">
        <w:rPr>
          <w:rFonts w:ascii="Times New Roman" w:hAnsi="Times New Roman" w:cs="Times New Roman"/>
          <w:sz w:val="28"/>
          <w:szCs w:val="28"/>
        </w:rPr>
        <w:t xml:space="preserve">Профессиональная ориентация детей и подростков в условиях дополнительного образования детей / Т. Г. Овчаренко, А. Н. </w:t>
      </w:r>
      <w:proofErr w:type="spellStart"/>
      <w:r w:rsidRPr="00DE476C">
        <w:rPr>
          <w:rFonts w:ascii="Times New Roman" w:hAnsi="Times New Roman" w:cs="Times New Roman"/>
          <w:sz w:val="28"/>
          <w:szCs w:val="28"/>
        </w:rPr>
        <w:t>Голюшева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 xml:space="preserve">, А. С. Соловьева. – </w:t>
      </w:r>
      <w:proofErr w:type="gramStart"/>
      <w:r w:rsidRPr="00DE476C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DE476C">
        <w:rPr>
          <w:rFonts w:ascii="Times New Roman" w:hAnsi="Times New Roman" w:cs="Times New Roman"/>
          <w:sz w:val="28"/>
          <w:szCs w:val="28"/>
        </w:rPr>
        <w:t xml:space="preserve"> электронный // Образовательная социальная сеть 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сайт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DE476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DE476C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DE476C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E476C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DE476C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shkola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dopolnitelnoe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obrazovanie</w:t>
      </w:r>
      <w:proofErr w:type="spellEnd"/>
      <w:r w:rsidRPr="00DE476C">
        <w:rPr>
          <w:rFonts w:ascii="Times New Roman" w:hAnsi="Times New Roman" w:cs="Times New Roman"/>
          <w:sz w:val="28"/>
          <w:szCs w:val="28"/>
        </w:rPr>
        <w:t>/</w:t>
      </w:r>
      <w:r w:rsidRPr="00DE476C"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Pr="00DE476C">
        <w:rPr>
          <w:rFonts w:ascii="Times New Roman" w:hAnsi="Times New Roman" w:cs="Times New Roman"/>
          <w:sz w:val="28"/>
          <w:szCs w:val="28"/>
        </w:rPr>
        <w:t>/2019/06/25/</w:t>
      </w:r>
      <w:proofErr w:type="spellStart"/>
      <w:r w:rsidRPr="00DE476C">
        <w:rPr>
          <w:rFonts w:ascii="Times New Roman" w:hAnsi="Times New Roman" w:cs="Times New Roman"/>
          <w:sz w:val="28"/>
          <w:szCs w:val="28"/>
          <w:lang w:val="en-US"/>
        </w:rPr>
        <w:t>statya</w:t>
      </w:r>
      <w:proofErr w:type="spellEnd"/>
      <w:proofErr w:type="gramEnd"/>
      <w:r w:rsidRPr="00DE476C">
        <w:rPr>
          <w:rFonts w:ascii="Times New Roman" w:hAnsi="Times New Roman" w:cs="Times New Roman"/>
          <w:sz w:val="28"/>
          <w:szCs w:val="28"/>
        </w:rPr>
        <w:t xml:space="preserve"> (дата обращения: 29.05.2023).    </w:t>
      </w:r>
    </w:p>
    <w:p w14:paraId="4E8FF50C" w14:textId="36D9A41C" w:rsidR="00543A43" w:rsidRPr="00890AF6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AF6">
        <w:rPr>
          <w:rFonts w:ascii="Times New Roman" w:hAnsi="Times New Roman" w:cs="Times New Roman"/>
          <w:sz w:val="28"/>
          <w:szCs w:val="28"/>
        </w:rPr>
        <w:t xml:space="preserve">Павлов, А. В. Профессиональное самоопределение обучающихся в учреждении дополнительного образования детей / А. В. Павлов. – </w:t>
      </w:r>
      <w:r w:rsidR="006025BC" w:rsidRPr="00890AF6">
        <w:rPr>
          <w:rFonts w:ascii="Times New Roman" w:hAnsi="Times New Roman" w:cs="Times New Roman"/>
          <w:sz w:val="28"/>
          <w:szCs w:val="28"/>
        </w:rPr>
        <w:t>Текст:</w:t>
      </w:r>
      <w:r w:rsidRPr="00890AF6">
        <w:rPr>
          <w:rFonts w:ascii="Times New Roman" w:hAnsi="Times New Roman" w:cs="Times New Roman"/>
          <w:sz w:val="28"/>
          <w:szCs w:val="28"/>
        </w:rPr>
        <w:t xml:space="preserve"> электронный // Концепт. – 2012. – № 11 (ноябрь). – </w:t>
      </w:r>
      <w:r w:rsidRPr="00890AF6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90AF6">
        <w:rPr>
          <w:rFonts w:ascii="Times New Roman" w:hAnsi="Times New Roman" w:cs="Times New Roman"/>
          <w:sz w:val="28"/>
          <w:szCs w:val="28"/>
        </w:rPr>
        <w:t xml:space="preserve">: </w:t>
      </w:r>
      <w:r w:rsidRPr="00890AF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890AF6">
        <w:rPr>
          <w:rFonts w:ascii="Times New Roman" w:hAnsi="Times New Roman" w:cs="Times New Roman"/>
          <w:sz w:val="28"/>
          <w:szCs w:val="28"/>
        </w:rPr>
        <w:t>://</w:t>
      </w:r>
      <w:r w:rsidRPr="00890AF6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890AF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90AF6">
        <w:rPr>
          <w:rFonts w:ascii="Times New Roman" w:hAnsi="Times New Roman" w:cs="Times New Roman"/>
          <w:sz w:val="28"/>
          <w:szCs w:val="28"/>
          <w:lang w:val="en-US"/>
        </w:rPr>
        <w:t>covenok</w:t>
      </w:r>
      <w:proofErr w:type="spellEnd"/>
      <w:r w:rsidRPr="00890AF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90AF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890AF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890AF6">
        <w:rPr>
          <w:rFonts w:ascii="Times New Roman" w:hAnsi="Times New Roman" w:cs="Times New Roman"/>
          <w:sz w:val="28"/>
          <w:szCs w:val="28"/>
          <w:lang w:val="en-US"/>
        </w:rPr>
        <w:t>koncept</w:t>
      </w:r>
      <w:proofErr w:type="spellEnd"/>
      <w:r w:rsidRPr="00890AF6">
        <w:rPr>
          <w:rFonts w:ascii="Times New Roman" w:hAnsi="Times New Roman" w:cs="Times New Roman"/>
          <w:sz w:val="28"/>
          <w:szCs w:val="28"/>
        </w:rPr>
        <w:t>/2012/12153.</w:t>
      </w:r>
      <w:r w:rsidRPr="00890AF6">
        <w:rPr>
          <w:rFonts w:ascii="Times New Roman" w:hAnsi="Times New Roman" w:cs="Times New Roman"/>
          <w:sz w:val="28"/>
          <w:szCs w:val="28"/>
          <w:lang w:val="en-US"/>
        </w:rPr>
        <w:t>htm</w:t>
      </w:r>
      <w:r w:rsidRPr="00890AF6">
        <w:rPr>
          <w:rFonts w:ascii="Times New Roman" w:hAnsi="Times New Roman" w:cs="Times New Roman"/>
          <w:sz w:val="28"/>
          <w:szCs w:val="28"/>
        </w:rPr>
        <w:t xml:space="preserve"> (дата обращения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90AF6">
        <w:rPr>
          <w:rFonts w:ascii="Times New Roman" w:hAnsi="Times New Roman" w:cs="Times New Roman"/>
          <w:sz w:val="28"/>
          <w:szCs w:val="28"/>
        </w:rPr>
        <w:t xml:space="preserve"> 20.05.2023).</w:t>
      </w:r>
    </w:p>
    <w:p w14:paraId="03B8B6F0" w14:textId="14AF4044" w:rsidR="00543A43" w:rsidRPr="004E2636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Поляков, В. А. </w:t>
      </w:r>
      <w:r w:rsidRPr="004E2636">
        <w:rPr>
          <w:rFonts w:ascii="Times New Roman" w:hAnsi="Times New Roman" w:cs="Times New Roman"/>
          <w:sz w:val="28"/>
          <w:szCs w:val="28"/>
        </w:rPr>
        <w:t>Профессиональное самоопределение молодежи / В.А. Поляков, С.</w:t>
      </w:r>
      <w:r>
        <w:rPr>
          <w:rFonts w:ascii="Times New Roman" w:hAnsi="Times New Roman" w:cs="Times New Roman"/>
          <w:sz w:val="28"/>
          <w:szCs w:val="28"/>
        </w:rPr>
        <w:t xml:space="preserve"> Н. Чистякова </w:t>
      </w:r>
      <w:r w:rsidRPr="004E2636">
        <w:rPr>
          <w:rFonts w:ascii="Times New Roman" w:hAnsi="Times New Roman" w:cs="Times New Roman"/>
          <w:sz w:val="28"/>
          <w:szCs w:val="28"/>
        </w:rPr>
        <w:t>// Педагогика. – 2003. – № 5. – С. 34-</w:t>
      </w:r>
      <w:r w:rsidR="006025BC" w:rsidRPr="004E2636">
        <w:rPr>
          <w:rFonts w:ascii="Times New Roman" w:hAnsi="Times New Roman" w:cs="Times New Roman"/>
          <w:sz w:val="28"/>
          <w:szCs w:val="28"/>
        </w:rPr>
        <w:t>52.</w:t>
      </w:r>
      <w:r w:rsidR="006025BC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025BC" w:rsidRPr="004E2636">
        <w:rPr>
          <w:rFonts w:ascii="Times New Roman" w:hAnsi="Times New Roman" w:cs="Times New Roman"/>
          <w:sz w:val="28"/>
        </w:rPr>
        <w:t>Текст:</w:t>
      </w:r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 xml:space="preserve">.  </w:t>
      </w:r>
    </w:p>
    <w:p w14:paraId="604EC60A" w14:textId="18A158A8" w:rsidR="00543A43" w:rsidRPr="00DE476C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476C">
        <w:rPr>
          <w:rFonts w:ascii="Times New Roman" w:eastAsia="Times New Roman" w:hAnsi="Times New Roman" w:cs="Times New Roman"/>
          <w:sz w:val="28"/>
          <w:szCs w:val="28"/>
        </w:rPr>
        <w:t xml:space="preserve">Приказ Министерства просвещения РФ от 12 августа 2022 г. № 732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DE476C">
        <w:rPr>
          <w:rFonts w:ascii="Times New Roman" w:eastAsia="Times New Roman" w:hAnsi="Times New Roman" w:cs="Times New Roman"/>
          <w:sz w:val="28"/>
          <w:szCs w:val="28"/>
        </w:rPr>
        <w:t>О внесении изменений в федеральный государственный образовательный станда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рт среднего общего </w:t>
      </w:r>
      <w:r w:rsidR="006025BC">
        <w:rPr>
          <w:rFonts w:ascii="Times New Roman" w:eastAsia="Times New Roman" w:hAnsi="Times New Roman" w:cs="Times New Roman"/>
          <w:sz w:val="28"/>
          <w:szCs w:val="28"/>
        </w:rPr>
        <w:t xml:space="preserve">образования: 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[</w:t>
      </w:r>
      <w:r w:rsidRPr="00DE476C">
        <w:rPr>
          <w:rFonts w:ascii="Times New Roman" w:eastAsia="Times New Roman" w:hAnsi="Times New Roman" w:cs="Times New Roman"/>
          <w:sz w:val="28"/>
          <w:szCs w:val="28"/>
        </w:rPr>
        <w:t>утв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E476C">
        <w:rPr>
          <w:rFonts w:ascii="Times New Roman" w:eastAsia="Times New Roman" w:hAnsi="Times New Roman" w:cs="Times New Roman"/>
          <w:sz w:val="28"/>
          <w:szCs w:val="28"/>
        </w:rPr>
        <w:t xml:space="preserve"> приказом Министерства образования и науки Российской Федерации от 17 мая 2012 г. № 413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– </w:t>
      </w:r>
      <w:r w:rsidR="006025BC" w:rsidRPr="00DE476C">
        <w:rPr>
          <w:rFonts w:ascii="Times New Roman" w:hAnsi="Times New Roman" w:cs="Times New Roman"/>
          <w:sz w:val="28"/>
          <w:szCs w:val="28"/>
        </w:rPr>
        <w:t>Текст:</w:t>
      </w:r>
      <w:r w:rsidRPr="00DE476C">
        <w:rPr>
          <w:rFonts w:ascii="Times New Roman" w:hAnsi="Times New Roman" w:cs="Times New Roman"/>
          <w:sz w:val="28"/>
          <w:szCs w:val="28"/>
        </w:rPr>
        <w:t xml:space="preserve"> электронный // </w:t>
      </w:r>
      <w:hyperlink r:id="rId9" w:history="1">
        <w:r>
          <w:rPr>
            <w:rStyle w:val="logo-title"/>
            <w:rFonts w:ascii="Times New Roman" w:hAnsi="Times New Roman" w:cs="Times New Roman"/>
            <w:bCs/>
            <w:spacing w:val="-13"/>
            <w:sz w:val="28"/>
            <w:szCs w:val="28"/>
            <w:shd w:val="clear" w:color="auto" w:fill="FFFFFF"/>
          </w:rPr>
          <w:t>Гарант.ру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сайт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DE476C"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 w:rsidRPr="00DE476C">
        <w:rPr>
          <w:rFonts w:ascii="Times New Roman" w:eastAsia="Times New Roman" w:hAnsi="Times New Roman" w:cs="Times New Roman"/>
          <w:sz w:val="28"/>
          <w:szCs w:val="28"/>
          <w:lang w:val="en-US"/>
        </w:rPr>
        <w:t>URL</w:t>
      </w:r>
      <w:r w:rsidRPr="00DE476C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E476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DE476C">
        <w:rPr>
          <w:rFonts w:ascii="Times New Roman" w:hAnsi="Times New Roman" w:cs="Times New Roman"/>
          <w:sz w:val="28"/>
          <w:szCs w:val="28"/>
        </w:rPr>
        <w:t>https://www.garant.ru/products/ipo/prime/doc/405172211/ (дата обращения: 2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DE476C">
        <w:rPr>
          <w:rFonts w:ascii="Times New Roman" w:hAnsi="Times New Roman" w:cs="Times New Roman"/>
          <w:sz w:val="28"/>
          <w:szCs w:val="28"/>
        </w:rPr>
        <w:t>.05.2023).</w:t>
      </w:r>
    </w:p>
    <w:p w14:paraId="491057F5" w14:textId="76C85568" w:rsidR="00543A43" w:rsidRPr="004E2636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Сазонов, А. Д. </w:t>
      </w:r>
      <w:r w:rsidRPr="004E2636">
        <w:rPr>
          <w:rFonts w:ascii="Times New Roman" w:hAnsi="Times New Roman" w:cs="Times New Roman"/>
          <w:sz w:val="28"/>
          <w:szCs w:val="28"/>
        </w:rPr>
        <w:t>Профессиональная ориентация молодежи / А. Д. Сазонов, Н. И. Кал</w:t>
      </w:r>
      <w:r>
        <w:rPr>
          <w:rFonts w:ascii="Times New Roman" w:hAnsi="Times New Roman" w:cs="Times New Roman"/>
          <w:sz w:val="28"/>
          <w:szCs w:val="28"/>
        </w:rPr>
        <w:t xml:space="preserve">угин, А. П. Меньшиков. – </w:t>
      </w:r>
      <w:r w:rsidR="006025BC">
        <w:rPr>
          <w:rFonts w:ascii="Times New Roman" w:hAnsi="Times New Roman" w:cs="Times New Roman"/>
          <w:sz w:val="28"/>
          <w:szCs w:val="28"/>
        </w:rPr>
        <w:t>Москва</w:t>
      </w:r>
      <w:r w:rsidR="006025BC" w:rsidRPr="004E2636">
        <w:rPr>
          <w:rFonts w:ascii="Times New Roman" w:hAnsi="Times New Roman" w:cs="Times New Roman"/>
          <w:sz w:val="28"/>
          <w:szCs w:val="28"/>
        </w:rPr>
        <w:t>:</w:t>
      </w:r>
      <w:r w:rsidRPr="004E2636">
        <w:rPr>
          <w:rFonts w:ascii="Times New Roman" w:hAnsi="Times New Roman" w:cs="Times New Roman"/>
          <w:sz w:val="28"/>
          <w:szCs w:val="28"/>
        </w:rPr>
        <w:t xml:space="preserve"> Высшая школа, 2003. – </w:t>
      </w:r>
      <w:r w:rsidR="006025BC" w:rsidRPr="004E2636">
        <w:rPr>
          <w:rFonts w:ascii="Times New Roman" w:hAnsi="Times New Roman" w:cs="Times New Roman"/>
          <w:sz w:val="28"/>
        </w:rPr>
        <w:t>Текст:</w:t>
      </w:r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>.</w:t>
      </w:r>
    </w:p>
    <w:p w14:paraId="130B222E" w14:textId="0FC987BD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Гусев, Н. Г. </w:t>
      </w:r>
      <w:r w:rsidRPr="00984E68">
        <w:rPr>
          <w:rFonts w:ascii="Times New Roman" w:hAnsi="Times New Roman" w:cs="Times New Roman"/>
          <w:sz w:val="28"/>
          <w:szCs w:val="28"/>
        </w:rPr>
        <w:t>Профессиональная ориентация молодежи и организация приема в высшие учебные заведения / Гусев Н. Г., Н. П</w:t>
      </w:r>
      <w:r>
        <w:rPr>
          <w:rFonts w:ascii="Times New Roman" w:hAnsi="Times New Roman" w:cs="Times New Roman"/>
          <w:sz w:val="28"/>
          <w:szCs w:val="28"/>
        </w:rPr>
        <w:t xml:space="preserve">. Калашников, А. В. Качанов. – </w:t>
      </w:r>
      <w:r w:rsidR="006025BC">
        <w:rPr>
          <w:rFonts w:ascii="Times New Roman" w:hAnsi="Times New Roman" w:cs="Times New Roman"/>
          <w:sz w:val="28"/>
          <w:szCs w:val="28"/>
        </w:rPr>
        <w:t>Москва</w:t>
      </w:r>
      <w:r w:rsidR="006025BC" w:rsidRPr="00984E68">
        <w:rPr>
          <w:rFonts w:ascii="Times New Roman" w:hAnsi="Times New Roman" w:cs="Times New Roman"/>
          <w:sz w:val="28"/>
          <w:szCs w:val="28"/>
        </w:rPr>
        <w:t>:</w:t>
      </w:r>
      <w:r w:rsidRPr="00984E68">
        <w:rPr>
          <w:rFonts w:ascii="Times New Roman" w:hAnsi="Times New Roman" w:cs="Times New Roman"/>
          <w:sz w:val="28"/>
          <w:szCs w:val="28"/>
        </w:rPr>
        <w:t xml:space="preserve"> Высшая школа,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4E68">
        <w:rPr>
          <w:rFonts w:ascii="Times New Roman" w:hAnsi="Times New Roman" w:cs="Times New Roman"/>
          <w:sz w:val="28"/>
          <w:szCs w:val="28"/>
        </w:rPr>
        <w:t xml:space="preserve">2. – </w:t>
      </w:r>
      <w:r>
        <w:rPr>
          <w:rFonts w:ascii="Times New Roman" w:hAnsi="Times New Roman" w:cs="Times New Roman"/>
          <w:sz w:val="28"/>
          <w:szCs w:val="28"/>
        </w:rPr>
        <w:t xml:space="preserve"> 128 с. </w:t>
      </w:r>
      <w:r w:rsidR="00E130E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5BC" w:rsidRPr="00984E68">
        <w:rPr>
          <w:rFonts w:ascii="Times New Roman" w:hAnsi="Times New Roman" w:cs="Times New Roman"/>
          <w:sz w:val="28"/>
        </w:rPr>
        <w:t>Текст:</w:t>
      </w:r>
      <w:r w:rsidRPr="00984E68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2D2AFFD3" w14:textId="2B06010E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E68">
        <w:rPr>
          <w:rFonts w:ascii="Times New Roman" w:hAnsi="Times New Roman" w:cs="Times New Roman"/>
          <w:sz w:val="28"/>
          <w:szCs w:val="28"/>
        </w:rPr>
        <w:t>Профессиональная ориентация старших школьников в процессе трудового обучения / под ред. канд</w:t>
      </w:r>
      <w:r>
        <w:rPr>
          <w:rFonts w:ascii="Times New Roman" w:hAnsi="Times New Roman" w:cs="Times New Roman"/>
          <w:sz w:val="28"/>
          <w:szCs w:val="28"/>
        </w:rPr>
        <w:t xml:space="preserve">. пед. наук В. А. Полякова. – </w:t>
      </w:r>
      <w:r w:rsidR="006025BC">
        <w:rPr>
          <w:rFonts w:ascii="Times New Roman" w:hAnsi="Times New Roman" w:cs="Times New Roman"/>
          <w:sz w:val="28"/>
          <w:szCs w:val="28"/>
        </w:rPr>
        <w:t>Москва</w:t>
      </w:r>
      <w:r w:rsidR="006025BC" w:rsidRPr="00984E68">
        <w:rPr>
          <w:rFonts w:ascii="Times New Roman" w:hAnsi="Times New Roman" w:cs="Times New Roman"/>
          <w:sz w:val="28"/>
          <w:szCs w:val="28"/>
        </w:rPr>
        <w:t>:</w:t>
      </w:r>
      <w:r w:rsidRPr="00984E68">
        <w:rPr>
          <w:rFonts w:ascii="Times New Roman" w:hAnsi="Times New Roman" w:cs="Times New Roman"/>
          <w:sz w:val="28"/>
          <w:szCs w:val="28"/>
        </w:rPr>
        <w:t xml:space="preserve"> Просвещение,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4E68">
        <w:rPr>
          <w:rFonts w:ascii="Times New Roman" w:hAnsi="Times New Roman" w:cs="Times New Roman"/>
          <w:sz w:val="28"/>
          <w:szCs w:val="28"/>
        </w:rPr>
        <w:t xml:space="preserve">2. – </w:t>
      </w:r>
      <w:r>
        <w:rPr>
          <w:rFonts w:ascii="Times New Roman" w:hAnsi="Times New Roman" w:cs="Times New Roman"/>
          <w:sz w:val="28"/>
          <w:szCs w:val="28"/>
        </w:rPr>
        <w:t xml:space="preserve"> 160 с. </w:t>
      </w:r>
      <w:r w:rsidR="00E130E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5BC" w:rsidRPr="00984E68">
        <w:rPr>
          <w:rFonts w:ascii="Times New Roman" w:hAnsi="Times New Roman" w:cs="Times New Roman"/>
          <w:sz w:val="28"/>
        </w:rPr>
        <w:t>Текст:</w:t>
      </w:r>
      <w:r w:rsidRPr="00984E68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65A51592" w14:textId="42C8D38D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E68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Профессиональная ориентация </w:t>
      </w:r>
      <w:r w:rsidR="006025BC" w:rsidRPr="00984E68">
        <w:rPr>
          <w:rFonts w:ascii="Times New Roman" w:hAnsi="Times New Roman" w:cs="Times New Roman"/>
          <w:sz w:val="28"/>
          <w:szCs w:val="28"/>
        </w:rPr>
        <w:t>учащихся:</w:t>
      </w:r>
      <w:r w:rsidRPr="00984E68">
        <w:rPr>
          <w:rFonts w:ascii="Times New Roman" w:hAnsi="Times New Roman" w:cs="Times New Roman"/>
          <w:sz w:val="28"/>
          <w:szCs w:val="28"/>
        </w:rPr>
        <w:t xml:space="preserve"> учебное пособие для студентов пед. ин-</w:t>
      </w:r>
      <w:proofErr w:type="spellStart"/>
      <w:r w:rsidRPr="00984E68">
        <w:rPr>
          <w:rFonts w:ascii="Times New Roman" w:hAnsi="Times New Roman" w:cs="Times New Roman"/>
          <w:sz w:val="28"/>
          <w:szCs w:val="28"/>
        </w:rPr>
        <w:t>тов</w:t>
      </w:r>
      <w:proofErr w:type="spellEnd"/>
      <w:r w:rsidRPr="00984E68">
        <w:rPr>
          <w:rFonts w:ascii="Times New Roman" w:hAnsi="Times New Roman" w:cs="Times New Roman"/>
          <w:sz w:val="28"/>
          <w:szCs w:val="28"/>
        </w:rPr>
        <w:t xml:space="preserve"> / под ред. А. Д. Сазонова. – </w:t>
      </w:r>
      <w:r w:rsidR="006025BC" w:rsidRPr="00984E68">
        <w:rPr>
          <w:rFonts w:ascii="Times New Roman" w:hAnsi="Times New Roman" w:cs="Times New Roman"/>
          <w:sz w:val="28"/>
          <w:szCs w:val="28"/>
        </w:rPr>
        <w:t>М</w:t>
      </w:r>
      <w:r w:rsidR="006025BC">
        <w:rPr>
          <w:rFonts w:ascii="Times New Roman" w:hAnsi="Times New Roman" w:cs="Times New Roman"/>
          <w:sz w:val="28"/>
          <w:szCs w:val="28"/>
        </w:rPr>
        <w:t>осква</w:t>
      </w:r>
      <w:r w:rsidR="006025BC" w:rsidRPr="00984E68">
        <w:rPr>
          <w:rFonts w:ascii="Times New Roman" w:hAnsi="Times New Roman" w:cs="Times New Roman"/>
          <w:sz w:val="28"/>
          <w:szCs w:val="28"/>
        </w:rPr>
        <w:t>:</w:t>
      </w:r>
      <w:r w:rsidRPr="00984E68">
        <w:rPr>
          <w:rFonts w:ascii="Times New Roman" w:hAnsi="Times New Roman" w:cs="Times New Roman"/>
          <w:sz w:val="28"/>
          <w:szCs w:val="28"/>
        </w:rPr>
        <w:t xml:space="preserve"> Просвещение, 2005. –</w:t>
      </w:r>
      <w:r w:rsidR="00E130EB">
        <w:rPr>
          <w:rFonts w:ascii="Times New Roman" w:hAnsi="Times New Roman" w:cs="Times New Roman"/>
          <w:sz w:val="28"/>
          <w:szCs w:val="28"/>
        </w:rPr>
        <w:t xml:space="preserve"> </w:t>
      </w:r>
      <w:r w:rsidR="006025BC" w:rsidRPr="004E2636">
        <w:rPr>
          <w:rFonts w:ascii="Times New Roman" w:hAnsi="Times New Roman" w:cs="Times New Roman"/>
          <w:sz w:val="28"/>
        </w:rPr>
        <w:t>Текст:</w:t>
      </w:r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>.</w:t>
      </w:r>
    </w:p>
    <w:p w14:paraId="09396CAA" w14:textId="69784F91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E68">
        <w:rPr>
          <w:rFonts w:ascii="Times New Roman" w:hAnsi="Times New Roman" w:cs="Times New Roman"/>
          <w:sz w:val="28"/>
          <w:szCs w:val="28"/>
        </w:rPr>
        <w:t xml:space="preserve">Профессиональная ориентация </w:t>
      </w:r>
      <w:r w:rsidR="006025BC" w:rsidRPr="00984E68">
        <w:rPr>
          <w:rFonts w:ascii="Times New Roman" w:hAnsi="Times New Roman" w:cs="Times New Roman"/>
          <w:sz w:val="28"/>
          <w:szCs w:val="28"/>
        </w:rPr>
        <w:t>школьников:</w:t>
      </w:r>
      <w:r w:rsidRPr="00984E68">
        <w:rPr>
          <w:rFonts w:ascii="Times New Roman" w:hAnsi="Times New Roman" w:cs="Times New Roman"/>
          <w:sz w:val="28"/>
          <w:szCs w:val="28"/>
        </w:rPr>
        <w:t xml:space="preserve"> межвузовский сборник научных трудов. – </w:t>
      </w:r>
      <w:r w:rsidR="006025BC" w:rsidRPr="00984E68">
        <w:rPr>
          <w:rFonts w:ascii="Times New Roman" w:hAnsi="Times New Roman" w:cs="Times New Roman"/>
          <w:sz w:val="28"/>
          <w:szCs w:val="28"/>
        </w:rPr>
        <w:t>Ярославль:</w:t>
      </w:r>
      <w:r w:rsidRPr="00984E68">
        <w:rPr>
          <w:rFonts w:ascii="Times New Roman" w:hAnsi="Times New Roman" w:cs="Times New Roman"/>
          <w:sz w:val="28"/>
          <w:szCs w:val="28"/>
        </w:rPr>
        <w:t xml:space="preserve"> ЯГПИ им. К. Д. Ушинского, 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984E68">
        <w:rPr>
          <w:rFonts w:ascii="Times New Roman" w:hAnsi="Times New Roman" w:cs="Times New Roman"/>
          <w:sz w:val="28"/>
          <w:szCs w:val="28"/>
        </w:rPr>
        <w:t>. –</w:t>
      </w:r>
      <w:r>
        <w:rPr>
          <w:rFonts w:ascii="Times New Roman" w:hAnsi="Times New Roman" w:cs="Times New Roman"/>
          <w:sz w:val="28"/>
          <w:szCs w:val="28"/>
        </w:rPr>
        <w:t xml:space="preserve"> 155 с. </w:t>
      </w:r>
      <w:r w:rsidR="00E130EB">
        <w:rPr>
          <w:rFonts w:ascii="Times New Roman" w:hAnsi="Times New Roman" w:cs="Times New Roman"/>
          <w:sz w:val="28"/>
          <w:szCs w:val="28"/>
        </w:rPr>
        <w:t xml:space="preserve">– </w:t>
      </w:r>
      <w:r w:rsidR="006025BC" w:rsidRPr="00984E68">
        <w:rPr>
          <w:rFonts w:ascii="Times New Roman" w:hAnsi="Times New Roman" w:cs="Times New Roman"/>
          <w:sz w:val="28"/>
        </w:rPr>
        <w:t>Текс</w:t>
      </w:r>
      <w:r w:rsidR="006025BC" w:rsidRPr="004E2636">
        <w:rPr>
          <w:rFonts w:ascii="Times New Roman" w:hAnsi="Times New Roman" w:cs="Times New Roman"/>
          <w:sz w:val="28"/>
        </w:rPr>
        <w:t>т:</w:t>
      </w:r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>.</w:t>
      </w:r>
    </w:p>
    <w:p w14:paraId="7B0A7B70" w14:textId="18666E96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E68">
        <w:rPr>
          <w:rFonts w:ascii="Times New Roman" w:hAnsi="Times New Roman" w:cs="Times New Roman"/>
          <w:sz w:val="28"/>
          <w:szCs w:val="28"/>
        </w:rPr>
        <w:t xml:space="preserve">Профориентационная работа в школе. Профессиональное самоопределение школьников / методические рекомендации Челябинского областного центра профориентации незанятого населения и </w:t>
      </w:r>
      <w:proofErr w:type="spellStart"/>
      <w:r w:rsidRPr="00984E68">
        <w:rPr>
          <w:rFonts w:ascii="Times New Roman" w:hAnsi="Times New Roman" w:cs="Times New Roman"/>
          <w:sz w:val="28"/>
          <w:szCs w:val="28"/>
        </w:rPr>
        <w:t>профреабилитации</w:t>
      </w:r>
      <w:proofErr w:type="spellEnd"/>
      <w:r w:rsidRPr="00984E68">
        <w:rPr>
          <w:rFonts w:ascii="Times New Roman" w:hAnsi="Times New Roman" w:cs="Times New Roman"/>
          <w:sz w:val="28"/>
          <w:szCs w:val="28"/>
        </w:rPr>
        <w:t xml:space="preserve"> инвалидов. – Челябинск,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984E68">
        <w:rPr>
          <w:rFonts w:ascii="Times New Roman" w:hAnsi="Times New Roman" w:cs="Times New Roman"/>
          <w:sz w:val="28"/>
          <w:szCs w:val="28"/>
        </w:rPr>
        <w:t xml:space="preserve">. – </w:t>
      </w:r>
      <w:r w:rsidR="006025BC" w:rsidRPr="00984E68">
        <w:rPr>
          <w:rFonts w:ascii="Times New Roman" w:hAnsi="Times New Roman" w:cs="Times New Roman"/>
          <w:sz w:val="28"/>
        </w:rPr>
        <w:t>Текст:</w:t>
      </w:r>
      <w:r w:rsidRPr="00984E68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5C2E750B" w14:textId="283C8C01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4E68">
        <w:rPr>
          <w:rFonts w:ascii="Times New Roman" w:hAnsi="Times New Roman" w:cs="Times New Roman"/>
          <w:sz w:val="28"/>
          <w:szCs w:val="28"/>
        </w:rPr>
        <w:t>Проф</w:t>
      </w:r>
      <w:r>
        <w:rPr>
          <w:rFonts w:ascii="Times New Roman" w:hAnsi="Times New Roman" w:cs="Times New Roman"/>
          <w:sz w:val="28"/>
          <w:szCs w:val="28"/>
        </w:rPr>
        <w:t xml:space="preserve">ориентация: проблемы и решения. – </w:t>
      </w:r>
      <w:r w:rsidR="006025BC">
        <w:rPr>
          <w:rFonts w:ascii="Times New Roman" w:hAnsi="Times New Roman" w:cs="Times New Roman"/>
          <w:sz w:val="28"/>
          <w:szCs w:val="28"/>
        </w:rPr>
        <w:t>Вологда: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984E68">
        <w:rPr>
          <w:rFonts w:ascii="Times New Roman" w:hAnsi="Times New Roman" w:cs="Times New Roman"/>
          <w:sz w:val="28"/>
          <w:szCs w:val="28"/>
        </w:rPr>
        <w:t>ологодский областной учебно-методический центр профориентации и профессионального обучения незанятого населения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84E68">
        <w:rPr>
          <w:rFonts w:ascii="Times New Roman" w:hAnsi="Times New Roman" w:cs="Times New Roman"/>
          <w:sz w:val="28"/>
          <w:szCs w:val="28"/>
        </w:rPr>
        <w:t xml:space="preserve"> 2005. – </w:t>
      </w:r>
      <w:r w:rsidR="006025BC" w:rsidRPr="00984E68">
        <w:rPr>
          <w:rFonts w:ascii="Times New Roman" w:hAnsi="Times New Roman" w:cs="Times New Roman"/>
          <w:sz w:val="28"/>
        </w:rPr>
        <w:t>Текст:</w:t>
      </w:r>
      <w:r w:rsidRPr="00984E68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7D4CFC7C" w14:textId="730BBEDE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E68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984E68">
        <w:rPr>
          <w:rFonts w:ascii="Times New Roman" w:hAnsi="Times New Roman" w:cs="Times New Roman"/>
          <w:sz w:val="28"/>
          <w:szCs w:val="28"/>
        </w:rPr>
        <w:t xml:space="preserve">, Н. С. Карточные </w:t>
      </w:r>
      <w:proofErr w:type="spellStart"/>
      <w:r w:rsidRPr="00984E68">
        <w:rPr>
          <w:rFonts w:ascii="Times New Roman" w:hAnsi="Times New Roman" w:cs="Times New Roman"/>
          <w:sz w:val="28"/>
          <w:szCs w:val="28"/>
        </w:rPr>
        <w:t>профконсультационные</w:t>
      </w:r>
      <w:proofErr w:type="spellEnd"/>
      <w:r w:rsidR="006025BC">
        <w:rPr>
          <w:rFonts w:ascii="Times New Roman" w:hAnsi="Times New Roman" w:cs="Times New Roman"/>
          <w:sz w:val="28"/>
          <w:szCs w:val="28"/>
        </w:rPr>
        <w:t xml:space="preserve"> </w:t>
      </w:r>
      <w:r w:rsidRPr="00984E68">
        <w:rPr>
          <w:rFonts w:ascii="Times New Roman" w:hAnsi="Times New Roman" w:cs="Times New Roman"/>
          <w:sz w:val="28"/>
          <w:szCs w:val="28"/>
        </w:rPr>
        <w:t xml:space="preserve">методики: учебное пособие / Н. С. </w:t>
      </w:r>
      <w:proofErr w:type="spellStart"/>
      <w:r w:rsidRPr="00984E68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984E68">
        <w:rPr>
          <w:rFonts w:ascii="Times New Roman" w:hAnsi="Times New Roman" w:cs="Times New Roman"/>
          <w:sz w:val="28"/>
          <w:szCs w:val="28"/>
        </w:rPr>
        <w:t xml:space="preserve">. – </w:t>
      </w:r>
      <w:r w:rsidR="006025BC" w:rsidRPr="00984E68">
        <w:rPr>
          <w:rFonts w:ascii="Times New Roman" w:hAnsi="Times New Roman" w:cs="Times New Roman"/>
          <w:sz w:val="28"/>
          <w:szCs w:val="28"/>
        </w:rPr>
        <w:t>М</w:t>
      </w:r>
      <w:r w:rsidR="006025BC">
        <w:rPr>
          <w:rFonts w:ascii="Times New Roman" w:hAnsi="Times New Roman" w:cs="Times New Roman"/>
          <w:sz w:val="28"/>
          <w:szCs w:val="28"/>
        </w:rPr>
        <w:t>осква</w:t>
      </w:r>
      <w:r w:rsidR="006025BC" w:rsidRPr="00984E68">
        <w:rPr>
          <w:rFonts w:ascii="Times New Roman" w:hAnsi="Times New Roman" w:cs="Times New Roman"/>
          <w:sz w:val="28"/>
          <w:szCs w:val="28"/>
        </w:rPr>
        <w:t>:</w:t>
      </w:r>
      <w:r w:rsidRPr="00984E68">
        <w:rPr>
          <w:rFonts w:ascii="Times New Roman" w:hAnsi="Times New Roman" w:cs="Times New Roman"/>
          <w:sz w:val="28"/>
          <w:szCs w:val="28"/>
        </w:rPr>
        <w:t xml:space="preserve"> Ассоциация «Профцентр», 2003. –</w:t>
      </w:r>
      <w:r w:rsidR="006025BC" w:rsidRPr="004E2636">
        <w:rPr>
          <w:rFonts w:ascii="Times New Roman" w:hAnsi="Times New Roman" w:cs="Times New Roman"/>
          <w:sz w:val="28"/>
        </w:rPr>
        <w:t>Текст:</w:t>
      </w:r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>.</w:t>
      </w:r>
    </w:p>
    <w:p w14:paraId="0D7F2AEB" w14:textId="76F913AC" w:rsidR="00543A43" w:rsidRPr="00984E68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84E68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984E68">
        <w:rPr>
          <w:rFonts w:ascii="Times New Roman" w:hAnsi="Times New Roman" w:cs="Times New Roman"/>
          <w:sz w:val="28"/>
          <w:szCs w:val="28"/>
        </w:rPr>
        <w:t xml:space="preserve">, Н. С. Методы активизации профессионального и личностного самоопределения / Н.С. </w:t>
      </w:r>
      <w:proofErr w:type="spellStart"/>
      <w:r w:rsidRPr="00984E68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Pr="00984E68">
        <w:rPr>
          <w:rFonts w:ascii="Times New Roman" w:hAnsi="Times New Roman" w:cs="Times New Roman"/>
          <w:sz w:val="28"/>
          <w:szCs w:val="28"/>
        </w:rPr>
        <w:t xml:space="preserve">. – </w:t>
      </w:r>
      <w:r w:rsidR="006025BC" w:rsidRPr="00610211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6025BC">
        <w:rPr>
          <w:rFonts w:ascii="Times New Roman" w:hAnsi="Times New Roman" w:cs="Times New Roman"/>
          <w:color w:val="000000"/>
          <w:sz w:val="28"/>
          <w:szCs w:val="28"/>
        </w:rPr>
        <w:t>осква:</w:t>
      </w:r>
      <w:r w:rsidRPr="00610211">
        <w:rPr>
          <w:rFonts w:ascii="Times New Roman" w:hAnsi="Times New Roman" w:cs="Times New Roman"/>
          <w:color w:val="000000"/>
          <w:sz w:val="28"/>
          <w:szCs w:val="28"/>
        </w:rPr>
        <w:t xml:space="preserve"> Издательство Московского психолого-социального института; Воронеж: Издательство НПО "МОДЭК", 2002.</w:t>
      </w:r>
      <w:r w:rsidR="00E130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130EB">
        <w:rPr>
          <w:rFonts w:ascii="Times New Roman" w:hAnsi="Times New Roman" w:cs="Times New Roman"/>
          <w:sz w:val="28"/>
          <w:szCs w:val="28"/>
        </w:rPr>
        <w:t xml:space="preserve"> </w:t>
      </w:r>
      <w:r w:rsidRPr="00610211">
        <w:rPr>
          <w:rFonts w:ascii="Times New Roman" w:hAnsi="Times New Roman" w:cs="Times New Roman"/>
          <w:color w:val="000000"/>
          <w:sz w:val="28"/>
          <w:szCs w:val="28"/>
        </w:rPr>
        <w:t xml:space="preserve"> 400 с.</w:t>
      </w:r>
      <w:r w:rsidRPr="00984E68">
        <w:rPr>
          <w:rFonts w:ascii="Times New Roman" w:hAnsi="Times New Roman" w:cs="Times New Roman"/>
          <w:sz w:val="28"/>
          <w:szCs w:val="28"/>
        </w:rPr>
        <w:t xml:space="preserve"> – </w:t>
      </w:r>
      <w:r w:rsidR="006025BC" w:rsidRPr="00984E68">
        <w:rPr>
          <w:rFonts w:ascii="Times New Roman" w:hAnsi="Times New Roman" w:cs="Times New Roman"/>
          <w:sz w:val="28"/>
        </w:rPr>
        <w:t>Текст:</w:t>
      </w:r>
      <w:r w:rsidRPr="00984E68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629E353D" w14:textId="39789DAC" w:rsidR="00543A43" w:rsidRPr="004E2636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Сластенин</w:t>
      </w:r>
      <w:proofErr w:type="spellEnd"/>
      <w:r>
        <w:rPr>
          <w:rFonts w:ascii="Times New Roman" w:hAnsi="Times New Roman" w:cs="Times New Roman"/>
          <w:sz w:val="28"/>
          <w:szCs w:val="28"/>
        </w:rPr>
        <w:t>, В. А</w:t>
      </w:r>
      <w:r w:rsidRPr="00023ECF">
        <w:rPr>
          <w:rFonts w:ascii="Times New Roman" w:hAnsi="Times New Roman" w:cs="Times New Roman"/>
          <w:sz w:val="28"/>
          <w:szCs w:val="28"/>
        </w:rPr>
        <w:t xml:space="preserve">. </w:t>
      </w:r>
      <w:r w:rsidR="006025BC" w:rsidRPr="00023ECF">
        <w:rPr>
          <w:rFonts w:ascii="Times New Roman" w:hAnsi="Times New Roman" w:cs="Times New Roman"/>
          <w:sz w:val="28"/>
          <w:szCs w:val="28"/>
        </w:rPr>
        <w:t>Педагогика:</w:t>
      </w:r>
      <w:r w:rsidRPr="00023ECF">
        <w:rPr>
          <w:rFonts w:ascii="Times New Roman" w:hAnsi="Times New Roman" w:cs="Times New Roman"/>
          <w:sz w:val="28"/>
          <w:szCs w:val="28"/>
        </w:rPr>
        <w:t xml:space="preserve"> учебное пособие для студ. </w:t>
      </w:r>
      <w:proofErr w:type="spellStart"/>
      <w:r w:rsidRPr="00023ECF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023ECF">
        <w:rPr>
          <w:rFonts w:ascii="Times New Roman" w:hAnsi="Times New Roman" w:cs="Times New Roman"/>
          <w:sz w:val="28"/>
          <w:szCs w:val="28"/>
        </w:rPr>
        <w:t xml:space="preserve">. пед. учеб. заведений / В. А. </w:t>
      </w:r>
      <w:proofErr w:type="spellStart"/>
      <w:r w:rsidRPr="00023ECF">
        <w:rPr>
          <w:rFonts w:ascii="Times New Roman" w:hAnsi="Times New Roman" w:cs="Times New Roman"/>
          <w:sz w:val="28"/>
          <w:szCs w:val="28"/>
        </w:rPr>
        <w:t>Сластенин</w:t>
      </w:r>
      <w:proofErr w:type="spellEnd"/>
      <w:r w:rsidRPr="00023ECF">
        <w:rPr>
          <w:rFonts w:ascii="Times New Roman" w:hAnsi="Times New Roman" w:cs="Times New Roman"/>
          <w:sz w:val="28"/>
          <w:szCs w:val="28"/>
        </w:rPr>
        <w:t xml:space="preserve">, И. Ф. Исаев, Е. Н. Шиянов; под ред. В.А. </w:t>
      </w:r>
      <w:proofErr w:type="spellStart"/>
      <w:r w:rsidRPr="00023ECF">
        <w:rPr>
          <w:rFonts w:ascii="Times New Roman" w:hAnsi="Times New Roman" w:cs="Times New Roman"/>
          <w:sz w:val="28"/>
          <w:szCs w:val="28"/>
        </w:rPr>
        <w:t>Сластенина</w:t>
      </w:r>
      <w:proofErr w:type="spellEnd"/>
      <w:r w:rsidRPr="00023ECF">
        <w:rPr>
          <w:rFonts w:ascii="Times New Roman" w:hAnsi="Times New Roman" w:cs="Times New Roman"/>
          <w:sz w:val="28"/>
          <w:szCs w:val="28"/>
        </w:rPr>
        <w:t xml:space="preserve">. – </w:t>
      </w:r>
      <w:r w:rsidR="006025BC" w:rsidRPr="00023ECF">
        <w:rPr>
          <w:rFonts w:ascii="Times New Roman" w:hAnsi="Times New Roman" w:cs="Times New Roman"/>
          <w:sz w:val="28"/>
          <w:szCs w:val="28"/>
        </w:rPr>
        <w:t>М</w:t>
      </w:r>
      <w:r w:rsidR="006025BC">
        <w:rPr>
          <w:rFonts w:ascii="Times New Roman" w:hAnsi="Times New Roman" w:cs="Times New Roman"/>
          <w:sz w:val="28"/>
          <w:szCs w:val="28"/>
        </w:rPr>
        <w:t>осква</w:t>
      </w:r>
      <w:r w:rsidR="006025BC" w:rsidRPr="00023ECF">
        <w:rPr>
          <w:rFonts w:ascii="Times New Roman" w:hAnsi="Times New Roman" w:cs="Times New Roman"/>
          <w:sz w:val="28"/>
          <w:szCs w:val="28"/>
        </w:rPr>
        <w:t>:</w:t>
      </w:r>
      <w:r w:rsidRPr="00023ECF">
        <w:rPr>
          <w:rFonts w:ascii="Times New Roman" w:hAnsi="Times New Roman" w:cs="Times New Roman"/>
          <w:sz w:val="28"/>
          <w:szCs w:val="28"/>
        </w:rPr>
        <w:t xml:space="preserve"> Издательский центр «Академия»,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23ECF">
        <w:rPr>
          <w:rFonts w:ascii="Times New Roman" w:hAnsi="Times New Roman" w:cs="Times New Roman"/>
          <w:sz w:val="28"/>
          <w:szCs w:val="28"/>
        </w:rPr>
        <w:t xml:space="preserve">2. – </w:t>
      </w:r>
      <w:r>
        <w:rPr>
          <w:rFonts w:ascii="Times New Roman" w:hAnsi="Times New Roman" w:cs="Times New Roman"/>
          <w:sz w:val="28"/>
          <w:szCs w:val="28"/>
        </w:rPr>
        <w:t xml:space="preserve">576 с. – </w:t>
      </w:r>
      <w:r w:rsidR="006025BC" w:rsidRPr="00023ECF">
        <w:rPr>
          <w:rFonts w:ascii="Times New Roman" w:hAnsi="Times New Roman" w:cs="Times New Roman"/>
          <w:sz w:val="28"/>
        </w:rPr>
        <w:t>Текст:</w:t>
      </w:r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>.</w:t>
      </w:r>
    </w:p>
    <w:p w14:paraId="6A6D4404" w14:textId="7869D76C" w:rsidR="00543A43" w:rsidRPr="00023ECF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ECF">
        <w:rPr>
          <w:rFonts w:ascii="Times New Roman" w:hAnsi="Times New Roman" w:cs="Times New Roman"/>
          <w:sz w:val="28"/>
          <w:szCs w:val="28"/>
        </w:rPr>
        <w:t xml:space="preserve">Технологии профессионального консультирования молодежи в службе занятости / под. ред. Н. Б. Богдановой. – </w:t>
      </w:r>
      <w:r w:rsidR="006025BC" w:rsidRPr="00023ECF">
        <w:rPr>
          <w:rFonts w:ascii="Times New Roman" w:hAnsi="Times New Roman" w:cs="Times New Roman"/>
          <w:sz w:val="28"/>
          <w:szCs w:val="28"/>
        </w:rPr>
        <w:t>М</w:t>
      </w:r>
      <w:r w:rsidR="006025BC">
        <w:rPr>
          <w:rFonts w:ascii="Times New Roman" w:hAnsi="Times New Roman" w:cs="Times New Roman"/>
          <w:sz w:val="28"/>
          <w:szCs w:val="28"/>
        </w:rPr>
        <w:t>осква:</w:t>
      </w:r>
      <w:r w:rsidRPr="00023ECF">
        <w:rPr>
          <w:rFonts w:ascii="Times New Roman" w:hAnsi="Times New Roman" w:cs="Times New Roman"/>
          <w:sz w:val="28"/>
          <w:szCs w:val="28"/>
        </w:rPr>
        <w:t xml:space="preserve"> Российский учебный центр ФСЗ России,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023ECF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170 с. – </w:t>
      </w:r>
      <w:r w:rsidR="006025BC" w:rsidRPr="00023ECF">
        <w:rPr>
          <w:rFonts w:ascii="Times New Roman" w:hAnsi="Times New Roman" w:cs="Times New Roman"/>
          <w:sz w:val="28"/>
        </w:rPr>
        <w:t>Текст:</w:t>
      </w:r>
      <w:r w:rsidRPr="00023ECF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7CD74C01" w14:textId="24229384" w:rsidR="00543A43" w:rsidRPr="008E47CF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7CF">
        <w:rPr>
          <w:rFonts w:ascii="Times New Roman" w:hAnsi="Times New Roman" w:cs="Times New Roman"/>
          <w:sz w:val="28"/>
          <w:szCs w:val="28"/>
        </w:rPr>
        <w:t xml:space="preserve">Учебно-методический кабинет профессиональной ориентации: книга для учителя / Л. В. </w:t>
      </w:r>
      <w:proofErr w:type="spellStart"/>
      <w:r w:rsidRPr="008E47CF">
        <w:rPr>
          <w:rFonts w:ascii="Times New Roman" w:hAnsi="Times New Roman" w:cs="Times New Roman"/>
          <w:sz w:val="28"/>
          <w:szCs w:val="28"/>
        </w:rPr>
        <w:t>Ботякова</w:t>
      </w:r>
      <w:proofErr w:type="spellEnd"/>
      <w:r w:rsidRPr="008E47CF">
        <w:rPr>
          <w:rFonts w:ascii="Times New Roman" w:hAnsi="Times New Roman" w:cs="Times New Roman"/>
          <w:sz w:val="28"/>
          <w:szCs w:val="28"/>
        </w:rPr>
        <w:t xml:space="preserve">, А. Е. </w:t>
      </w:r>
      <w:proofErr w:type="spellStart"/>
      <w:r w:rsidRPr="008E47CF">
        <w:rPr>
          <w:rFonts w:ascii="Times New Roman" w:hAnsi="Times New Roman" w:cs="Times New Roman"/>
          <w:sz w:val="28"/>
          <w:szCs w:val="28"/>
        </w:rPr>
        <w:t>Голомшток</w:t>
      </w:r>
      <w:proofErr w:type="spellEnd"/>
      <w:r w:rsidRPr="008E47CF">
        <w:rPr>
          <w:rFonts w:ascii="Times New Roman" w:hAnsi="Times New Roman" w:cs="Times New Roman"/>
          <w:sz w:val="28"/>
          <w:szCs w:val="28"/>
        </w:rPr>
        <w:t xml:space="preserve">, С. С. </w:t>
      </w:r>
      <w:proofErr w:type="spellStart"/>
      <w:r w:rsidRPr="008E47CF">
        <w:rPr>
          <w:rFonts w:ascii="Times New Roman" w:hAnsi="Times New Roman" w:cs="Times New Roman"/>
          <w:sz w:val="28"/>
          <w:szCs w:val="28"/>
        </w:rPr>
        <w:t>Гриншпун</w:t>
      </w:r>
      <w:proofErr w:type="spellEnd"/>
      <w:r w:rsidRPr="008E47CF">
        <w:rPr>
          <w:rFonts w:ascii="Times New Roman" w:hAnsi="Times New Roman" w:cs="Times New Roman"/>
          <w:sz w:val="28"/>
          <w:szCs w:val="28"/>
        </w:rPr>
        <w:t xml:space="preserve">. </w:t>
      </w:r>
      <w:r w:rsidR="00E130E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5BC" w:rsidRPr="008E47CF">
        <w:rPr>
          <w:rFonts w:ascii="Times New Roman" w:hAnsi="Times New Roman" w:cs="Times New Roman"/>
          <w:sz w:val="28"/>
          <w:szCs w:val="28"/>
        </w:rPr>
        <w:t>М</w:t>
      </w:r>
      <w:r w:rsidR="006025BC">
        <w:rPr>
          <w:rFonts w:ascii="Times New Roman" w:hAnsi="Times New Roman" w:cs="Times New Roman"/>
          <w:sz w:val="28"/>
          <w:szCs w:val="28"/>
        </w:rPr>
        <w:t>осква</w:t>
      </w:r>
      <w:r w:rsidR="006025BC" w:rsidRPr="008E47CF">
        <w:rPr>
          <w:rFonts w:ascii="Times New Roman" w:hAnsi="Times New Roman" w:cs="Times New Roman"/>
          <w:sz w:val="28"/>
          <w:szCs w:val="28"/>
        </w:rPr>
        <w:t>:</w:t>
      </w:r>
      <w:r w:rsidRPr="008E47CF">
        <w:rPr>
          <w:rFonts w:ascii="Times New Roman" w:hAnsi="Times New Roman" w:cs="Times New Roman"/>
          <w:sz w:val="28"/>
          <w:szCs w:val="28"/>
        </w:rPr>
        <w:t xml:space="preserve"> Просвещение,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E47CF">
        <w:rPr>
          <w:rFonts w:ascii="Times New Roman" w:hAnsi="Times New Roman" w:cs="Times New Roman"/>
          <w:sz w:val="28"/>
          <w:szCs w:val="28"/>
        </w:rPr>
        <w:t xml:space="preserve">. – </w:t>
      </w:r>
      <w:r>
        <w:rPr>
          <w:rFonts w:ascii="Times New Roman" w:hAnsi="Times New Roman" w:cs="Times New Roman"/>
          <w:sz w:val="28"/>
          <w:szCs w:val="28"/>
        </w:rPr>
        <w:t xml:space="preserve">110 с. - </w:t>
      </w:r>
      <w:r w:rsidR="006025BC" w:rsidRPr="008E47CF">
        <w:rPr>
          <w:rFonts w:ascii="Times New Roman" w:hAnsi="Times New Roman" w:cs="Times New Roman"/>
          <w:sz w:val="28"/>
        </w:rPr>
        <w:t>Текст:</w:t>
      </w:r>
      <w:r w:rsidRPr="008E47CF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6A8BBA8C" w14:textId="263E424C" w:rsidR="00543A43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76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Федеральный закон «Об образовании в Российской Федерации» от 29 декабря 2012 г. №273-ФЗ. – </w:t>
      </w:r>
      <w:r w:rsidR="006025BC" w:rsidRPr="00DE476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Текст:</w:t>
      </w:r>
      <w:r w:rsidRPr="00DE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электронный // </w:t>
      </w:r>
      <w:r w:rsidR="006025BC" w:rsidRPr="00DE47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КонсультантПлюс</w:t>
      </w:r>
      <w:r w:rsidR="006025B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сайт</w:t>
      </w:r>
      <w:r w:rsidRPr="00942E0E">
        <w:rPr>
          <w:rFonts w:ascii="Times New Roman" w:eastAsia="Times New Roman" w:hAnsi="Times New Roman" w:cs="Times New Roman"/>
          <w:sz w:val="28"/>
          <w:szCs w:val="28"/>
        </w:rPr>
        <w:t>]</w:t>
      </w:r>
      <w:r w:rsidRPr="00DE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– </w:t>
      </w:r>
      <w:r w:rsidRPr="00DE476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Pr="00DE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10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https://goo.su/qu7z </w:t>
      </w:r>
      <w:r w:rsidRPr="00DE47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(дата обращения: 20.05.2023). </w:t>
      </w:r>
    </w:p>
    <w:p w14:paraId="0D807430" w14:textId="26655C52" w:rsidR="00543A43" w:rsidRPr="008E47CF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7CF">
        <w:rPr>
          <w:rFonts w:ascii="Times New Roman" w:hAnsi="Times New Roman" w:cs="Times New Roman"/>
          <w:sz w:val="28"/>
          <w:szCs w:val="28"/>
        </w:rPr>
        <w:t>Чернявская, А. П. Психологическое консультирование по профессиональной ориентации</w:t>
      </w:r>
      <w:r>
        <w:rPr>
          <w:rFonts w:ascii="Times New Roman" w:hAnsi="Times New Roman" w:cs="Times New Roman"/>
          <w:sz w:val="28"/>
          <w:szCs w:val="28"/>
        </w:rPr>
        <w:t xml:space="preserve"> / А.П. Чернявская</w:t>
      </w:r>
      <w:r w:rsidRPr="008E47CF">
        <w:rPr>
          <w:rFonts w:ascii="Times New Roman" w:hAnsi="Times New Roman" w:cs="Times New Roman"/>
          <w:sz w:val="28"/>
          <w:szCs w:val="28"/>
        </w:rPr>
        <w:t xml:space="preserve">. – </w:t>
      </w:r>
      <w:r w:rsidR="006025BC" w:rsidRPr="008E47CF">
        <w:rPr>
          <w:rFonts w:ascii="Times New Roman" w:hAnsi="Times New Roman" w:cs="Times New Roman"/>
          <w:sz w:val="28"/>
          <w:szCs w:val="28"/>
        </w:rPr>
        <w:t>М</w:t>
      </w:r>
      <w:r w:rsidR="006025BC">
        <w:rPr>
          <w:rFonts w:ascii="Times New Roman" w:hAnsi="Times New Roman" w:cs="Times New Roman"/>
          <w:sz w:val="28"/>
          <w:szCs w:val="28"/>
        </w:rPr>
        <w:t>осква</w:t>
      </w:r>
      <w:r w:rsidR="006025BC" w:rsidRPr="008E47CF">
        <w:rPr>
          <w:rFonts w:ascii="Times New Roman" w:hAnsi="Times New Roman" w:cs="Times New Roman"/>
          <w:sz w:val="28"/>
          <w:szCs w:val="28"/>
        </w:rPr>
        <w:t>:</w:t>
      </w:r>
      <w:r w:rsidRPr="008E47CF">
        <w:rPr>
          <w:rFonts w:ascii="Times New Roman" w:hAnsi="Times New Roman" w:cs="Times New Roman"/>
          <w:sz w:val="28"/>
          <w:szCs w:val="28"/>
        </w:rPr>
        <w:t xml:space="preserve"> ВЛАДОС-ПРЕСС, 20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E47CF">
        <w:rPr>
          <w:rFonts w:ascii="Times New Roman" w:hAnsi="Times New Roman" w:cs="Times New Roman"/>
          <w:sz w:val="28"/>
          <w:szCs w:val="28"/>
        </w:rPr>
        <w:t xml:space="preserve">1. – </w:t>
      </w:r>
      <w:r>
        <w:rPr>
          <w:rFonts w:ascii="Times New Roman" w:hAnsi="Times New Roman" w:cs="Times New Roman"/>
          <w:sz w:val="28"/>
          <w:szCs w:val="28"/>
        </w:rPr>
        <w:t xml:space="preserve">96 с. </w:t>
      </w:r>
      <w:r w:rsidR="00E130E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5BC" w:rsidRPr="008E47CF">
        <w:rPr>
          <w:rFonts w:ascii="Times New Roman" w:hAnsi="Times New Roman" w:cs="Times New Roman"/>
          <w:sz w:val="28"/>
        </w:rPr>
        <w:t>Текст:</w:t>
      </w:r>
      <w:r w:rsidRPr="004E2636">
        <w:rPr>
          <w:rFonts w:ascii="Times New Roman" w:hAnsi="Times New Roman" w:cs="Times New Roman"/>
          <w:sz w:val="28"/>
        </w:rPr>
        <w:t xml:space="preserve"> непосредственный</w:t>
      </w:r>
      <w:r>
        <w:rPr>
          <w:rFonts w:ascii="Times New Roman" w:hAnsi="Times New Roman" w:cs="Times New Roman"/>
          <w:sz w:val="28"/>
        </w:rPr>
        <w:t>.</w:t>
      </w:r>
    </w:p>
    <w:p w14:paraId="13F61B6C" w14:textId="44D25003" w:rsidR="00543A43" w:rsidRPr="008E47CF" w:rsidRDefault="00543A43" w:rsidP="00543A43">
      <w:pPr>
        <w:pStyle w:val="ae"/>
        <w:numPr>
          <w:ilvl w:val="0"/>
          <w:numId w:val="29"/>
        </w:numPr>
        <w:tabs>
          <w:tab w:val="left" w:pos="709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47CF">
        <w:rPr>
          <w:rFonts w:ascii="Times New Roman" w:hAnsi="Times New Roman" w:cs="Times New Roman"/>
          <w:sz w:val="28"/>
          <w:szCs w:val="28"/>
        </w:rPr>
        <w:t xml:space="preserve">Школа и выбор профессии / под ред. В. А. Полякова, С. Н. Чистяковой, Г. Г. </w:t>
      </w:r>
      <w:proofErr w:type="spellStart"/>
      <w:r w:rsidRPr="008E47CF">
        <w:rPr>
          <w:rFonts w:ascii="Times New Roman" w:hAnsi="Times New Roman" w:cs="Times New Roman"/>
          <w:sz w:val="28"/>
          <w:szCs w:val="28"/>
        </w:rPr>
        <w:t>Агановой</w:t>
      </w:r>
      <w:proofErr w:type="spellEnd"/>
      <w:r w:rsidRPr="008E47CF">
        <w:rPr>
          <w:rFonts w:ascii="Times New Roman" w:hAnsi="Times New Roman" w:cs="Times New Roman"/>
          <w:sz w:val="28"/>
          <w:szCs w:val="28"/>
        </w:rPr>
        <w:t xml:space="preserve">. – </w:t>
      </w:r>
      <w:r w:rsidR="006025BC" w:rsidRPr="008E47CF">
        <w:rPr>
          <w:rFonts w:ascii="Times New Roman" w:hAnsi="Times New Roman" w:cs="Times New Roman"/>
          <w:sz w:val="28"/>
          <w:szCs w:val="28"/>
        </w:rPr>
        <w:t>М</w:t>
      </w:r>
      <w:r w:rsidR="006025BC">
        <w:rPr>
          <w:rFonts w:ascii="Times New Roman" w:hAnsi="Times New Roman" w:cs="Times New Roman"/>
          <w:sz w:val="28"/>
          <w:szCs w:val="28"/>
        </w:rPr>
        <w:t>осква</w:t>
      </w:r>
      <w:r w:rsidR="006025BC" w:rsidRPr="008E47CF">
        <w:rPr>
          <w:rFonts w:ascii="Times New Roman" w:hAnsi="Times New Roman" w:cs="Times New Roman"/>
          <w:sz w:val="28"/>
          <w:szCs w:val="28"/>
        </w:rPr>
        <w:t>:</w:t>
      </w:r>
      <w:r w:rsidRPr="008E47CF">
        <w:rPr>
          <w:rFonts w:ascii="Times New Roman" w:hAnsi="Times New Roman" w:cs="Times New Roman"/>
          <w:sz w:val="28"/>
          <w:szCs w:val="28"/>
        </w:rPr>
        <w:t xml:space="preserve"> Педагогика, 2007. – </w:t>
      </w:r>
      <w:r>
        <w:rPr>
          <w:rFonts w:ascii="Times New Roman" w:hAnsi="Times New Roman" w:cs="Times New Roman"/>
          <w:sz w:val="28"/>
          <w:szCs w:val="28"/>
        </w:rPr>
        <w:t xml:space="preserve"> 176 с. </w:t>
      </w:r>
      <w:r w:rsidR="00E130EB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5BC" w:rsidRPr="008E47CF">
        <w:rPr>
          <w:rFonts w:ascii="Times New Roman" w:hAnsi="Times New Roman" w:cs="Times New Roman"/>
          <w:sz w:val="28"/>
        </w:rPr>
        <w:t>Текст:</w:t>
      </w:r>
      <w:r w:rsidRPr="008E47CF">
        <w:rPr>
          <w:rFonts w:ascii="Times New Roman" w:hAnsi="Times New Roman" w:cs="Times New Roman"/>
          <w:sz w:val="28"/>
        </w:rPr>
        <w:t xml:space="preserve"> непосредственный.</w:t>
      </w:r>
    </w:p>
    <w:p w14:paraId="6386CABC" w14:textId="77777777" w:rsidR="003C6DD6" w:rsidRDefault="003C6DD6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51C7998" w14:textId="289DA343" w:rsidR="00543A43" w:rsidRDefault="00543A4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28D13B0" w14:textId="39391251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D807CEC" w14:textId="25455F39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162E05A" w14:textId="7945C3F1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47B0072" w14:textId="7DCCCDAF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34FB9C39" w14:textId="33A5150B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F2514C5" w14:textId="2C9AB83D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69ABA80" w14:textId="38F19F23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872C501" w14:textId="55FC6F2F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0424447" w14:textId="19422858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A127590" w14:textId="5134D4A0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2CDEA9E" w14:textId="60AEB033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8AA77A9" w14:textId="2EBD4DC9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F5DE51F" w14:textId="402BAC94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6888D32" w14:textId="1F9D926E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B074293" w14:textId="6091FF94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C06CC79" w14:textId="0BDF1387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7FCE628" w14:textId="0C164448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D463707" w14:textId="19B9DC37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A41E733" w14:textId="1D4F525E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A834CBF" w14:textId="61E5143A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FEEFDF3" w14:textId="77777777" w:rsidR="00587B83" w:rsidRDefault="00587B83" w:rsidP="00587B83">
      <w:pPr>
        <w:pStyle w:val="2"/>
        <w:jc w:val="right"/>
      </w:pPr>
      <w:bookmarkStart w:id="34" w:name="_Toc137208239"/>
      <w:r w:rsidRPr="003C6DD6">
        <w:lastRenderedPageBreak/>
        <w:t>Приложение 1</w:t>
      </w:r>
      <w:bookmarkEnd w:id="34"/>
    </w:p>
    <w:p w14:paraId="7E91228C" w14:textId="77777777" w:rsidR="00587B83" w:rsidRDefault="00587B83" w:rsidP="00587B8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E75BCF" w14:textId="1B6C95DB" w:rsidR="00587B83" w:rsidRDefault="00587B83" w:rsidP="00587B8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0EB">
        <w:rPr>
          <w:rFonts w:ascii="Times New Roman" w:hAnsi="Times New Roman" w:cs="Times New Roman"/>
          <w:b/>
          <w:sz w:val="28"/>
          <w:szCs w:val="28"/>
        </w:rPr>
        <w:t>Общеразвивающая программа для «</w:t>
      </w:r>
      <w:proofErr w:type="spellStart"/>
      <w:r w:rsidRPr="00E130EB">
        <w:rPr>
          <w:rFonts w:ascii="Times New Roman" w:hAnsi="Times New Roman" w:cs="Times New Roman"/>
          <w:b/>
          <w:sz w:val="28"/>
          <w:szCs w:val="28"/>
        </w:rPr>
        <w:t>Кванториум</w:t>
      </w:r>
      <w:proofErr w:type="spellEnd"/>
      <w:r w:rsidRPr="00E130EB">
        <w:rPr>
          <w:rFonts w:ascii="Times New Roman" w:hAnsi="Times New Roman" w:cs="Times New Roman"/>
          <w:b/>
          <w:sz w:val="28"/>
          <w:szCs w:val="28"/>
        </w:rPr>
        <w:t xml:space="preserve"> 42» по направлению дополненная и виртуальная реальность «Искусство виртуального мира»</w:t>
      </w:r>
    </w:p>
    <w:p w14:paraId="66B9CCEB" w14:textId="77777777" w:rsidR="00587B83" w:rsidRPr="00E86206" w:rsidRDefault="00587B83" w:rsidP="00587B83">
      <w:pPr>
        <w:ind w:firstLine="709"/>
        <w:rPr>
          <w:sz w:val="28"/>
          <w:szCs w:val="28"/>
        </w:rPr>
      </w:pPr>
      <w:r w:rsidRPr="00E86206">
        <w:rPr>
          <w:rFonts w:ascii="Times New Roman" w:hAnsi="Times New Roman" w:cs="Times New Roman"/>
          <w:b/>
          <w:sz w:val="28"/>
          <w:szCs w:val="28"/>
          <w:lang w:val="en-US" w:eastAsia="en-US"/>
        </w:rPr>
        <w:t>I</w:t>
      </w:r>
      <w:r w:rsidRPr="00E86206">
        <w:rPr>
          <w:rFonts w:ascii="Times New Roman" w:hAnsi="Times New Roman" w:cs="Times New Roman"/>
          <w:b/>
          <w:sz w:val="28"/>
          <w:szCs w:val="28"/>
          <w:lang w:eastAsia="en-US"/>
        </w:rPr>
        <w:t>. Паспорт программы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417"/>
        <w:gridCol w:w="1418"/>
        <w:gridCol w:w="1417"/>
        <w:gridCol w:w="3839"/>
      </w:tblGrid>
      <w:tr w:rsidR="00587B83" w14:paraId="67D75160" w14:textId="77777777" w:rsidTr="00123ABA">
        <w:tc>
          <w:tcPr>
            <w:tcW w:w="1668" w:type="dxa"/>
          </w:tcPr>
          <w:p w14:paraId="00F74079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>Уровень сложности</w:t>
            </w:r>
          </w:p>
        </w:tc>
        <w:tc>
          <w:tcPr>
            <w:tcW w:w="1417" w:type="dxa"/>
          </w:tcPr>
          <w:p w14:paraId="2871010E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>Формат проведения</w:t>
            </w:r>
          </w:p>
        </w:tc>
        <w:tc>
          <w:tcPr>
            <w:tcW w:w="1418" w:type="dxa"/>
          </w:tcPr>
          <w:p w14:paraId="1242382D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1417" w:type="dxa"/>
          </w:tcPr>
          <w:p w14:paraId="1171DD45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3839" w:type="dxa"/>
          </w:tcPr>
          <w:p w14:paraId="584263C3" w14:textId="77777777" w:rsidR="00587B83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 xml:space="preserve">Доступность для участников </w:t>
            </w:r>
          </w:p>
          <w:p w14:paraId="05FA212C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>с ОВЗ</w:t>
            </w:r>
          </w:p>
        </w:tc>
      </w:tr>
      <w:tr w:rsidR="00587B83" w14:paraId="59462011" w14:textId="77777777" w:rsidTr="00123ABA">
        <w:tc>
          <w:tcPr>
            <w:tcW w:w="1668" w:type="dxa"/>
          </w:tcPr>
          <w:p w14:paraId="4A59B926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>ознакомительный</w:t>
            </w:r>
          </w:p>
          <w:p w14:paraId="6F20C882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7B91E08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>очная</w:t>
            </w:r>
          </w:p>
          <w:p w14:paraId="73C20E04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76A0ABFB" w14:textId="33DADB0A" w:rsidR="00587B83" w:rsidRPr="0051432D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51432D">
              <w:rPr>
                <w:rFonts w:ascii="Times New Roman" w:hAnsi="Times New Roman"/>
                <w:sz w:val="24"/>
                <w:szCs w:val="24"/>
              </w:rPr>
              <w:t>0 минут</w:t>
            </w:r>
          </w:p>
        </w:tc>
        <w:tc>
          <w:tcPr>
            <w:tcW w:w="1417" w:type="dxa"/>
          </w:tcPr>
          <w:p w14:paraId="0CF2B832" w14:textId="5F85C1A1" w:rsidR="00587B83" w:rsidRPr="0051432D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10-17</w:t>
            </w:r>
            <w:r w:rsidRPr="0051432D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  <w:p w14:paraId="5690FAF4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839" w:type="dxa"/>
          </w:tcPr>
          <w:p w14:paraId="12F8439A" w14:textId="77777777" w:rsidR="00587B83" w:rsidRPr="0051432D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432D">
              <w:rPr>
                <w:rFonts w:ascii="Times New Roman" w:hAnsi="Times New Roman"/>
                <w:sz w:val="24"/>
                <w:szCs w:val="24"/>
              </w:rPr>
              <w:t xml:space="preserve">Общие заболевания (нарушение дыхательной системы, пищеварительной, эндокринной систем, сердечно-сосудистой системы и т.д.),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51432D">
              <w:rPr>
                <w:rFonts w:ascii="Times New Roman" w:hAnsi="Times New Roman"/>
                <w:sz w:val="24"/>
                <w:szCs w:val="24"/>
              </w:rPr>
              <w:t xml:space="preserve">арушение опорно-двигательного аппарата (НОДА), 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51432D">
              <w:rPr>
                <w:rFonts w:ascii="Times New Roman" w:hAnsi="Times New Roman"/>
                <w:sz w:val="24"/>
                <w:szCs w:val="24"/>
              </w:rPr>
              <w:t>яжёлые нарушение речи</w:t>
            </w:r>
          </w:p>
        </w:tc>
      </w:tr>
    </w:tbl>
    <w:p w14:paraId="7249240F" w14:textId="77777777" w:rsidR="00587B83" w:rsidRDefault="00587B83" w:rsidP="00587B8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7AF94543" w14:textId="77777777" w:rsidR="00587B83" w:rsidRDefault="00587B83" w:rsidP="00587B83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bookmarkStart w:id="35" w:name="_page_33_0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172B8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628C8">
        <w:rPr>
          <w:rFonts w:ascii="Times New Roman" w:hAnsi="Times New Roman" w:cs="Times New Roman"/>
          <w:b/>
          <w:bCs/>
          <w:sz w:val="28"/>
          <w:szCs w:val="28"/>
        </w:rPr>
        <w:t>Содержание программы</w:t>
      </w:r>
    </w:p>
    <w:p w14:paraId="47E3183F" w14:textId="77777777" w:rsidR="00587B83" w:rsidRPr="004628C8" w:rsidRDefault="00587B83" w:rsidP="00587B83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E25FAEE" w14:textId="77777777" w:rsidR="00587B83" w:rsidRPr="00896B14" w:rsidRDefault="00587B83" w:rsidP="00587B83">
      <w:pPr>
        <w:jc w:val="center"/>
        <w:rPr>
          <w:rFonts w:ascii="Times New Roman" w:hAnsi="Times New Roman" w:cs="Times New Roman"/>
          <w:b/>
          <w:sz w:val="28"/>
        </w:rPr>
      </w:pPr>
      <w:r w:rsidRPr="00896B14">
        <w:rPr>
          <w:rFonts w:ascii="Times New Roman" w:hAnsi="Times New Roman" w:cs="Times New Roman"/>
          <w:b/>
          <w:sz w:val="28"/>
        </w:rPr>
        <w:t>Введе</w:t>
      </w:r>
      <w:r w:rsidRPr="00896B14">
        <w:rPr>
          <w:rFonts w:ascii="Times New Roman" w:hAnsi="Times New Roman" w:cs="Times New Roman"/>
          <w:b/>
          <w:w w:val="99"/>
          <w:sz w:val="28"/>
        </w:rPr>
        <w:t>н</w:t>
      </w:r>
      <w:r w:rsidRPr="00896B14">
        <w:rPr>
          <w:rFonts w:ascii="Times New Roman" w:hAnsi="Times New Roman" w:cs="Times New Roman"/>
          <w:b/>
          <w:spacing w:val="1"/>
          <w:sz w:val="28"/>
        </w:rPr>
        <w:t>и</w:t>
      </w:r>
      <w:r w:rsidRPr="00896B14">
        <w:rPr>
          <w:rFonts w:ascii="Times New Roman" w:hAnsi="Times New Roman" w:cs="Times New Roman"/>
          <w:b/>
          <w:sz w:val="28"/>
        </w:rPr>
        <w:t>е</w:t>
      </w:r>
    </w:p>
    <w:p w14:paraId="421878B1" w14:textId="77777777" w:rsidR="00587B83" w:rsidRPr="00896B14" w:rsidRDefault="00587B83" w:rsidP="00587B83">
      <w:pPr>
        <w:ind w:firstLine="709"/>
        <w:rPr>
          <w:rFonts w:ascii="Times New Roman" w:hAnsi="Times New Roman" w:cs="Times New Roman"/>
          <w:b/>
          <w:sz w:val="28"/>
        </w:rPr>
      </w:pPr>
      <w:r w:rsidRPr="00896B14">
        <w:rPr>
          <w:rFonts w:ascii="Times New Roman" w:hAnsi="Times New Roman" w:cs="Times New Roman"/>
          <w:b/>
          <w:sz w:val="28"/>
        </w:rPr>
        <w:t>1.1 Описание профессионального направления и его перспективы</w:t>
      </w:r>
    </w:p>
    <w:bookmarkEnd w:id="35"/>
    <w:p w14:paraId="3FDAFE6F" w14:textId="77777777" w:rsidR="00587B83" w:rsidRPr="005C1627" w:rsidRDefault="00587B83" w:rsidP="00587B83">
      <w:pPr>
        <w:pStyle w:val="ae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627">
        <w:rPr>
          <w:rFonts w:ascii="Times New Roman" w:hAnsi="Times New Roman" w:cs="Times New Roman"/>
          <w:sz w:val="28"/>
          <w:szCs w:val="28"/>
        </w:rPr>
        <w:t xml:space="preserve">Виртуальная и дополненная реальности – особые технологические направления, тесно связанные с другими. Эти технологии включены в список ключевых и оказывают существенное влияние на развитие рынков. Приложения виртуальной и дополненной реальности уже сегодня активно используются во многих областях, как удобные интерфейсы управления, симуляторы, программы для инновационной формы обучения, в развлекательной сфере, в бизнесе. В ближайшее время технологии этой сферы станут частью повседневной жизни. Обучение квалифицированных кадров по </w:t>
      </w:r>
      <w:r w:rsidRPr="005C1627">
        <w:rPr>
          <w:rFonts w:ascii="Times New Roman" w:hAnsi="Times New Roman" w:cs="Times New Roman"/>
          <w:sz w:val="28"/>
          <w:szCs w:val="28"/>
          <w:lang w:val="en-US"/>
        </w:rPr>
        <w:t>VR</w:t>
      </w:r>
      <w:r w:rsidRPr="005C1627">
        <w:rPr>
          <w:rFonts w:ascii="Times New Roman" w:hAnsi="Times New Roman" w:cs="Times New Roman"/>
          <w:sz w:val="28"/>
          <w:szCs w:val="28"/>
        </w:rPr>
        <w:t>/</w:t>
      </w:r>
      <w:r w:rsidRPr="005C1627">
        <w:rPr>
          <w:rFonts w:ascii="Times New Roman" w:hAnsi="Times New Roman" w:cs="Times New Roman"/>
          <w:sz w:val="28"/>
          <w:szCs w:val="28"/>
          <w:lang w:val="en-US"/>
        </w:rPr>
        <w:t>AR</w:t>
      </w:r>
      <w:r w:rsidRPr="005C1627">
        <w:rPr>
          <w:rFonts w:ascii="Times New Roman" w:hAnsi="Times New Roman" w:cs="Times New Roman"/>
          <w:sz w:val="28"/>
          <w:szCs w:val="28"/>
        </w:rPr>
        <w:t xml:space="preserve">должны стать одним из важнейших приоритетов в системе инновационного образования. Образовательная программа по </w:t>
      </w:r>
      <w:r w:rsidRPr="005C1627">
        <w:rPr>
          <w:rFonts w:ascii="Times New Roman" w:hAnsi="Times New Roman" w:cs="Times New Roman"/>
          <w:sz w:val="28"/>
          <w:szCs w:val="28"/>
          <w:lang w:val="en-US"/>
        </w:rPr>
        <w:t>VR</w:t>
      </w:r>
      <w:r w:rsidRPr="005C1627">
        <w:rPr>
          <w:rFonts w:ascii="Times New Roman" w:hAnsi="Times New Roman" w:cs="Times New Roman"/>
          <w:sz w:val="28"/>
          <w:szCs w:val="28"/>
        </w:rPr>
        <w:t>/</w:t>
      </w:r>
      <w:r w:rsidRPr="005C1627">
        <w:rPr>
          <w:rFonts w:ascii="Times New Roman" w:hAnsi="Times New Roman" w:cs="Times New Roman"/>
          <w:sz w:val="28"/>
          <w:szCs w:val="28"/>
          <w:lang w:val="en-US"/>
        </w:rPr>
        <w:t>AR</w:t>
      </w:r>
      <w:r w:rsidRPr="005C1627">
        <w:rPr>
          <w:rFonts w:ascii="Times New Roman" w:hAnsi="Times New Roman" w:cs="Times New Roman"/>
          <w:sz w:val="28"/>
          <w:szCs w:val="28"/>
        </w:rPr>
        <w:t xml:space="preserve"> обширна и в основном включает в себя подготовку специалистов по следующим актуальным профессиям: программист, художник по 3</w:t>
      </w:r>
      <w:r w:rsidRPr="005C162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C1627">
        <w:rPr>
          <w:rFonts w:ascii="Times New Roman" w:hAnsi="Times New Roman" w:cs="Times New Roman"/>
          <w:sz w:val="28"/>
          <w:szCs w:val="28"/>
        </w:rPr>
        <w:t>, гейм-дизайнер.</w:t>
      </w:r>
    </w:p>
    <w:p w14:paraId="4F5FC3E3" w14:textId="77777777" w:rsidR="00587B83" w:rsidRPr="00896B14" w:rsidRDefault="00587B83" w:rsidP="00587B83">
      <w:pPr>
        <w:ind w:firstLine="709"/>
        <w:rPr>
          <w:rFonts w:ascii="Times New Roman" w:hAnsi="Times New Roman" w:cs="Times New Roman"/>
          <w:b/>
          <w:sz w:val="28"/>
        </w:rPr>
      </w:pPr>
      <w:r w:rsidRPr="00896B14">
        <w:rPr>
          <w:rFonts w:ascii="Times New Roman" w:hAnsi="Times New Roman" w:cs="Times New Roman"/>
          <w:b/>
          <w:sz w:val="28"/>
        </w:rPr>
        <w:t>1.2 Необходимые навыки и знания для овладения профессией</w:t>
      </w:r>
    </w:p>
    <w:p w14:paraId="27EAB3F5" w14:textId="77777777" w:rsidR="00587B83" w:rsidRPr="004664F3" w:rsidRDefault="00587B83" w:rsidP="00587B83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Специалисту по моделированию виртуальной и дополненной реальности требуется широкий спектр знаний и навыков</w:t>
      </w:r>
      <w:r w:rsidRPr="004664F3">
        <w:rPr>
          <w:rFonts w:ascii="Times New Roman" w:hAnsi="Times New Roman" w:cs="Times New Roman"/>
          <w:sz w:val="28"/>
        </w:rPr>
        <w:t>.</w:t>
      </w:r>
    </w:p>
    <w:p w14:paraId="72068555" w14:textId="77777777" w:rsidR="00587B83" w:rsidRPr="004664F3" w:rsidRDefault="00587B83" w:rsidP="00587B83">
      <w:pPr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 w:rsidRPr="004664F3">
        <w:rPr>
          <w:rFonts w:ascii="Times New Roman" w:hAnsi="Times New Roman" w:cs="Times New Roman"/>
          <w:b/>
          <w:sz w:val="28"/>
          <w:lang w:val="en-US"/>
        </w:rPr>
        <w:t>Soft skills</w:t>
      </w:r>
      <w:r w:rsidRPr="004664F3">
        <w:rPr>
          <w:rFonts w:ascii="Times New Roman" w:hAnsi="Times New Roman" w:cs="Times New Roman"/>
          <w:b/>
          <w:sz w:val="28"/>
        </w:rPr>
        <w:t>:</w:t>
      </w:r>
    </w:p>
    <w:p w14:paraId="7F360B15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 w:rsidRPr="00BA3928">
        <w:rPr>
          <w:rFonts w:ascii="Times New Roman" w:hAnsi="Times New Roman"/>
          <w:sz w:val="28"/>
        </w:rPr>
        <w:lastRenderedPageBreak/>
        <w:t>Знать правила составления Технических заданий</w:t>
      </w:r>
    </w:p>
    <w:p w14:paraId="5754128C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Знать правила составления дизайн документов для </w:t>
      </w:r>
      <w:r>
        <w:rPr>
          <w:rFonts w:ascii="Times New Roman" w:hAnsi="Times New Roman"/>
          <w:sz w:val="28"/>
          <w:lang w:val="en-US"/>
        </w:rPr>
        <w:t>VR</w:t>
      </w:r>
      <w:r w:rsidRPr="00BA3928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  <w:lang w:val="en-US"/>
        </w:rPr>
        <w:t>AR</w:t>
      </w:r>
      <w:r>
        <w:rPr>
          <w:rFonts w:ascii="Times New Roman" w:hAnsi="Times New Roman"/>
          <w:sz w:val="28"/>
        </w:rPr>
        <w:t>приложений</w:t>
      </w:r>
    </w:p>
    <w:p w14:paraId="4F5870AE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Понимать правила организации рабочего пространства</w:t>
      </w:r>
    </w:p>
    <w:p w14:paraId="0EE7ABAA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Знать нормы техники безопасности по работе с устройствами</w:t>
      </w:r>
    </w:p>
    <w:p w14:paraId="68B1542C" w14:textId="34C883C8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Знать правила публикации на площадках </w:t>
      </w:r>
      <w:r>
        <w:rPr>
          <w:rFonts w:ascii="Times New Roman" w:hAnsi="Times New Roman"/>
          <w:sz w:val="28"/>
          <w:lang w:val="en-US"/>
        </w:rPr>
        <w:t>VR</w:t>
      </w:r>
      <w:r w:rsidRPr="00BA3928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  <w:lang w:val="en-US"/>
        </w:rPr>
        <w:t>AR</w:t>
      </w:r>
      <w:r>
        <w:rPr>
          <w:rFonts w:ascii="Times New Roman" w:hAnsi="Times New Roman"/>
          <w:sz w:val="28"/>
        </w:rPr>
        <w:t>приложений (</w:t>
      </w:r>
      <w:r>
        <w:rPr>
          <w:rFonts w:ascii="Times New Roman" w:hAnsi="Times New Roman"/>
          <w:sz w:val="28"/>
          <w:lang w:val="en-US"/>
        </w:rPr>
        <w:t>AppStore</w:t>
      </w:r>
      <w:r w:rsidRPr="00BA3928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Google</w:t>
      </w:r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Play</w:t>
      </w:r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Steam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Ep</w:t>
      </w:r>
      <w:r>
        <w:rPr>
          <w:rFonts w:ascii="Times New Roman" w:hAnsi="Times New Roman"/>
          <w:sz w:val="28"/>
          <w:lang w:val="en-US"/>
        </w:rPr>
        <w:t>ic</w:t>
      </w:r>
      <w:proofErr w:type="spellEnd"/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Games</w:t>
      </w:r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 другие) </w:t>
      </w:r>
    </w:p>
    <w:p w14:paraId="75F71DC2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Уметь составлять техническую документацию </w:t>
      </w:r>
    </w:p>
    <w:p w14:paraId="243D8C65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Уметь составлять сопроводительную документацию </w:t>
      </w:r>
    </w:p>
    <w:p w14:paraId="683FCE57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Уметь составлять инструкции пользователя</w:t>
      </w:r>
    </w:p>
    <w:p w14:paraId="72DBBCAA" w14:textId="77777777" w:rsidR="00587B83" w:rsidRPr="004664F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Знать особенности </w:t>
      </w:r>
      <w:r>
        <w:rPr>
          <w:rFonts w:ascii="Times New Roman" w:hAnsi="Times New Roman"/>
          <w:sz w:val="28"/>
          <w:lang w:val="en-US"/>
        </w:rPr>
        <w:t>UI</w:t>
      </w:r>
      <w:r w:rsidRPr="004664F3">
        <w:rPr>
          <w:rFonts w:ascii="Times New Roman" w:hAnsi="Times New Roman"/>
          <w:sz w:val="28"/>
        </w:rPr>
        <w:t>/</w:t>
      </w:r>
      <w:r>
        <w:rPr>
          <w:rFonts w:ascii="Times New Roman" w:hAnsi="Times New Roman"/>
          <w:sz w:val="28"/>
          <w:lang w:val="en-US"/>
        </w:rPr>
        <w:t>UX</w:t>
      </w:r>
      <w:r>
        <w:rPr>
          <w:rFonts w:ascii="Times New Roman" w:hAnsi="Times New Roman"/>
          <w:sz w:val="28"/>
        </w:rPr>
        <w:t xml:space="preserve">для </w:t>
      </w:r>
      <w:r>
        <w:rPr>
          <w:rFonts w:ascii="Times New Roman" w:hAnsi="Times New Roman"/>
          <w:sz w:val="28"/>
          <w:lang w:val="en-US"/>
        </w:rPr>
        <w:t>VR</w:t>
      </w:r>
      <w:r w:rsidRPr="004664F3"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sz w:val="28"/>
          <w:lang w:val="en-US"/>
        </w:rPr>
        <w:t>AR</w:t>
      </w:r>
    </w:p>
    <w:p w14:paraId="72E1B686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Уметь </w:t>
      </w:r>
      <w:proofErr w:type="spellStart"/>
      <w:r>
        <w:rPr>
          <w:rFonts w:ascii="Times New Roman" w:hAnsi="Times New Roman"/>
          <w:sz w:val="28"/>
        </w:rPr>
        <w:t>проблематизировать</w:t>
      </w:r>
      <w:proofErr w:type="spellEnd"/>
      <w:r>
        <w:rPr>
          <w:rFonts w:ascii="Times New Roman" w:hAnsi="Times New Roman"/>
          <w:sz w:val="28"/>
        </w:rPr>
        <w:t xml:space="preserve"> и выявлять потребности заказчика</w:t>
      </w:r>
    </w:p>
    <w:p w14:paraId="58241AC1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Работать с возражениями</w:t>
      </w:r>
    </w:p>
    <w:p w14:paraId="7C23437D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Знать правила формирования концептов</w:t>
      </w:r>
    </w:p>
    <w:p w14:paraId="6FE10965" w14:textId="77777777" w:rsidR="00587B83" w:rsidRDefault="00587B83" w:rsidP="00587B83">
      <w:pPr>
        <w:pStyle w:val="a5"/>
        <w:numPr>
          <w:ilvl w:val="0"/>
          <w:numId w:val="34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Понимать принципы поиска новых решений </w:t>
      </w:r>
    </w:p>
    <w:p w14:paraId="2732529E" w14:textId="77777777" w:rsidR="00587B83" w:rsidRPr="005C1627" w:rsidRDefault="00587B83" w:rsidP="00587B83">
      <w:pPr>
        <w:spacing w:line="360" w:lineRule="auto"/>
        <w:ind w:firstLine="709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lang w:val="en-US"/>
        </w:rPr>
        <w:t>Hurd Skills</w:t>
      </w:r>
      <w:r>
        <w:rPr>
          <w:rFonts w:ascii="Times New Roman" w:hAnsi="Times New Roman"/>
          <w:b/>
          <w:sz w:val="28"/>
        </w:rPr>
        <w:t>:</w:t>
      </w:r>
    </w:p>
    <w:p w14:paraId="509832AB" w14:textId="77777777" w:rsidR="00587B83" w:rsidRPr="00AB6B2D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Знать базовые структуры языка программирования, на котором разрабатывается приложение </w:t>
      </w:r>
    </w:p>
    <w:p w14:paraId="79DC9798" w14:textId="77777777" w:rsidR="00587B83" w:rsidRPr="00AB6B2D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Знать основные алгоритмы разработки </w:t>
      </w:r>
    </w:p>
    <w:p w14:paraId="1EB09B61" w14:textId="77777777" w:rsidR="00587B83" w:rsidRPr="00AB6B2D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Знать особенности рендеринга и работы со светом </w:t>
      </w:r>
    </w:p>
    <w:p w14:paraId="7845A722" w14:textId="68D0A46C" w:rsidR="00587B83" w:rsidRPr="00AB6B2D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Уметь работать в одной из программ по разработки виртуальной и дополненной реальности (</w:t>
      </w:r>
      <w:r>
        <w:rPr>
          <w:rFonts w:ascii="Times New Roman" w:hAnsi="Times New Roman"/>
          <w:sz w:val="28"/>
          <w:lang w:val="en-US"/>
        </w:rPr>
        <w:t>Unity</w:t>
      </w:r>
      <w:r w:rsidRPr="00AB6B2D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Unreal</w:t>
      </w:r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Engine</w:t>
      </w:r>
      <w:r w:rsidRPr="00AB6B2D">
        <w:rPr>
          <w:rFonts w:ascii="Times New Roman" w:hAnsi="Times New Roman"/>
          <w:sz w:val="28"/>
        </w:rPr>
        <w:t xml:space="preserve"> 4/5)</w:t>
      </w:r>
    </w:p>
    <w:p w14:paraId="2329CDD2" w14:textId="77777777" w:rsidR="00587B83" w:rsidRPr="00F26456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Уметь собирать приложения под соответствующую платформу (</w:t>
      </w:r>
      <w:r>
        <w:rPr>
          <w:rFonts w:ascii="Times New Roman" w:hAnsi="Times New Roman"/>
          <w:sz w:val="28"/>
          <w:lang w:val="en-US"/>
        </w:rPr>
        <w:t>Android</w:t>
      </w:r>
      <w:r w:rsidRPr="00AB6B2D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iOS</w:t>
      </w:r>
      <w:r w:rsidRPr="00AB6B2D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Windows</w:t>
      </w:r>
      <w:r w:rsidRPr="00F26456">
        <w:rPr>
          <w:rFonts w:ascii="Times New Roman" w:hAnsi="Times New Roman"/>
          <w:sz w:val="28"/>
        </w:rPr>
        <w:t>)</w:t>
      </w:r>
    </w:p>
    <w:p w14:paraId="15C9BE8B" w14:textId="4174096B" w:rsidR="00587B83" w:rsidRPr="00F26456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Уметь загружать приложения в магазины приложений (</w:t>
      </w:r>
      <w:r>
        <w:rPr>
          <w:rFonts w:ascii="Times New Roman" w:hAnsi="Times New Roman"/>
          <w:sz w:val="28"/>
          <w:lang w:val="en-US"/>
        </w:rPr>
        <w:t>AppStore</w:t>
      </w:r>
      <w:r w:rsidRPr="00BA3928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Google</w:t>
      </w:r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Play</w:t>
      </w:r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Ep</w:t>
      </w:r>
      <w:r>
        <w:rPr>
          <w:rFonts w:ascii="Times New Roman" w:hAnsi="Times New Roman"/>
          <w:sz w:val="28"/>
          <w:lang w:val="en-US"/>
        </w:rPr>
        <w:t>ic</w:t>
      </w:r>
      <w:proofErr w:type="spellEnd"/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Games</w:t>
      </w:r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Steam</w:t>
      </w:r>
      <w:r>
        <w:rPr>
          <w:rFonts w:ascii="Times New Roman" w:hAnsi="Times New Roman"/>
          <w:sz w:val="28"/>
        </w:rPr>
        <w:t xml:space="preserve">) </w:t>
      </w:r>
    </w:p>
    <w:p w14:paraId="779F9862" w14:textId="77777777" w:rsidR="00587B83" w:rsidRPr="00944B4A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Уметь работать в графических редакторах изображений (</w:t>
      </w:r>
      <w:r>
        <w:rPr>
          <w:rFonts w:ascii="Times New Roman" w:hAnsi="Times New Roman"/>
          <w:sz w:val="28"/>
          <w:lang w:val="en-US"/>
        </w:rPr>
        <w:t>Photoshop</w:t>
      </w:r>
      <w:r w:rsidRPr="00944B4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Illustrator</w:t>
      </w:r>
      <w:r w:rsidRPr="00944B4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Gimp</w:t>
      </w:r>
      <w:r w:rsidRPr="00944B4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Sketch</w:t>
      </w:r>
      <w:r w:rsidRPr="00944B4A">
        <w:rPr>
          <w:rFonts w:ascii="Times New Roman" w:hAnsi="Times New Roman"/>
          <w:sz w:val="28"/>
        </w:rPr>
        <w:t>)</w:t>
      </w:r>
    </w:p>
    <w:p w14:paraId="40A5E927" w14:textId="77777777" w:rsidR="00587B83" w:rsidRPr="00944B4A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Уметь работать в редакторах интерфейса (</w:t>
      </w:r>
      <w:r>
        <w:rPr>
          <w:rFonts w:ascii="Times New Roman" w:hAnsi="Times New Roman"/>
          <w:sz w:val="28"/>
          <w:lang w:val="en-US"/>
        </w:rPr>
        <w:t>Figma</w:t>
      </w:r>
      <w:r w:rsidRPr="00944B4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UML</w:t>
      </w:r>
      <w:r w:rsidRPr="00944B4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др.)</w:t>
      </w:r>
    </w:p>
    <w:p w14:paraId="37EE5941" w14:textId="578D4D0C" w:rsidR="00587B83" w:rsidRPr="00944B4A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Уметь работать в 3</w:t>
      </w:r>
      <w:r>
        <w:rPr>
          <w:rFonts w:ascii="Times New Roman" w:hAnsi="Times New Roman"/>
          <w:sz w:val="28"/>
          <w:lang w:val="en-US"/>
        </w:rPr>
        <w:t>D</w:t>
      </w:r>
      <w:r w:rsidRPr="006025BC">
        <w:rPr>
          <w:rFonts w:ascii="Times New Roman" w:hAnsi="Times New Roman"/>
          <w:sz w:val="28"/>
        </w:rPr>
        <w:t>-</w:t>
      </w:r>
      <w:r w:rsidR="006025BC">
        <w:rPr>
          <w:rFonts w:ascii="Times New Roman" w:hAnsi="Times New Roman"/>
          <w:sz w:val="28"/>
        </w:rPr>
        <w:t xml:space="preserve"> </w:t>
      </w:r>
      <w:r w:rsidRPr="006025BC">
        <w:rPr>
          <w:rFonts w:ascii="Times New Roman" w:hAnsi="Times New Roman"/>
          <w:sz w:val="28"/>
        </w:rPr>
        <w:t>редакторах</w:t>
      </w:r>
    </w:p>
    <w:p w14:paraId="4DE2F585" w14:textId="128DE681" w:rsidR="00587B83" w:rsidRPr="00944B4A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Уметь работать в редакторах текстур </w:t>
      </w:r>
      <w:r w:rsidRPr="00944B4A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  <w:lang w:val="en-US"/>
        </w:rPr>
        <w:t>Substance</w:t>
      </w:r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Painter</w:t>
      </w:r>
      <w:r w:rsidR="006025B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и др.)</w:t>
      </w:r>
    </w:p>
    <w:p w14:paraId="16F1C02B" w14:textId="77777777" w:rsidR="00587B83" w:rsidRPr="00944B4A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lastRenderedPageBreak/>
        <w:t>Уметь создавать спецэффекты и работать с частицами</w:t>
      </w:r>
    </w:p>
    <w:p w14:paraId="5365E4B9" w14:textId="77777777" w:rsidR="00587B83" w:rsidRPr="004664F3" w:rsidRDefault="00587B83" w:rsidP="00587B83">
      <w:pPr>
        <w:pStyle w:val="a5"/>
        <w:numPr>
          <w:ilvl w:val="0"/>
          <w:numId w:val="35"/>
        </w:numPr>
        <w:tabs>
          <w:tab w:val="left" w:pos="709"/>
        </w:tabs>
        <w:spacing w:after="200" w:line="360" w:lineRule="auto"/>
        <w:ind w:left="0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Уметь создавать анимации для 3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 xml:space="preserve"> моделей</w:t>
      </w:r>
    </w:p>
    <w:p w14:paraId="07046268" w14:textId="77777777" w:rsidR="00587B83" w:rsidRDefault="00587B83" w:rsidP="00587B83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Цель и задачи программы </w:t>
      </w:r>
    </w:p>
    <w:p w14:paraId="4E3FD10D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Цель: знакомство с профессией «Разработка виртуальной и дополненной реальности», создание условий для развития технического мышления.</w:t>
      </w:r>
    </w:p>
    <w:p w14:paraId="0143AC14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Задачи МК:</w:t>
      </w:r>
    </w:p>
    <w:p w14:paraId="1C2D3244" w14:textId="77777777" w:rsidR="00587B83" w:rsidRDefault="00587B83" w:rsidP="00587B83">
      <w:pPr>
        <w:pStyle w:val="a5"/>
        <w:numPr>
          <w:ilvl w:val="0"/>
          <w:numId w:val="36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обучающихся с востребованной профессией «Разработка виртуальной и дополненной реальности»</w:t>
      </w:r>
    </w:p>
    <w:p w14:paraId="0CEE1A9F" w14:textId="77777777" w:rsidR="00587B83" w:rsidRDefault="00587B83" w:rsidP="00587B83">
      <w:pPr>
        <w:pStyle w:val="a5"/>
        <w:numPr>
          <w:ilvl w:val="0"/>
          <w:numId w:val="36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Познакомить с возможностями технологий виртуальной и дополненной реальности</w:t>
      </w:r>
    </w:p>
    <w:p w14:paraId="2580026B" w14:textId="77777777" w:rsidR="00587B83" w:rsidRDefault="00587B83" w:rsidP="00587B83">
      <w:pPr>
        <w:pStyle w:val="a5"/>
        <w:numPr>
          <w:ilvl w:val="0"/>
          <w:numId w:val="36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Обучить первоначальным навыкам создания приложения дополненной реальности</w:t>
      </w:r>
    </w:p>
    <w:p w14:paraId="3AE98AFD" w14:textId="33289923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Артефакт: </w:t>
      </w:r>
      <w:r w:rsidRPr="00C77A4F">
        <w:rPr>
          <w:rFonts w:ascii="Times New Roman" w:hAnsi="Times New Roman"/>
          <w:sz w:val="28"/>
          <w:szCs w:val="28"/>
        </w:rPr>
        <w:t>итоговым продуктом будет являться моделирование</w:t>
      </w:r>
      <w:r>
        <w:rPr>
          <w:rFonts w:ascii="Times New Roman" w:hAnsi="Times New Roman"/>
          <w:sz w:val="28"/>
          <w:szCs w:val="28"/>
        </w:rPr>
        <w:t xml:space="preserve"> снежного шара со</w:t>
      </w:r>
      <w:r w:rsidRPr="00C77A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снеговиком</w:t>
      </w:r>
      <w:r w:rsidRPr="00C77A4F">
        <w:rPr>
          <w:rFonts w:ascii="Times New Roman" w:hAnsi="Times New Roman"/>
          <w:sz w:val="28"/>
          <w:szCs w:val="28"/>
        </w:rPr>
        <w:t xml:space="preserve">, созданное с использованием </w:t>
      </w:r>
      <w:r>
        <w:rPr>
          <w:rFonts w:ascii="Times New Roman" w:hAnsi="Times New Roman"/>
          <w:sz w:val="28"/>
          <w:szCs w:val="28"/>
        </w:rPr>
        <w:t xml:space="preserve">программным обеспечением </w:t>
      </w:r>
      <w:r>
        <w:rPr>
          <w:rFonts w:ascii="Times New Roman" w:hAnsi="Times New Roman"/>
          <w:sz w:val="28"/>
          <w:szCs w:val="28"/>
          <w:lang w:val="en-US"/>
        </w:rPr>
        <w:t>Blender</w:t>
      </w:r>
      <w:r w:rsidRPr="00C77A4F">
        <w:rPr>
          <w:rFonts w:ascii="Times New Roman" w:hAnsi="Times New Roman"/>
          <w:sz w:val="28"/>
          <w:szCs w:val="28"/>
        </w:rPr>
        <w:t xml:space="preserve"> 3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77A4F">
        <w:rPr>
          <w:rFonts w:ascii="Times New Roman" w:hAnsi="Times New Roman"/>
          <w:sz w:val="28"/>
          <w:szCs w:val="28"/>
        </w:rPr>
        <w:t>.</w:t>
      </w:r>
    </w:p>
    <w:p w14:paraId="2C85F260" w14:textId="77777777" w:rsidR="00587B83" w:rsidRPr="00304E46" w:rsidRDefault="00587B83" w:rsidP="00587B83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04E4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304E46">
        <w:rPr>
          <w:rFonts w:ascii="Times New Roman" w:hAnsi="Times New Roman" w:cs="Times New Roman"/>
          <w:b/>
          <w:sz w:val="28"/>
          <w:szCs w:val="28"/>
        </w:rPr>
        <w:t>. Выполнение задания</w:t>
      </w:r>
    </w:p>
    <w:p w14:paraId="29B02298" w14:textId="77777777" w:rsidR="00587B83" w:rsidRDefault="00587B83" w:rsidP="00587B83">
      <w:pPr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3.1 Подробная инструкция по выполнению задания </w:t>
      </w:r>
    </w:p>
    <w:p w14:paraId="652BF343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535874">
        <w:rPr>
          <w:rFonts w:ascii="Times New Roman" w:hAnsi="Times New Roman" w:cs="Times New Roman"/>
          <w:sz w:val="28"/>
        </w:rPr>
        <w:t xml:space="preserve">Используя функциональные возможности среды разработки </w:t>
      </w:r>
      <w:r>
        <w:rPr>
          <w:rFonts w:ascii="Times New Roman" w:hAnsi="Times New Roman" w:cs="Times New Roman"/>
          <w:sz w:val="28"/>
          <w:lang w:val="en-US"/>
        </w:rPr>
        <w:t>Blender</w:t>
      </w:r>
      <w:r w:rsidRPr="00903A8C">
        <w:rPr>
          <w:rFonts w:ascii="Times New Roman" w:hAnsi="Times New Roman" w:cs="Times New Roman"/>
          <w:sz w:val="28"/>
        </w:rPr>
        <w:t xml:space="preserve"> 3</w:t>
      </w:r>
      <w:r>
        <w:rPr>
          <w:rFonts w:ascii="Times New Roman" w:hAnsi="Times New Roman" w:cs="Times New Roman"/>
          <w:sz w:val="28"/>
          <w:lang w:val="en-US"/>
        </w:rPr>
        <w:t>D</w:t>
      </w:r>
      <w:r w:rsidRPr="00903A8C">
        <w:rPr>
          <w:rFonts w:ascii="Times New Roman" w:hAnsi="Times New Roman" w:cs="Times New Roman"/>
          <w:sz w:val="28"/>
        </w:rPr>
        <w:t>.</w:t>
      </w:r>
    </w:p>
    <w:p w14:paraId="62204D92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36" w:name="_Hlk136720665"/>
      <w:r w:rsidRPr="005C1627">
        <w:rPr>
          <w:rFonts w:ascii="Times New Roman" w:hAnsi="Times New Roman" w:cs="Times New Roman"/>
          <w:b/>
          <w:sz w:val="28"/>
        </w:rPr>
        <w:t>Задание 1.</w:t>
      </w:r>
      <w:r>
        <w:rPr>
          <w:rFonts w:ascii="Times New Roman" w:hAnsi="Times New Roman" w:cs="Times New Roman"/>
          <w:sz w:val="28"/>
        </w:rPr>
        <w:t xml:space="preserve"> Запустить программу </w:t>
      </w:r>
      <w:r>
        <w:rPr>
          <w:rFonts w:ascii="Times New Roman" w:hAnsi="Times New Roman" w:cs="Times New Roman"/>
          <w:sz w:val="28"/>
          <w:lang w:val="en-US"/>
        </w:rPr>
        <w:t>Blender</w:t>
      </w:r>
      <w:r>
        <w:rPr>
          <w:rFonts w:ascii="Times New Roman" w:hAnsi="Times New Roman" w:cs="Times New Roman"/>
          <w:sz w:val="28"/>
        </w:rPr>
        <w:t xml:space="preserve">. </w:t>
      </w:r>
    </w:p>
    <w:p w14:paraId="0C4CBA07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Далее нам нужно удалить куб (нужно его выделить и нажать клавишу </w:t>
      </w:r>
      <w:r>
        <w:rPr>
          <w:rFonts w:ascii="Times New Roman" w:hAnsi="Times New Roman" w:cs="Times New Roman"/>
          <w:sz w:val="28"/>
          <w:lang w:val="en-US"/>
        </w:rPr>
        <w:t>Delete</w:t>
      </w:r>
      <w:r>
        <w:rPr>
          <w:rFonts w:ascii="Times New Roman" w:hAnsi="Times New Roman" w:cs="Times New Roman"/>
          <w:sz w:val="28"/>
        </w:rPr>
        <w:t>).</w:t>
      </w:r>
    </w:p>
    <w:bookmarkEnd w:id="36"/>
    <w:p w14:paraId="768945CD" w14:textId="47C66BDB" w:rsidR="00587B83" w:rsidRDefault="00D3766F" w:rsidP="00587B83">
      <w:pPr>
        <w:tabs>
          <w:tab w:val="left" w:pos="284"/>
          <w:tab w:val="left" w:pos="426"/>
          <w:tab w:val="left" w:pos="9214"/>
        </w:tabs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624BF72F" wp14:editId="08F2056A">
            <wp:extent cx="6109335" cy="33458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9335" cy="334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7D092" w14:textId="6D9711A8" w:rsidR="00587B83" w:rsidRPr="00FF6FFB" w:rsidRDefault="00587B83" w:rsidP="00587B8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954AE1">
        <w:rPr>
          <w:rFonts w:ascii="Times New Roman" w:hAnsi="Times New Roman" w:cs="Times New Roman"/>
          <w:sz w:val="28"/>
        </w:rPr>
        <w:t>Рисунок 1</w:t>
      </w:r>
      <w:r w:rsidR="006025BC">
        <w:rPr>
          <w:rFonts w:ascii="Times New Roman" w:hAnsi="Times New Roman" w:cs="Times New Roman"/>
          <w:sz w:val="28"/>
        </w:rPr>
        <w:t>.</w:t>
      </w:r>
    </w:p>
    <w:p w14:paraId="5D1937B2" w14:textId="6DB90233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37" w:name="_Hlk136720689"/>
      <w:r>
        <w:rPr>
          <w:rFonts w:ascii="Times New Roman" w:hAnsi="Times New Roman" w:cs="Times New Roman"/>
          <w:sz w:val="28"/>
        </w:rPr>
        <w:t>Задание 2. Сф</w:t>
      </w:r>
      <w:r w:rsidRPr="004C3ECB">
        <w:rPr>
          <w:rFonts w:ascii="Times New Roman" w:hAnsi="Times New Roman" w:cs="Times New Roman"/>
          <w:sz w:val="28"/>
        </w:rPr>
        <w:t>ормирова</w:t>
      </w:r>
      <w:r>
        <w:rPr>
          <w:rFonts w:ascii="Times New Roman" w:hAnsi="Times New Roman" w:cs="Times New Roman"/>
          <w:sz w:val="28"/>
        </w:rPr>
        <w:t xml:space="preserve">ть </w:t>
      </w:r>
      <w:r w:rsidR="00D3766F">
        <w:rPr>
          <w:rFonts w:ascii="Times New Roman" w:hAnsi="Times New Roman" w:cs="Times New Roman"/>
          <w:sz w:val="28"/>
        </w:rPr>
        <w:t>подставку</w:t>
      </w:r>
      <w:r>
        <w:rPr>
          <w:rFonts w:ascii="Times New Roman" w:hAnsi="Times New Roman" w:cs="Times New Roman"/>
          <w:sz w:val="28"/>
        </w:rPr>
        <w:t xml:space="preserve">. </w:t>
      </w:r>
    </w:p>
    <w:p w14:paraId="2B7A8C85" w14:textId="0A9B9D9F" w:rsidR="00587B83" w:rsidRPr="00A61541" w:rsidRDefault="00587B83" w:rsidP="00587B8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3ECB">
        <w:rPr>
          <w:rFonts w:ascii="Times New Roman" w:hAnsi="Times New Roman" w:cs="Times New Roman"/>
          <w:sz w:val="28"/>
        </w:rPr>
        <w:t xml:space="preserve">SHIFT+A – </w:t>
      </w:r>
      <w:r>
        <w:rPr>
          <w:rFonts w:ascii="Times New Roman" w:hAnsi="Times New Roman" w:cs="Times New Roman"/>
          <w:sz w:val="28"/>
          <w:lang w:val="en-US"/>
        </w:rPr>
        <w:t>Mesh</w:t>
      </w:r>
      <w:r>
        <w:rPr>
          <w:rFonts w:ascii="Times New Roman" w:hAnsi="Times New Roman" w:cs="Times New Roman"/>
          <w:sz w:val="28"/>
        </w:rPr>
        <w:t xml:space="preserve"> (меш)</w:t>
      </w:r>
      <w:r w:rsidRPr="004C3ECB">
        <w:rPr>
          <w:rFonts w:ascii="Times New Roman" w:hAnsi="Times New Roman" w:cs="Times New Roman"/>
          <w:sz w:val="28"/>
        </w:rPr>
        <w:t xml:space="preserve"> – </w:t>
      </w:r>
      <w:r w:rsidR="00D3766F">
        <w:rPr>
          <w:rFonts w:ascii="Times New Roman" w:hAnsi="Times New Roman" w:cs="Times New Roman"/>
          <w:sz w:val="28"/>
          <w:lang w:val="en-US"/>
        </w:rPr>
        <w:t>Cylinder</w:t>
      </w:r>
      <w:r w:rsidRPr="00A61541">
        <w:rPr>
          <w:rFonts w:ascii="Times New Roman" w:hAnsi="Times New Roman" w:cs="Times New Roman"/>
          <w:sz w:val="28"/>
        </w:rPr>
        <w:t xml:space="preserve"> (</w:t>
      </w:r>
      <w:proofErr w:type="gramStart"/>
      <w:r w:rsidR="00D3766F">
        <w:rPr>
          <w:rFonts w:ascii="Times New Roman" w:hAnsi="Times New Roman" w:cs="Times New Roman"/>
          <w:sz w:val="28"/>
        </w:rPr>
        <w:t>цилиндр</w:t>
      </w:r>
      <w:r w:rsidRPr="00A61541">
        <w:rPr>
          <w:rFonts w:ascii="Times New Roman" w:hAnsi="Times New Roman" w:cs="Times New Roman"/>
          <w:sz w:val="28"/>
        </w:rPr>
        <w:t xml:space="preserve">) </w:t>
      </w:r>
      <w:r w:rsidRPr="004C3ECB">
        <w:rPr>
          <w:rFonts w:ascii="Times New Roman" w:hAnsi="Times New Roman" w:cs="Times New Roman"/>
          <w:sz w:val="28"/>
        </w:rPr>
        <w:t xml:space="preserve"> -</w:t>
      </w:r>
      <w:proofErr w:type="gramEnd"/>
      <w:r w:rsidRPr="004C3ECB">
        <w:rPr>
          <w:rFonts w:ascii="Times New Roman" w:hAnsi="Times New Roman" w:cs="Times New Roman"/>
          <w:sz w:val="28"/>
        </w:rPr>
        <w:t xml:space="preserve"> добавить новый</w:t>
      </w:r>
      <w:r>
        <w:rPr>
          <w:rFonts w:ascii="Times New Roman" w:hAnsi="Times New Roman" w:cs="Times New Roman"/>
          <w:sz w:val="28"/>
        </w:rPr>
        <w:t xml:space="preserve"> </w:t>
      </w:r>
      <w:r w:rsidRPr="004C3ECB">
        <w:rPr>
          <w:rFonts w:ascii="Times New Roman" w:hAnsi="Times New Roman" w:cs="Times New Roman"/>
          <w:sz w:val="28"/>
        </w:rPr>
        <w:t xml:space="preserve">объект </w:t>
      </w:r>
      <w:r w:rsidR="00D3766F">
        <w:rPr>
          <w:rFonts w:ascii="Times New Roman" w:hAnsi="Times New Roman" w:cs="Times New Roman"/>
          <w:sz w:val="28"/>
        </w:rPr>
        <w:t>Цилиндр</w:t>
      </w:r>
      <w:r w:rsidRPr="004C3ECB">
        <w:rPr>
          <w:rFonts w:ascii="Times New Roman" w:hAnsi="Times New Roman" w:cs="Times New Roman"/>
          <w:sz w:val="28"/>
        </w:rPr>
        <w:t xml:space="preserve"> или на</w:t>
      </w:r>
      <w:r>
        <w:rPr>
          <w:rFonts w:ascii="Times New Roman" w:hAnsi="Times New Roman" w:cs="Times New Roman"/>
          <w:sz w:val="28"/>
        </w:rPr>
        <w:t xml:space="preserve"> </w:t>
      </w:r>
      <w:r w:rsidRPr="004C3ECB">
        <w:rPr>
          <w:rFonts w:ascii="Times New Roman" w:hAnsi="Times New Roman" w:cs="Times New Roman"/>
          <w:sz w:val="28"/>
        </w:rPr>
        <w:t>верхней панели выбрать</w:t>
      </w:r>
      <w:r w:rsidR="00D3766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en-US"/>
        </w:rPr>
        <w:t>Add</w:t>
      </w:r>
      <w:r w:rsidRPr="00A61541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д</w:t>
      </w:r>
      <w:r w:rsidRPr="004C3ECB">
        <w:rPr>
          <w:rFonts w:ascii="Times New Roman" w:hAnsi="Times New Roman" w:cs="Times New Roman"/>
          <w:sz w:val="28"/>
        </w:rPr>
        <w:t>обавить</w:t>
      </w:r>
      <w:r w:rsidRPr="00A61541">
        <w:rPr>
          <w:rFonts w:ascii="Times New Roman" w:hAnsi="Times New Roman" w:cs="Times New Roman"/>
          <w:sz w:val="28"/>
        </w:rPr>
        <w:t>)</w:t>
      </w:r>
      <w:r w:rsidRPr="004C3ECB">
        <w:rPr>
          <w:rFonts w:ascii="Times New Roman" w:hAnsi="Times New Roman" w:cs="Times New Roman"/>
          <w:sz w:val="28"/>
        </w:rPr>
        <w:t xml:space="preserve"> — </w:t>
      </w:r>
      <w:r>
        <w:rPr>
          <w:rFonts w:ascii="Times New Roman" w:hAnsi="Times New Roman" w:cs="Times New Roman"/>
          <w:sz w:val="28"/>
          <w:lang w:val="en-US"/>
        </w:rPr>
        <w:t>Mesh</w:t>
      </w:r>
      <w:r>
        <w:rPr>
          <w:rFonts w:ascii="Times New Roman" w:hAnsi="Times New Roman" w:cs="Times New Roman"/>
          <w:sz w:val="28"/>
        </w:rPr>
        <w:t xml:space="preserve"> (меш)</w:t>
      </w:r>
      <w:r w:rsidRPr="004C3ECB">
        <w:rPr>
          <w:rFonts w:ascii="Times New Roman" w:hAnsi="Times New Roman" w:cs="Times New Roman"/>
          <w:sz w:val="28"/>
        </w:rPr>
        <w:t xml:space="preserve"> – </w:t>
      </w:r>
      <w:r w:rsidR="00D3766F">
        <w:rPr>
          <w:rFonts w:ascii="Times New Roman" w:hAnsi="Times New Roman" w:cs="Times New Roman"/>
          <w:sz w:val="28"/>
          <w:lang w:val="en-US"/>
        </w:rPr>
        <w:t>Cylinder</w:t>
      </w:r>
      <w:r w:rsidRPr="00A61541">
        <w:rPr>
          <w:rFonts w:ascii="Times New Roman" w:hAnsi="Times New Roman" w:cs="Times New Roman"/>
          <w:sz w:val="28"/>
        </w:rPr>
        <w:t xml:space="preserve"> (</w:t>
      </w:r>
      <w:r w:rsidR="00D3766F">
        <w:rPr>
          <w:rFonts w:ascii="Times New Roman" w:hAnsi="Times New Roman" w:cs="Times New Roman"/>
          <w:sz w:val="28"/>
        </w:rPr>
        <w:t>цилиндр</w:t>
      </w:r>
      <w:r w:rsidRPr="00A61541">
        <w:rPr>
          <w:rFonts w:ascii="Times New Roman" w:hAnsi="Times New Roman" w:cs="Times New Roman"/>
          <w:sz w:val="28"/>
        </w:rPr>
        <w:t>).</w:t>
      </w:r>
    </w:p>
    <w:bookmarkEnd w:id="37"/>
    <w:p w14:paraId="176D9087" w14:textId="77777777" w:rsidR="00587B83" w:rsidRDefault="00587B83" w:rsidP="00587B83">
      <w:pPr>
        <w:spacing w:line="360" w:lineRule="auto"/>
        <w:jc w:val="center"/>
        <w:rPr>
          <w:rFonts w:ascii="Times New Roman" w:hAnsi="Times New Roman" w:cs="Times New Roman"/>
          <w:sz w:val="28"/>
          <w:highlight w:val="yellow"/>
        </w:rPr>
      </w:pPr>
      <w:r w:rsidRPr="00A6154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CF5E8CC" wp14:editId="03CC7873">
            <wp:extent cx="5216491" cy="2797305"/>
            <wp:effectExtent l="0" t="0" r="0" b="0"/>
            <wp:docPr id="214724972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249722" name="Рисунок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6491" cy="279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E4616" w14:textId="7BBBC590" w:rsidR="00587B83" w:rsidRDefault="00587B83" w:rsidP="00587B8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954AE1">
        <w:rPr>
          <w:rFonts w:ascii="Times New Roman" w:hAnsi="Times New Roman" w:cs="Times New Roman"/>
          <w:sz w:val="28"/>
        </w:rPr>
        <w:t>Рисунок 2</w:t>
      </w:r>
      <w:r w:rsidR="006025BC">
        <w:rPr>
          <w:rFonts w:ascii="Times New Roman" w:hAnsi="Times New Roman" w:cs="Times New Roman"/>
          <w:sz w:val="28"/>
        </w:rPr>
        <w:t>.</w:t>
      </w:r>
    </w:p>
    <w:p w14:paraId="12E398EE" w14:textId="1E1ECC51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38" w:name="_Hlk136720702"/>
      <w:r>
        <w:rPr>
          <w:rFonts w:ascii="Times New Roman" w:hAnsi="Times New Roman" w:cs="Times New Roman"/>
          <w:sz w:val="28"/>
        </w:rPr>
        <w:t xml:space="preserve">Задание 3. </w:t>
      </w:r>
      <w:r w:rsidR="003460B4">
        <w:rPr>
          <w:rFonts w:ascii="Times New Roman" w:hAnsi="Times New Roman" w:cs="Times New Roman"/>
          <w:sz w:val="28"/>
        </w:rPr>
        <w:t>Изменить размер цилиндра</w:t>
      </w:r>
      <w:r>
        <w:rPr>
          <w:rFonts w:ascii="Times New Roman" w:hAnsi="Times New Roman" w:cs="Times New Roman"/>
          <w:sz w:val="28"/>
        </w:rPr>
        <w:t xml:space="preserve">. </w:t>
      </w:r>
    </w:p>
    <w:p w14:paraId="406E9B42" w14:textId="5A3AD6A3" w:rsidR="00587B83" w:rsidRDefault="00587B83" w:rsidP="00587B8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3ECB">
        <w:rPr>
          <w:rFonts w:ascii="Times New Roman" w:hAnsi="Times New Roman" w:cs="Times New Roman"/>
          <w:sz w:val="28"/>
        </w:rPr>
        <w:t>1) В объектном режиме</w:t>
      </w:r>
      <w:r>
        <w:rPr>
          <w:rFonts w:ascii="Times New Roman" w:hAnsi="Times New Roman" w:cs="Times New Roman"/>
          <w:sz w:val="28"/>
        </w:rPr>
        <w:t xml:space="preserve"> </w:t>
      </w:r>
      <w:r w:rsidRPr="004C3ECB">
        <w:rPr>
          <w:rFonts w:ascii="Times New Roman" w:hAnsi="Times New Roman" w:cs="Times New Roman"/>
          <w:sz w:val="28"/>
        </w:rPr>
        <w:t xml:space="preserve">выделить </w:t>
      </w:r>
      <w:r w:rsidR="003460B4">
        <w:rPr>
          <w:rFonts w:ascii="Times New Roman" w:hAnsi="Times New Roman" w:cs="Times New Roman"/>
          <w:sz w:val="28"/>
        </w:rPr>
        <w:t>объект</w:t>
      </w:r>
      <w:r w:rsidRPr="004C3ECB">
        <w:rPr>
          <w:rFonts w:ascii="Times New Roman" w:hAnsi="Times New Roman" w:cs="Times New Roman"/>
          <w:sz w:val="28"/>
        </w:rPr>
        <w:t xml:space="preserve"> (ЛКМ);</w:t>
      </w:r>
    </w:p>
    <w:p w14:paraId="6E4700AD" w14:textId="7D67D205" w:rsidR="00587B83" w:rsidRDefault="00587B83" w:rsidP="00587B83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4C3ECB">
        <w:rPr>
          <w:rFonts w:ascii="Times New Roman" w:hAnsi="Times New Roman" w:cs="Times New Roman"/>
          <w:sz w:val="28"/>
        </w:rPr>
        <w:lastRenderedPageBreak/>
        <w:t xml:space="preserve">2) </w:t>
      </w:r>
      <w:r w:rsidR="003460B4">
        <w:rPr>
          <w:rFonts w:ascii="Times New Roman" w:hAnsi="Times New Roman" w:cs="Times New Roman"/>
          <w:sz w:val="28"/>
        </w:rPr>
        <w:t xml:space="preserve">Нажимаем на клавиатуре кнопку </w:t>
      </w:r>
      <w:r w:rsidR="003460B4">
        <w:rPr>
          <w:rFonts w:ascii="Times New Roman" w:hAnsi="Times New Roman" w:cs="Times New Roman"/>
          <w:sz w:val="28"/>
          <w:lang w:val="en-US"/>
        </w:rPr>
        <w:t>S</w:t>
      </w:r>
      <w:r w:rsidR="00C03F84">
        <w:rPr>
          <w:rFonts w:ascii="Times New Roman" w:hAnsi="Times New Roman" w:cs="Times New Roman"/>
          <w:sz w:val="28"/>
        </w:rPr>
        <w:t xml:space="preserve"> </w:t>
      </w:r>
      <w:r w:rsidR="00C03F84" w:rsidRPr="004C3ECB">
        <w:rPr>
          <w:rFonts w:ascii="Times New Roman" w:hAnsi="Times New Roman" w:cs="Times New Roman"/>
          <w:sz w:val="28"/>
        </w:rPr>
        <w:t>–</w:t>
      </w:r>
      <w:r w:rsidR="00C03F84">
        <w:rPr>
          <w:rFonts w:ascii="Times New Roman" w:hAnsi="Times New Roman" w:cs="Times New Roman"/>
          <w:sz w:val="28"/>
        </w:rPr>
        <w:t xml:space="preserve"> </w:t>
      </w:r>
      <w:r w:rsidR="00C03F84">
        <w:rPr>
          <w:rFonts w:ascii="Times New Roman" w:hAnsi="Times New Roman" w:cs="Times New Roman"/>
          <w:sz w:val="28"/>
          <w:lang w:val="en-US"/>
        </w:rPr>
        <w:t>Scale</w:t>
      </w:r>
      <w:r w:rsidR="003460B4" w:rsidRPr="00C03F84">
        <w:rPr>
          <w:rFonts w:ascii="Times New Roman" w:hAnsi="Times New Roman" w:cs="Times New Roman"/>
          <w:sz w:val="28"/>
        </w:rPr>
        <w:t xml:space="preserve"> </w:t>
      </w:r>
      <w:r w:rsidR="00C03F84">
        <w:rPr>
          <w:rFonts w:ascii="Times New Roman" w:hAnsi="Times New Roman" w:cs="Times New Roman"/>
          <w:sz w:val="28"/>
        </w:rPr>
        <w:t>(масштаб)</w:t>
      </w:r>
      <w:r w:rsidR="00C03F84" w:rsidRPr="00C03F84">
        <w:rPr>
          <w:rFonts w:ascii="Times New Roman" w:hAnsi="Times New Roman" w:cs="Times New Roman"/>
          <w:sz w:val="28"/>
        </w:rPr>
        <w:t xml:space="preserve"> </w:t>
      </w:r>
      <w:r w:rsidR="00C03F84">
        <w:rPr>
          <w:rFonts w:ascii="Times New Roman" w:hAnsi="Times New Roman" w:cs="Times New Roman"/>
          <w:sz w:val="28"/>
        </w:rPr>
        <w:t xml:space="preserve">и нажимаем кнопку </w:t>
      </w:r>
      <w:r w:rsidR="00C03F84">
        <w:rPr>
          <w:rFonts w:ascii="Times New Roman" w:hAnsi="Times New Roman" w:cs="Times New Roman"/>
          <w:sz w:val="28"/>
          <w:lang w:val="en-US"/>
        </w:rPr>
        <w:t>Z</w:t>
      </w:r>
      <w:r w:rsidR="00C03F84">
        <w:rPr>
          <w:rFonts w:ascii="Times New Roman" w:hAnsi="Times New Roman" w:cs="Times New Roman"/>
          <w:sz w:val="28"/>
        </w:rPr>
        <w:t xml:space="preserve">, чтобы уменьшить цилиндр по оси </w:t>
      </w:r>
      <w:r w:rsidR="00C03F84">
        <w:rPr>
          <w:rFonts w:ascii="Times New Roman" w:hAnsi="Times New Roman" w:cs="Times New Roman"/>
          <w:sz w:val="28"/>
          <w:lang w:val="en-US"/>
        </w:rPr>
        <w:t>Z</w:t>
      </w:r>
      <w:r w:rsidRPr="004C3ECB">
        <w:rPr>
          <w:rFonts w:ascii="Times New Roman" w:hAnsi="Times New Roman" w:cs="Times New Roman"/>
          <w:sz w:val="28"/>
        </w:rPr>
        <w:t>.</w:t>
      </w:r>
    </w:p>
    <w:bookmarkEnd w:id="38"/>
    <w:p w14:paraId="34F1D48D" w14:textId="77777777" w:rsidR="00587B83" w:rsidRDefault="00587B83" w:rsidP="00587B8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710856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9CA6A43" wp14:editId="5DC543D3">
            <wp:extent cx="5488983" cy="3001724"/>
            <wp:effectExtent l="0" t="0" r="0" b="0"/>
            <wp:docPr id="113917229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172290" name="Рисунок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8983" cy="300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3E7AF" w14:textId="17D25962" w:rsidR="00587B83" w:rsidRDefault="00587B83" w:rsidP="00587B83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954AE1">
        <w:rPr>
          <w:rFonts w:ascii="Times New Roman" w:hAnsi="Times New Roman" w:cs="Times New Roman"/>
          <w:sz w:val="28"/>
        </w:rPr>
        <w:t>Рисунок 3</w:t>
      </w:r>
      <w:r w:rsidR="006025BC">
        <w:rPr>
          <w:rFonts w:ascii="Times New Roman" w:hAnsi="Times New Roman" w:cs="Times New Roman"/>
          <w:sz w:val="28"/>
        </w:rPr>
        <w:t>.</w:t>
      </w:r>
    </w:p>
    <w:p w14:paraId="458C02D6" w14:textId="54AF8717" w:rsidR="00587B83" w:rsidRPr="00C03F84" w:rsidRDefault="00587B83" w:rsidP="00587B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bookmarkStart w:id="39" w:name="_Hlk136720709"/>
      <w:r>
        <w:rPr>
          <w:rFonts w:ascii="Times New Roman" w:hAnsi="Times New Roman" w:cs="Times New Roman"/>
          <w:sz w:val="28"/>
        </w:rPr>
        <w:t>Задание 4.</w:t>
      </w:r>
      <w:r w:rsidR="00C03F84">
        <w:rPr>
          <w:rFonts w:ascii="Times New Roman" w:hAnsi="Times New Roman" w:cs="Times New Roman"/>
          <w:sz w:val="28"/>
        </w:rPr>
        <w:t xml:space="preserve"> Добавляем сферу</w:t>
      </w:r>
      <w:r w:rsidR="00C03F84">
        <w:rPr>
          <w:rFonts w:ascii="Times New Roman" w:hAnsi="Times New Roman" w:cs="Times New Roman"/>
          <w:sz w:val="28"/>
          <w:lang w:val="en-US"/>
        </w:rPr>
        <w:t xml:space="preserve"> </w:t>
      </w:r>
    </w:p>
    <w:p w14:paraId="2755928D" w14:textId="7CD8604C" w:rsidR="00587B83" w:rsidRPr="003935A5" w:rsidRDefault="003935A5" w:rsidP="00587B83">
      <w:pPr>
        <w:pStyle w:val="a5"/>
        <w:numPr>
          <w:ilvl w:val="0"/>
          <w:numId w:val="28"/>
        </w:numPr>
        <w:spacing w:after="200" w:line="360" w:lineRule="auto"/>
        <w:jc w:val="both"/>
        <w:rPr>
          <w:rFonts w:ascii="Times New Roman" w:hAnsi="Times New Roman"/>
          <w:sz w:val="28"/>
          <w:lang w:val="en-US"/>
        </w:rPr>
      </w:pPr>
      <w:r w:rsidRPr="003935A5">
        <w:rPr>
          <w:rFonts w:ascii="Times New Roman" w:hAnsi="Times New Roman" w:cs="Times New Roman"/>
          <w:sz w:val="28"/>
          <w:lang w:val="en-US"/>
        </w:rPr>
        <w:t xml:space="preserve">SHIFT+A – </w:t>
      </w:r>
      <w:r>
        <w:rPr>
          <w:rFonts w:ascii="Times New Roman" w:hAnsi="Times New Roman" w:cs="Times New Roman"/>
          <w:sz w:val="28"/>
          <w:lang w:val="en-US"/>
        </w:rPr>
        <w:t>Mesh</w:t>
      </w:r>
      <w:r w:rsidRPr="003935A5">
        <w:rPr>
          <w:rFonts w:ascii="Times New Roman" w:hAnsi="Times New Roman" w:cs="Times New Roman"/>
          <w:sz w:val="28"/>
          <w:lang w:val="en-US"/>
        </w:rPr>
        <w:t xml:space="preserve"> (</w:t>
      </w:r>
      <w:r>
        <w:rPr>
          <w:rFonts w:ascii="Times New Roman" w:hAnsi="Times New Roman" w:cs="Times New Roman"/>
          <w:sz w:val="28"/>
        </w:rPr>
        <w:t>меш</w:t>
      </w:r>
      <w:r w:rsidRPr="003935A5">
        <w:rPr>
          <w:rFonts w:ascii="Times New Roman" w:hAnsi="Times New Roman" w:cs="Times New Roman"/>
          <w:sz w:val="28"/>
          <w:lang w:val="en-US"/>
        </w:rPr>
        <w:t xml:space="preserve">) – </w:t>
      </w:r>
      <w:r>
        <w:rPr>
          <w:rFonts w:ascii="Times New Roman" w:hAnsi="Times New Roman" w:cs="Times New Roman"/>
          <w:sz w:val="28"/>
          <w:lang w:val="en-US"/>
        </w:rPr>
        <w:t>UV Sphere (</w:t>
      </w:r>
      <w:r>
        <w:rPr>
          <w:rFonts w:ascii="Times New Roman" w:hAnsi="Times New Roman" w:cs="Times New Roman"/>
          <w:sz w:val="28"/>
        </w:rPr>
        <w:t>сфера</w:t>
      </w:r>
      <w:r>
        <w:rPr>
          <w:rFonts w:ascii="Times New Roman" w:hAnsi="Times New Roman" w:cs="Times New Roman"/>
          <w:sz w:val="28"/>
          <w:lang w:val="en-US"/>
        </w:rPr>
        <w:t>)</w:t>
      </w:r>
      <w:r w:rsidR="00587B83" w:rsidRPr="003935A5">
        <w:rPr>
          <w:rFonts w:ascii="Times New Roman" w:hAnsi="Times New Roman"/>
          <w:sz w:val="28"/>
          <w:lang w:val="en-US"/>
        </w:rPr>
        <w:t xml:space="preserve">; </w:t>
      </w:r>
    </w:p>
    <w:p w14:paraId="18E3F7A7" w14:textId="38EE021C" w:rsidR="00587B83" w:rsidRPr="00270481" w:rsidRDefault="00587B83" w:rsidP="00587B83">
      <w:pPr>
        <w:pStyle w:val="a5"/>
        <w:numPr>
          <w:ilvl w:val="0"/>
          <w:numId w:val="28"/>
        </w:numPr>
        <w:spacing w:after="200" w:line="360" w:lineRule="auto"/>
        <w:jc w:val="both"/>
        <w:rPr>
          <w:rFonts w:ascii="Times New Roman" w:hAnsi="Times New Roman"/>
          <w:sz w:val="28"/>
        </w:rPr>
      </w:pPr>
      <w:r w:rsidRPr="00710856">
        <w:rPr>
          <w:rFonts w:ascii="Times New Roman" w:hAnsi="Times New Roman"/>
          <w:sz w:val="28"/>
        </w:rPr>
        <w:t>S</w:t>
      </w:r>
      <w:r w:rsidR="003935A5">
        <w:rPr>
          <w:rFonts w:ascii="Times New Roman" w:hAnsi="Times New Roman"/>
          <w:sz w:val="28"/>
        </w:rPr>
        <w:t xml:space="preserve"> </w:t>
      </w:r>
      <w:r w:rsidR="003935A5" w:rsidRPr="00710856">
        <w:rPr>
          <w:rFonts w:ascii="Times New Roman" w:hAnsi="Times New Roman"/>
          <w:sz w:val="28"/>
        </w:rPr>
        <w:t>–</w:t>
      </w:r>
      <w:r w:rsidR="003935A5">
        <w:rPr>
          <w:rFonts w:ascii="Times New Roman" w:hAnsi="Times New Roman"/>
          <w:sz w:val="28"/>
          <w:lang w:val="en-US"/>
        </w:rPr>
        <w:t>Scale</w:t>
      </w:r>
      <w:r w:rsidR="003935A5" w:rsidRPr="003935A5">
        <w:rPr>
          <w:rFonts w:ascii="Times New Roman" w:hAnsi="Times New Roman"/>
          <w:sz w:val="28"/>
        </w:rPr>
        <w:t xml:space="preserve"> (</w:t>
      </w:r>
      <w:r w:rsidR="003935A5">
        <w:rPr>
          <w:rFonts w:ascii="Times New Roman" w:hAnsi="Times New Roman"/>
          <w:sz w:val="28"/>
        </w:rPr>
        <w:t>масштаб</w:t>
      </w:r>
      <w:r w:rsidR="003935A5" w:rsidRPr="003935A5">
        <w:rPr>
          <w:rFonts w:ascii="Times New Roman" w:hAnsi="Times New Roman"/>
          <w:sz w:val="28"/>
        </w:rPr>
        <w:t xml:space="preserve">) </w:t>
      </w:r>
      <w:r w:rsidRPr="00710856">
        <w:rPr>
          <w:rFonts w:ascii="Times New Roman" w:hAnsi="Times New Roman"/>
          <w:sz w:val="28"/>
        </w:rPr>
        <w:t>– уменьшить размер сферы.</w:t>
      </w:r>
      <w:bookmarkEnd w:id="39"/>
    </w:p>
    <w:p w14:paraId="7CA07FA1" w14:textId="77777777" w:rsidR="00587B83" w:rsidRPr="00710856" w:rsidRDefault="00587B83" w:rsidP="00587B83">
      <w:pPr>
        <w:tabs>
          <w:tab w:val="left" w:pos="426"/>
        </w:tabs>
        <w:spacing w:line="360" w:lineRule="auto"/>
        <w:jc w:val="center"/>
        <w:rPr>
          <w:rFonts w:ascii="Times New Roman" w:hAnsi="Times New Roman"/>
          <w:sz w:val="28"/>
        </w:rPr>
      </w:pPr>
      <w:r w:rsidRPr="00710856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62261972" wp14:editId="408B8345">
            <wp:extent cx="5506465" cy="2992820"/>
            <wp:effectExtent l="0" t="0" r="0" b="0"/>
            <wp:docPr id="23928893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288931" name="Рисунок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6465" cy="299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D4C02" w14:textId="70C02EDA" w:rsidR="00587B83" w:rsidRDefault="00587B83" w:rsidP="00587B83">
      <w:pPr>
        <w:spacing w:line="360" w:lineRule="auto"/>
        <w:ind w:left="360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4</w:t>
      </w:r>
      <w:r w:rsidR="006025BC">
        <w:rPr>
          <w:rFonts w:ascii="Times New Roman" w:hAnsi="Times New Roman"/>
          <w:sz w:val="28"/>
        </w:rPr>
        <w:t>.</w:t>
      </w:r>
    </w:p>
    <w:p w14:paraId="1469C0C5" w14:textId="39ADC899" w:rsidR="00587B83" w:rsidRPr="004C3ECB" w:rsidRDefault="00587B83" w:rsidP="00587B83">
      <w:pPr>
        <w:spacing w:line="360" w:lineRule="auto"/>
        <w:ind w:firstLine="851"/>
        <w:jc w:val="both"/>
        <w:rPr>
          <w:rFonts w:ascii="Times New Roman" w:hAnsi="Times New Roman"/>
          <w:sz w:val="28"/>
        </w:rPr>
      </w:pPr>
      <w:bookmarkStart w:id="40" w:name="_Hlk136720717"/>
      <w:r>
        <w:rPr>
          <w:rFonts w:ascii="Times New Roman" w:hAnsi="Times New Roman"/>
          <w:sz w:val="28"/>
        </w:rPr>
        <w:t xml:space="preserve">Задание 5. </w:t>
      </w:r>
      <w:r w:rsidR="003935A5">
        <w:rPr>
          <w:rFonts w:ascii="Times New Roman" w:hAnsi="Times New Roman"/>
          <w:sz w:val="28"/>
        </w:rPr>
        <w:t>Добавить туловище и голову снеговику</w:t>
      </w:r>
      <w:r>
        <w:rPr>
          <w:rFonts w:ascii="Times New Roman" w:hAnsi="Times New Roman"/>
          <w:sz w:val="28"/>
        </w:rPr>
        <w:t>.</w:t>
      </w:r>
    </w:p>
    <w:p w14:paraId="38150974" w14:textId="38636A1A" w:rsidR="00587B83" w:rsidRDefault="00587B83" w:rsidP="003935A5">
      <w:pPr>
        <w:pStyle w:val="a5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8"/>
        </w:rPr>
      </w:pPr>
      <w:r w:rsidRPr="003935A5">
        <w:rPr>
          <w:rFonts w:ascii="Times New Roman" w:hAnsi="Times New Roman"/>
          <w:sz w:val="28"/>
        </w:rPr>
        <w:lastRenderedPageBreak/>
        <w:t>Выделить сферу.</w:t>
      </w:r>
    </w:p>
    <w:p w14:paraId="58EA421B" w14:textId="67F7BD48" w:rsidR="003935A5" w:rsidRPr="003935A5" w:rsidRDefault="003935A5" w:rsidP="003935A5">
      <w:pPr>
        <w:pStyle w:val="a5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8"/>
        </w:rPr>
      </w:pPr>
      <w:r w:rsidRPr="003935A5">
        <w:rPr>
          <w:rFonts w:ascii="Times New Roman" w:hAnsi="Times New Roman" w:cs="Times New Roman"/>
          <w:sz w:val="28"/>
          <w:lang w:val="en-US"/>
        </w:rPr>
        <w:t>SHIFT</w:t>
      </w:r>
      <w:r w:rsidRPr="003935A5">
        <w:rPr>
          <w:rFonts w:ascii="Times New Roman" w:hAnsi="Times New Roman" w:cs="Times New Roman"/>
          <w:sz w:val="28"/>
        </w:rPr>
        <w:t>+</w:t>
      </w:r>
      <w:r>
        <w:rPr>
          <w:rFonts w:ascii="Times New Roman" w:hAnsi="Times New Roman" w:cs="Times New Roman"/>
          <w:sz w:val="28"/>
          <w:lang w:val="en-US"/>
        </w:rPr>
        <w:t>D</w:t>
      </w:r>
      <w:r w:rsidRPr="003935A5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</w:rPr>
        <w:t>дублировать объект сфера.</w:t>
      </w:r>
    </w:p>
    <w:p w14:paraId="1B9F3DAE" w14:textId="2F2966E5" w:rsidR="003935A5" w:rsidRPr="003935A5" w:rsidRDefault="003935A5" w:rsidP="003935A5">
      <w:pPr>
        <w:pStyle w:val="a5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en-US"/>
        </w:rPr>
        <w:t>G</w:t>
      </w:r>
      <w:r w:rsidRPr="003935A5">
        <w:rPr>
          <w:rFonts w:ascii="Times New Roman" w:hAnsi="Times New Roman"/>
          <w:sz w:val="28"/>
        </w:rPr>
        <w:t xml:space="preserve"> + </w:t>
      </w:r>
      <w:r>
        <w:rPr>
          <w:rFonts w:ascii="Times New Roman" w:hAnsi="Times New Roman"/>
          <w:sz w:val="28"/>
          <w:lang w:val="en-US"/>
        </w:rPr>
        <w:t>Z</w:t>
      </w:r>
      <w:r w:rsidRPr="003935A5">
        <w:rPr>
          <w:rFonts w:ascii="Times New Roman" w:hAnsi="Times New Roman"/>
          <w:sz w:val="28"/>
        </w:rPr>
        <w:t xml:space="preserve"> </w:t>
      </w:r>
      <w:r w:rsidRPr="003935A5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переместить сферу выше и создать туловище.</w:t>
      </w:r>
    </w:p>
    <w:p w14:paraId="4B09D20D" w14:textId="1C6022F2" w:rsidR="003935A5" w:rsidRPr="003935A5" w:rsidRDefault="003935A5" w:rsidP="003935A5">
      <w:pPr>
        <w:pStyle w:val="a5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создания головы снеговика повторить 2 и 3 действие.</w:t>
      </w:r>
    </w:p>
    <w:bookmarkEnd w:id="40"/>
    <w:p w14:paraId="1A187059" w14:textId="77777777" w:rsidR="00587B83" w:rsidRPr="003935A5" w:rsidRDefault="00587B83" w:rsidP="00587B83">
      <w:pPr>
        <w:spacing w:line="360" w:lineRule="auto"/>
        <w:jc w:val="center"/>
        <w:rPr>
          <w:rFonts w:ascii="Times New Roman" w:hAnsi="Times New Roman"/>
          <w:sz w:val="28"/>
          <w:lang w:val="en-US"/>
        </w:rPr>
      </w:pPr>
      <w:r w:rsidRPr="00710856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3FAC2DD1" wp14:editId="018BDCC0">
            <wp:extent cx="5494327" cy="3010535"/>
            <wp:effectExtent l="0" t="0" r="0" b="0"/>
            <wp:docPr id="128517407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174079" name="Рисунок 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4327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ACB91" w14:textId="1FDCB2B3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5</w:t>
      </w:r>
      <w:r w:rsidR="006025BC">
        <w:rPr>
          <w:rFonts w:ascii="Times New Roman" w:hAnsi="Times New Roman"/>
          <w:sz w:val="28"/>
        </w:rPr>
        <w:t>.</w:t>
      </w:r>
    </w:p>
    <w:p w14:paraId="6B804D38" w14:textId="168AF32D" w:rsidR="00587B83" w:rsidRPr="004C3ECB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bookmarkStart w:id="41" w:name="_Hlk136720739"/>
      <w:r>
        <w:rPr>
          <w:rFonts w:ascii="Times New Roman" w:hAnsi="Times New Roman"/>
          <w:sz w:val="28"/>
        </w:rPr>
        <w:t>Задание 6. Сф</w:t>
      </w:r>
      <w:r w:rsidRPr="004C3ECB">
        <w:rPr>
          <w:rFonts w:ascii="Times New Roman" w:hAnsi="Times New Roman"/>
          <w:sz w:val="28"/>
        </w:rPr>
        <w:t>ормировать</w:t>
      </w:r>
      <w:r>
        <w:rPr>
          <w:rFonts w:ascii="Times New Roman" w:hAnsi="Times New Roman"/>
          <w:sz w:val="28"/>
        </w:rPr>
        <w:t xml:space="preserve"> </w:t>
      </w:r>
      <w:r w:rsidR="003935A5">
        <w:rPr>
          <w:rFonts w:ascii="Times New Roman" w:hAnsi="Times New Roman"/>
          <w:sz w:val="28"/>
        </w:rPr>
        <w:t>ноги, глаза и пуговицы снеговику</w:t>
      </w:r>
      <w:r>
        <w:rPr>
          <w:rFonts w:ascii="Times New Roman" w:hAnsi="Times New Roman"/>
          <w:sz w:val="28"/>
        </w:rPr>
        <w:t>.</w:t>
      </w:r>
    </w:p>
    <w:p w14:paraId="341F4B7D" w14:textId="6B9FB06E" w:rsidR="00587B83" w:rsidRPr="004C3ECB" w:rsidRDefault="00587B83" w:rsidP="00587B83">
      <w:pPr>
        <w:spacing w:line="360" w:lineRule="auto"/>
        <w:jc w:val="both"/>
        <w:rPr>
          <w:rFonts w:ascii="Times New Roman" w:hAnsi="Times New Roman"/>
          <w:sz w:val="28"/>
        </w:rPr>
      </w:pPr>
      <w:r w:rsidRPr="004C3ECB">
        <w:rPr>
          <w:rFonts w:ascii="Times New Roman" w:hAnsi="Times New Roman"/>
          <w:sz w:val="28"/>
        </w:rPr>
        <w:t>1) Выделить любую</w:t>
      </w:r>
      <w:r>
        <w:rPr>
          <w:rFonts w:ascii="Times New Roman" w:hAnsi="Times New Roman"/>
          <w:sz w:val="28"/>
        </w:rPr>
        <w:t xml:space="preserve"> </w:t>
      </w:r>
      <w:r w:rsidRPr="004C3ECB">
        <w:rPr>
          <w:rFonts w:ascii="Times New Roman" w:hAnsi="Times New Roman"/>
          <w:sz w:val="28"/>
        </w:rPr>
        <w:t>сферу и продублировать</w:t>
      </w:r>
      <w:r w:rsidR="003935A5">
        <w:rPr>
          <w:rFonts w:ascii="Times New Roman" w:hAnsi="Times New Roman"/>
          <w:sz w:val="28"/>
        </w:rPr>
        <w:t xml:space="preserve"> </w:t>
      </w:r>
      <w:r w:rsidRPr="004C3ECB">
        <w:rPr>
          <w:rFonts w:ascii="Times New Roman" w:hAnsi="Times New Roman"/>
          <w:sz w:val="28"/>
        </w:rPr>
        <w:t>(SHIFT+D);</w:t>
      </w:r>
    </w:p>
    <w:p w14:paraId="2F9FD4DA" w14:textId="0CEAF735" w:rsidR="00587B83" w:rsidRPr="004C3ECB" w:rsidRDefault="00587B83" w:rsidP="00587B83">
      <w:pPr>
        <w:spacing w:line="360" w:lineRule="auto"/>
        <w:jc w:val="both"/>
        <w:rPr>
          <w:rFonts w:ascii="Times New Roman" w:hAnsi="Times New Roman"/>
          <w:sz w:val="28"/>
        </w:rPr>
      </w:pPr>
      <w:r w:rsidRPr="004C3ECB">
        <w:rPr>
          <w:rFonts w:ascii="Times New Roman" w:hAnsi="Times New Roman"/>
          <w:sz w:val="28"/>
        </w:rPr>
        <w:t>2) Сместить вбок и с</w:t>
      </w:r>
      <w:r>
        <w:rPr>
          <w:rFonts w:ascii="Times New Roman" w:hAnsi="Times New Roman"/>
          <w:sz w:val="28"/>
        </w:rPr>
        <w:t xml:space="preserve"> </w:t>
      </w:r>
      <w:r w:rsidRPr="004C3ECB">
        <w:rPr>
          <w:rFonts w:ascii="Times New Roman" w:hAnsi="Times New Roman"/>
          <w:sz w:val="28"/>
        </w:rPr>
        <w:t>помощью клавиши S</w:t>
      </w:r>
      <w:r w:rsidR="003935A5">
        <w:rPr>
          <w:rFonts w:ascii="Times New Roman" w:hAnsi="Times New Roman"/>
          <w:sz w:val="28"/>
        </w:rPr>
        <w:t xml:space="preserve"> </w:t>
      </w:r>
      <w:r w:rsidR="003935A5" w:rsidRPr="004C3ECB">
        <w:rPr>
          <w:rFonts w:ascii="Times New Roman" w:hAnsi="Times New Roman"/>
          <w:sz w:val="28"/>
        </w:rPr>
        <w:t>–</w:t>
      </w:r>
      <w:r w:rsidR="003935A5">
        <w:rPr>
          <w:rFonts w:ascii="Times New Roman" w:hAnsi="Times New Roman"/>
          <w:sz w:val="28"/>
        </w:rPr>
        <w:t xml:space="preserve"> </w:t>
      </w:r>
      <w:r w:rsidR="003935A5">
        <w:rPr>
          <w:rFonts w:ascii="Times New Roman" w:hAnsi="Times New Roman"/>
          <w:sz w:val="28"/>
          <w:lang w:val="en-US"/>
        </w:rPr>
        <w:t>Scale</w:t>
      </w:r>
      <w:r w:rsidR="003935A5" w:rsidRPr="003935A5">
        <w:rPr>
          <w:rFonts w:ascii="Times New Roman" w:hAnsi="Times New Roman"/>
          <w:sz w:val="28"/>
        </w:rPr>
        <w:t xml:space="preserve"> </w:t>
      </w:r>
      <w:r w:rsidRPr="004C3ECB">
        <w:rPr>
          <w:rFonts w:ascii="Times New Roman" w:hAnsi="Times New Roman"/>
          <w:sz w:val="28"/>
        </w:rPr>
        <w:t>уменьшить размер сферы;</w:t>
      </w:r>
    </w:p>
    <w:p w14:paraId="21B56BE4" w14:textId="15DB79CF" w:rsidR="00587B83" w:rsidRDefault="00587B83" w:rsidP="00587B83">
      <w:pPr>
        <w:spacing w:line="360" w:lineRule="auto"/>
        <w:jc w:val="both"/>
        <w:rPr>
          <w:rFonts w:ascii="Times New Roman" w:hAnsi="Times New Roman"/>
          <w:sz w:val="28"/>
        </w:rPr>
      </w:pPr>
      <w:r w:rsidRPr="004C3ECB">
        <w:rPr>
          <w:rFonts w:ascii="Times New Roman" w:hAnsi="Times New Roman"/>
          <w:sz w:val="28"/>
        </w:rPr>
        <w:t>3) (SHIFT+D) –продублировать сферу.</w:t>
      </w:r>
    </w:p>
    <w:bookmarkEnd w:id="41"/>
    <w:p w14:paraId="47F8C240" w14:textId="77777777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710856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37E61A88" wp14:editId="62CCB0AD">
            <wp:extent cx="5505789" cy="3010535"/>
            <wp:effectExtent l="0" t="0" r="0" b="0"/>
            <wp:docPr id="142881502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815029" name="Рисунок 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789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0E279" w14:textId="5E321106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lastRenderedPageBreak/>
        <w:t>Рисунок 6</w:t>
      </w:r>
      <w:r w:rsidR="006025BC">
        <w:rPr>
          <w:rFonts w:ascii="Times New Roman" w:hAnsi="Times New Roman"/>
          <w:sz w:val="28"/>
        </w:rPr>
        <w:t>.</w:t>
      </w:r>
    </w:p>
    <w:p w14:paraId="2D3D11E7" w14:textId="6E5C9C38" w:rsidR="00587B83" w:rsidRPr="006C60F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Задание 7. </w:t>
      </w:r>
      <w:r w:rsidR="001B1443">
        <w:rPr>
          <w:rFonts w:ascii="Times New Roman" w:hAnsi="Times New Roman"/>
          <w:sz w:val="28"/>
        </w:rPr>
        <w:t xml:space="preserve">Сглаживание граней снеговика инструментом </w:t>
      </w:r>
      <w:r w:rsidR="001B1443">
        <w:rPr>
          <w:rFonts w:ascii="Times New Roman" w:hAnsi="Times New Roman"/>
          <w:sz w:val="28"/>
          <w:lang w:val="en-US"/>
        </w:rPr>
        <w:t>Shade</w:t>
      </w:r>
      <w:r w:rsidR="001B1443" w:rsidRPr="001B1443">
        <w:rPr>
          <w:rFonts w:ascii="Times New Roman" w:hAnsi="Times New Roman"/>
          <w:sz w:val="28"/>
        </w:rPr>
        <w:t xml:space="preserve"> </w:t>
      </w:r>
      <w:r w:rsidR="001B1443">
        <w:rPr>
          <w:rFonts w:ascii="Times New Roman" w:hAnsi="Times New Roman"/>
          <w:sz w:val="28"/>
          <w:lang w:val="en-US"/>
        </w:rPr>
        <w:t>smooth</w:t>
      </w:r>
      <w:r w:rsidRPr="006C60F3">
        <w:rPr>
          <w:rFonts w:ascii="Times New Roman" w:hAnsi="Times New Roman"/>
          <w:sz w:val="28"/>
        </w:rPr>
        <w:t>.</w:t>
      </w:r>
    </w:p>
    <w:p w14:paraId="1AE48B82" w14:textId="75844EC6" w:rsidR="00587B83" w:rsidRPr="001B144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6C60F3">
        <w:rPr>
          <w:rFonts w:ascii="Times New Roman" w:hAnsi="Times New Roman"/>
          <w:sz w:val="28"/>
        </w:rPr>
        <w:t>Выделить по очереди</w:t>
      </w:r>
      <w:r>
        <w:rPr>
          <w:rFonts w:ascii="Times New Roman" w:hAnsi="Times New Roman"/>
          <w:sz w:val="28"/>
        </w:rPr>
        <w:t xml:space="preserve"> </w:t>
      </w:r>
      <w:r w:rsidRPr="006C60F3">
        <w:rPr>
          <w:rFonts w:ascii="Times New Roman" w:hAnsi="Times New Roman"/>
          <w:sz w:val="28"/>
        </w:rPr>
        <w:t>каждую сферу отдельно,</w:t>
      </w:r>
      <w:r w:rsidR="001B1443" w:rsidRPr="001B1443">
        <w:rPr>
          <w:rFonts w:ascii="Times New Roman" w:hAnsi="Times New Roman"/>
          <w:sz w:val="28"/>
        </w:rPr>
        <w:t xml:space="preserve"> </w:t>
      </w:r>
      <w:r w:rsidR="001B1443">
        <w:rPr>
          <w:rFonts w:ascii="Times New Roman" w:hAnsi="Times New Roman"/>
          <w:sz w:val="28"/>
        </w:rPr>
        <w:t xml:space="preserve">нажать правую кнопку мыши (ПКМ) и нажать на надпись </w:t>
      </w:r>
      <w:r w:rsidR="001B1443">
        <w:rPr>
          <w:rFonts w:ascii="Times New Roman" w:hAnsi="Times New Roman"/>
          <w:sz w:val="28"/>
          <w:lang w:val="en-US"/>
        </w:rPr>
        <w:t>Shade</w:t>
      </w:r>
      <w:r w:rsidR="001B1443" w:rsidRPr="001B1443">
        <w:rPr>
          <w:rFonts w:ascii="Times New Roman" w:hAnsi="Times New Roman"/>
          <w:sz w:val="28"/>
        </w:rPr>
        <w:t xml:space="preserve"> </w:t>
      </w:r>
      <w:r w:rsidR="001B1443">
        <w:rPr>
          <w:rFonts w:ascii="Times New Roman" w:hAnsi="Times New Roman"/>
          <w:sz w:val="28"/>
          <w:lang w:val="en-US"/>
        </w:rPr>
        <w:t>Smooth</w:t>
      </w:r>
      <w:r w:rsidR="001B1443" w:rsidRPr="001B1443">
        <w:rPr>
          <w:rFonts w:ascii="Times New Roman" w:hAnsi="Times New Roman"/>
          <w:sz w:val="28"/>
        </w:rPr>
        <w:t xml:space="preserve"> </w:t>
      </w:r>
      <w:r w:rsidR="001B1443">
        <w:rPr>
          <w:rFonts w:ascii="Times New Roman" w:hAnsi="Times New Roman"/>
          <w:sz w:val="28"/>
        </w:rPr>
        <w:t>(Сглаживание, гладкое затенение).</w:t>
      </w:r>
      <w:r w:rsidR="001B1443" w:rsidRPr="001B1443">
        <w:rPr>
          <w:rFonts w:ascii="Times New Roman" w:hAnsi="Times New Roman"/>
          <w:sz w:val="28"/>
        </w:rPr>
        <w:t xml:space="preserve"> </w:t>
      </w:r>
    </w:p>
    <w:p w14:paraId="4CC8C3BB" w14:textId="77777777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79279F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0C4C03A7" wp14:editId="2D77690C">
            <wp:extent cx="5205371" cy="2850104"/>
            <wp:effectExtent l="0" t="0" r="0" b="0"/>
            <wp:docPr id="4876831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683115" name="Рисунок 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5371" cy="285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9BE0A" w14:textId="518E6128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7</w:t>
      </w:r>
      <w:r w:rsidR="006025BC">
        <w:rPr>
          <w:rFonts w:ascii="Times New Roman" w:hAnsi="Times New Roman"/>
          <w:sz w:val="28"/>
        </w:rPr>
        <w:t>.</w:t>
      </w:r>
    </w:p>
    <w:p w14:paraId="09CC6F10" w14:textId="0867F211" w:rsidR="00587B83" w:rsidRPr="001B144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bookmarkStart w:id="42" w:name="_Hlk136720771"/>
      <w:r>
        <w:rPr>
          <w:rFonts w:ascii="Times New Roman" w:hAnsi="Times New Roman"/>
          <w:sz w:val="28"/>
        </w:rPr>
        <w:t xml:space="preserve">Задание 8. </w:t>
      </w:r>
      <w:r w:rsidR="001B1443">
        <w:rPr>
          <w:rFonts w:ascii="Times New Roman" w:hAnsi="Times New Roman"/>
          <w:sz w:val="28"/>
        </w:rPr>
        <w:t xml:space="preserve">Активация режима </w:t>
      </w:r>
      <w:r w:rsidR="001B1443">
        <w:rPr>
          <w:rFonts w:ascii="Times New Roman" w:hAnsi="Times New Roman"/>
          <w:sz w:val="28"/>
          <w:lang w:val="en-US"/>
        </w:rPr>
        <w:t>Material</w:t>
      </w:r>
      <w:r w:rsidR="001B1443" w:rsidRPr="001B1443">
        <w:rPr>
          <w:rFonts w:ascii="Times New Roman" w:hAnsi="Times New Roman"/>
          <w:sz w:val="28"/>
        </w:rPr>
        <w:t xml:space="preserve"> </w:t>
      </w:r>
      <w:r w:rsidR="001B1443">
        <w:rPr>
          <w:rFonts w:ascii="Times New Roman" w:hAnsi="Times New Roman"/>
          <w:sz w:val="28"/>
          <w:lang w:val="en-US"/>
        </w:rPr>
        <w:t>Preview</w:t>
      </w:r>
      <w:r w:rsidR="001B1443" w:rsidRPr="001B1443">
        <w:rPr>
          <w:rFonts w:ascii="Times New Roman" w:hAnsi="Times New Roman"/>
          <w:sz w:val="28"/>
        </w:rPr>
        <w:t xml:space="preserve"> (</w:t>
      </w:r>
      <w:r w:rsidR="001B1443">
        <w:rPr>
          <w:rFonts w:ascii="Times New Roman" w:hAnsi="Times New Roman"/>
          <w:sz w:val="28"/>
        </w:rPr>
        <w:t>отображение материалов</w:t>
      </w:r>
      <w:r w:rsidR="001B1443" w:rsidRPr="001B1443">
        <w:rPr>
          <w:rFonts w:ascii="Times New Roman" w:hAnsi="Times New Roman"/>
          <w:sz w:val="28"/>
        </w:rPr>
        <w:t>)</w:t>
      </w:r>
    </w:p>
    <w:p w14:paraId="02CD5BBC" w14:textId="39DAC062" w:rsidR="00587B83" w:rsidRPr="001B1443" w:rsidRDefault="001B1443" w:rsidP="001B144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Нажать сверху-справа на третий круг </w:t>
      </w:r>
      <w:r>
        <w:rPr>
          <w:rFonts w:ascii="Times New Roman" w:hAnsi="Times New Roman"/>
          <w:noProof/>
          <w:sz w:val="28"/>
        </w:rPr>
        <w:drawing>
          <wp:inline distT="0" distB="0" distL="0" distR="0" wp14:anchorId="5E24D8E8" wp14:editId="3356BB6D">
            <wp:extent cx="200660" cy="2108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" cy="21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Material</w:t>
      </w:r>
      <w:r w:rsidRPr="001B144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Preview</w:t>
      </w:r>
      <w:r>
        <w:rPr>
          <w:rFonts w:ascii="Times New Roman" w:hAnsi="Times New Roman"/>
          <w:sz w:val="28"/>
        </w:rPr>
        <w:t>.</w:t>
      </w:r>
    </w:p>
    <w:bookmarkEnd w:id="42"/>
    <w:p w14:paraId="1B44E123" w14:textId="3828B395" w:rsidR="00587B83" w:rsidRDefault="00587B83" w:rsidP="00587B83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8"/>
        </w:rPr>
      </w:pPr>
      <w:r w:rsidRPr="009254D7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15F1B6FA" wp14:editId="2424F070">
            <wp:extent cx="5268172" cy="2880607"/>
            <wp:effectExtent l="0" t="0" r="0" b="0"/>
            <wp:docPr id="146960979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9609794" name="Рисунок 8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172" cy="2880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E2C21" w14:textId="6F2A090A" w:rsidR="001B1443" w:rsidRDefault="001B1443" w:rsidP="00587B83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lastRenderedPageBreak/>
        <w:drawing>
          <wp:inline distT="0" distB="0" distL="0" distR="0" wp14:anchorId="678A0F9F" wp14:editId="00CDB875">
            <wp:extent cx="4531995" cy="19392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995" cy="193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DCB24" w14:textId="5905BD43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8</w:t>
      </w:r>
      <w:r w:rsidR="001B1443">
        <w:rPr>
          <w:rFonts w:ascii="Times New Roman" w:hAnsi="Times New Roman"/>
          <w:sz w:val="28"/>
        </w:rPr>
        <w:t>.</w:t>
      </w:r>
    </w:p>
    <w:p w14:paraId="40E7033D" w14:textId="16EFB66C" w:rsidR="00587B83" w:rsidRPr="006C60F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bookmarkStart w:id="43" w:name="_Hlk136720778"/>
      <w:r>
        <w:rPr>
          <w:rFonts w:ascii="Times New Roman" w:hAnsi="Times New Roman"/>
          <w:sz w:val="28"/>
        </w:rPr>
        <w:t xml:space="preserve">Задание 9. </w:t>
      </w:r>
      <w:r w:rsidR="00A1551F">
        <w:rPr>
          <w:rFonts w:ascii="Times New Roman" w:hAnsi="Times New Roman"/>
          <w:sz w:val="28"/>
        </w:rPr>
        <w:t>Настройка материалов объекта.</w:t>
      </w:r>
    </w:p>
    <w:p w14:paraId="585C3751" w14:textId="77777777" w:rsidR="00A1551F" w:rsidRPr="004B5218" w:rsidRDefault="00587B83" w:rsidP="00A1551F">
      <w:pPr>
        <w:spacing w:line="360" w:lineRule="auto"/>
        <w:jc w:val="both"/>
        <w:rPr>
          <w:rFonts w:ascii="Times New Roman" w:hAnsi="Times New Roman"/>
          <w:sz w:val="28"/>
        </w:rPr>
      </w:pPr>
      <w:r w:rsidRPr="006C60F3">
        <w:rPr>
          <w:rFonts w:ascii="Times New Roman" w:hAnsi="Times New Roman"/>
          <w:sz w:val="28"/>
        </w:rPr>
        <w:t xml:space="preserve">1) </w:t>
      </w:r>
      <w:r w:rsidR="00A1551F" w:rsidRPr="004B5218">
        <w:rPr>
          <w:rFonts w:ascii="Times New Roman" w:hAnsi="Times New Roman"/>
          <w:sz w:val="28"/>
        </w:rPr>
        <w:t>Выделить Меш;</w:t>
      </w:r>
    </w:p>
    <w:p w14:paraId="64C3108A" w14:textId="7CB722E0" w:rsidR="00A1551F" w:rsidRDefault="00A1551F" w:rsidP="00A1551F">
      <w:pPr>
        <w:spacing w:line="360" w:lineRule="auto"/>
        <w:jc w:val="both"/>
        <w:rPr>
          <w:rFonts w:ascii="Times New Roman" w:hAnsi="Times New Roman"/>
          <w:sz w:val="28"/>
        </w:rPr>
      </w:pPr>
      <w:r w:rsidRPr="004B5218">
        <w:rPr>
          <w:rFonts w:ascii="Times New Roman" w:hAnsi="Times New Roman"/>
          <w:sz w:val="28"/>
        </w:rPr>
        <w:t xml:space="preserve">2) </w:t>
      </w:r>
      <w:r>
        <w:rPr>
          <w:rFonts w:ascii="Times New Roman" w:hAnsi="Times New Roman"/>
          <w:sz w:val="28"/>
        </w:rPr>
        <w:t>Н</w:t>
      </w:r>
      <w:r w:rsidRPr="004B5218">
        <w:rPr>
          <w:rFonts w:ascii="Times New Roman" w:hAnsi="Times New Roman"/>
          <w:sz w:val="28"/>
        </w:rPr>
        <w:t>астройки</w:t>
      </w:r>
      <w:r>
        <w:rPr>
          <w:rFonts w:ascii="Times New Roman" w:hAnsi="Times New Roman"/>
          <w:sz w:val="28"/>
        </w:rPr>
        <w:t xml:space="preserve"> </w:t>
      </w:r>
      <w:r w:rsidRPr="004B5218">
        <w:rPr>
          <w:rFonts w:ascii="Times New Roman" w:hAnsi="Times New Roman"/>
          <w:sz w:val="28"/>
        </w:rPr>
        <w:t>материалов</w:t>
      </w:r>
      <w:r>
        <w:rPr>
          <w:rFonts w:ascii="Times New Roman" w:hAnsi="Times New Roman"/>
          <w:sz w:val="28"/>
        </w:rPr>
        <w:t xml:space="preserve"> </w:t>
      </w:r>
      <w:r w:rsidRPr="00C85368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040DB2D8" wp14:editId="1C92B6A1">
            <wp:extent cx="266700" cy="304800"/>
            <wp:effectExtent l="0" t="0" r="0" b="0"/>
            <wp:docPr id="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4544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</w:rPr>
        <w:t xml:space="preserve">  </w:t>
      </w:r>
      <w:r w:rsidRPr="004B5218">
        <w:rPr>
          <w:rFonts w:ascii="Times New Roman" w:hAnsi="Times New Roman"/>
          <w:sz w:val="28"/>
        </w:rPr>
        <w:t xml:space="preserve">– </w:t>
      </w:r>
      <w:r>
        <w:rPr>
          <w:rFonts w:ascii="Times New Roman" w:hAnsi="Times New Roman"/>
          <w:sz w:val="28"/>
        </w:rPr>
        <w:t>нажать</w:t>
      </w:r>
      <w:r w:rsidRPr="00A1551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инструмент </w:t>
      </w:r>
      <w:r>
        <w:rPr>
          <w:rFonts w:ascii="Times New Roman" w:hAnsi="Times New Roman"/>
          <w:sz w:val="28"/>
          <w:lang w:val="en-US"/>
        </w:rPr>
        <w:t>New</w:t>
      </w:r>
      <w:r>
        <w:rPr>
          <w:rFonts w:ascii="Times New Roman" w:hAnsi="Times New Roman"/>
          <w:sz w:val="28"/>
        </w:rPr>
        <w:t>.</w:t>
      </w:r>
    </w:p>
    <w:p w14:paraId="6AC709CA" w14:textId="2A5E707A" w:rsidR="00587B83" w:rsidRDefault="00587B83" w:rsidP="00A1551F">
      <w:pPr>
        <w:spacing w:line="360" w:lineRule="auto"/>
        <w:jc w:val="both"/>
        <w:rPr>
          <w:rFonts w:ascii="Times New Roman" w:hAnsi="Times New Roman"/>
          <w:sz w:val="28"/>
        </w:rPr>
      </w:pPr>
    </w:p>
    <w:bookmarkEnd w:id="43"/>
    <w:p w14:paraId="70CF790D" w14:textId="77777777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1B351A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67379755" wp14:editId="76E55FCA">
            <wp:extent cx="5151570" cy="2816850"/>
            <wp:effectExtent l="0" t="0" r="0" b="0"/>
            <wp:docPr id="206387334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873349" name="Рисунок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570" cy="281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3CC80" w14:textId="2E536D21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9</w:t>
      </w:r>
      <w:r w:rsidR="006025BC">
        <w:rPr>
          <w:rFonts w:ascii="Times New Roman" w:hAnsi="Times New Roman"/>
          <w:sz w:val="28"/>
        </w:rPr>
        <w:t>.</w:t>
      </w:r>
    </w:p>
    <w:p w14:paraId="4AD4AAE8" w14:textId="58C0C53E" w:rsidR="00587B83" w:rsidRDefault="00587B83" w:rsidP="00A1551F">
      <w:pPr>
        <w:pStyle w:val="a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44" w:name="_Hlk136720786"/>
      <w:r w:rsidRPr="00CE6EBB">
        <w:rPr>
          <w:rFonts w:ascii="Times New Roman" w:hAnsi="Times New Roman" w:cs="Times New Roman"/>
          <w:sz w:val="28"/>
          <w:szCs w:val="28"/>
        </w:rPr>
        <w:t xml:space="preserve">Задание 10. </w:t>
      </w:r>
      <w:r w:rsidR="00A1551F">
        <w:rPr>
          <w:rFonts w:ascii="Times New Roman" w:hAnsi="Times New Roman" w:cs="Times New Roman"/>
          <w:sz w:val="28"/>
          <w:szCs w:val="28"/>
        </w:rPr>
        <w:t>Изменение цвета материалов.</w:t>
      </w:r>
    </w:p>
    <w:p w14:paraId="765BCD09" w14:textId="524D22C1" w:rsidR="00A1551F" w:rsidRDefault="00A1551F" w:rsidP="00A1551F">
      <w:pPr>
        <w:pStyle w:val="ae"/>
        <w:numPr>
          <w:ilvl w:val="0"/>
          <w:numId w:val="4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Нажать на параметр </w:t>
      </w:r>
      <w:r>
        <w:rPr>
          <w:rFonts w:ascii="Times New Roman" w:hAnsi="Times New Roman" w:cs="Times New Roman"/>
          <w:sz w:val="28"/>
          <w:szCs w:val="28"/>
          <w:lang w:val="en-US"/>
        </w:rPr>
        <w:t>Base</w:t>
      </w:r>
      <w:r w:rsidRPr="00A155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Color</w:t>
      </w:r>
      <w:r w:rsidRPr="00A1551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Цвет</w:t>
      </w:r>
      <w:r w:rsidRPr="00A1551F">
        <w:rPr>
          <w:rFonts w:ascii="Times New Roman" w:hAnsi="Times New Roman" w:cs="Times New Roman"/>
          <w:sz w:val="28"/>
          <w:szCs w:val="28"/>
        </w:rPr>
        <w:t>)</w:t>
      </w:r>
    </w:p>
    <w:p w14:paraId="743B2AD0" w14:textId="58620846" w:rsidR="00A1551F" w:rsidRPr="00CE6EBB" w:rsidRDefault="00A1551F" w:rsidP="00A1551F">
      <w:pPr>
        <w:pStyle w:val="ae"/>
        <w:numPr>
          <w:ilvl w:val="0"/>
          <w:numId w:val="4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цветовой палитре выбрать необходимый цвет</w:t>
      </w:r>
    </w:p>
    <w:bookmarkEnd w:id="44"/>
    <w:p w14:paraId="5BAD6956" w14:textId="77777777" w:rsidR="00587B83" w:rsidRDefault="00587B83" w:rsidP="00587B83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8"/>
        </w:rPr>
      </w:pPr>
      <w:r w:rsidRPr="009254D7"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 wp14:anchorId="7E1D6E69" wp14:editId="4DAF6E85">
            <wp:extent cx="5290969" cy="2715968"/>
            <wp:effectExtent l="0" t="0" r="0" b="0"/>
            <wp:docPr id="47875848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758488" name="Рисунок 10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0969" cy="2715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EE707" w14:textId="0F904FD6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10</w:t>
      </w:r>
      <w:r w:rsidR="006025BC">
        <w:rPr>
          <w:rFonts w:ascii="Times New Roman" w:hAnsi="Times New Roman"/>
          <w:sz w:val="28"/>
        </w:rPr>
        <w:t>.</w:t>
      </w:r>
    </w:p>
    <w:p w14:paraId="1EE1C8C5" w14:textId="4B2A226E" w:rsidR="00587B83" w:rsidRPr="00A90085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bookmarkStart w:id="45" w:name="_Hlk136720795"/>
      <w:r>
        <w:rPr>
          <w:rFonts w:ascii="Times New Roman" w:hAnsi="Times New Roman"/>
          <w:sz w:val="28"/>
        </w:rPr>
        <w:t xml:space="preserve">Задание 11. </w:t>
      </w:r>
      <w:r w:rsidR="00A1551F">
        <w:rPr>
          <w:rFonts w:ascii="Times New Roman" w:hAnsi="Times New Roman"/>
          <w:sz w:val="28"/>
        </w:rPr>
        <w:t>Добавление материалов</w:t>
      </w:r>
      <w:r>
        <w:rPr>
          <w:rFonts w:ascii="Times New Roman" w:hAnsi="Times New Roman"/>
          <w:sz w:val="28"/>
        </w:rPr>
        <w:t>.</w:t>
      </w:r>
    </w:p>
    <w:p w14:paraId="44EDEE45" w14:textId="2876EC6A" w:rsidR="00587B83" w:rsidRDefault="00A1551F" w:rsidP="00587B83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Добавить материал ногам</w:t>
      </w:r>
      <w:bookmarkEnd w:id="45"/>
      <w:r>
        <w:rPr>
          <w:rFonts w:ascii="Times New Roman" w:hAnsi="Times New Roman"/>
          <w:sz w:val="28"/>
        </w:rPr>
        <w:t>, пуговицам и глазам</w:t>
      </w:r>
    </w:p>
    <w:p w14:paraId="76DAB67D" w14:textId="77777777" w:rsidR="00587B83" w:rsidRDefault="00587B83" w:rsidP="00587B83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8"/>
        </w:rPr>
      </w:pPr>
      <w:r w:rsidRPr="001B351A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065FB924" wp14:editId="4B346AF5">
            <wp:extent cx="5215775" cy="2854060"/>
            <wp:effectExtent l="0" t="0" r="0" b="0"/>
            <wp:docPr id="205939235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392352" name="Рисунок 1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5775" cy="285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7C90E" w14:textId="6B329BCF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11</w:t>
      </w:r>
      <w:r w:rsidR="006025BC">
        <w:rPr>
          <w:rFonts w:ascii="Times New Roman" w:hAnsi="Times New Roman"/>
          <w:sz w:val="28"/>
        </w:rPr>
        <w:t>.</w:t>
      </w:r>
    </w:p>
    <w:p w14:paraId="136FA3C5" w14:textId="3BC0FE80" w:rsidR="00587B83" w:rsidRDefault="00587B83" w:rsidP="00413E97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bookmarkStart w:id="46" w:name="_Hlk136720809"/>
      <w:r>
        <w:rPr>
          <w:rFonts w:ascii="Times New Roman" w:hAnsi="Times New Roman"/>
          <w:sz w:val="28"/>
        </w:rPr>
        <w:t xml:space="preserve">Задание 12. </w:t>
      </w:r>
      <w:r w:rsidR="00413E97">
        <w:rPr>
          <w:rFonts w:ascii="Times New Roman" w:hAnsi="Times New Roman"/>
          <w:sz w:val="28"/>
        </w:rPr>
        <w:t>Добавить</w:t>
      </w:r>
      <w:r>
        <w:rPr>
          <w:rFonts w:ascii="Times New Roman" w:hAnsi="Times New Roman"/>
          <w:sz w:val="28"/>
        </w:rPr>
        <w:t xml:space="preserve"> </w:t>
      </w:r>
      <w:r w:rsidR="00413E97">
        <w:rPr>
          <w:rFonts w:ascii="Times New Roman" w:hAnsi="Times New Roman"/>
          <w:sz w:val="28"/>
        </w:rPr>
        <w:t>крышку-сферу</w:t>
      </w:r>
      <w:r>
        <w:rPr>
          <w:rFonts w:ascii="Times New Roman" w:hAnsi="Times New Roman"/>
          <w:sz w:val="28"/>
        </w:rPr>
        <w:t>.</w:t>
      </w:r>
    </w:p>
    <w:p w14:paraId="23407428" w14:textId="77777777" w:rsidR="00413E97" w:rsidRDefault="00413E97" w:rsidP="00413E97">
      <w:pPr>
        <w:pStyle w:val="a5"/>
        <w:numPr>
          <w:ilvl w:val="0"/>
          <w:numId w:val="41"/>
        </w:numPr>
        <w:spacing w:after="200" w:line="360" w:lineRule="auto"/>
        <w:jc w:val="both"/>
        <w:rPr>
          <w:rFonts w:ascii="Times New Roman" w:hAnsi="Times New Roman"/>
          <w:sz w:val="28"/>
          <w:lang w:val="en-US"/>
        </w:rPr>
      </w:pPr>
      <w:r w:rsidRPr="00413E97">
        <w:rPr>
          <w:rFonts w:ascii="Times New Roman" w:hAnsi="Times New Roman" w:cs="Times New Roman"/>
          <w:sz w:val="28"/>
          <w:lang w:val="en-US"/>
        </w:rPr>
        <w:t>SHIFT+A – Mesh (</w:t>
      </w:r>
      <w:r w:rsidRPr="00413E97">
        <w:rPr>
          <w:rFonts w:ascii="Times New Roman" w:hAnsi="Times New Roman" w:cs="Times New Roman"/>
          <w:sz w:val="28"/>
        </w:rPr>
        <w:t>меш</w:t>
      </w:r>
      <w:r w:rsidRPr="00413E97">
        <w:rPr>
          <w:rFonts w:ascii="Times New Roman" w:hAnsi="Times New Roman" w:cs="Times New Roman"/>
          <w:sz w:val="28"/>
          <w:lang w:val="en-US"/>
        </w:rPr>
        <w:t>) – UV Sphere (</w:t>
      </w:r>
      <w:r w:rsidRPr="00413E97">
        <w:rPr>
          <w:rFonts w:ascii="Times New Roman" w:hAnsi="Times New Roman" w:cs="Times New Roman"/>
          <w:sz w:val="28"/>
        </w:rPr>
        <w:t>сфера</w:t>
      </w:r>
      <w:r w:rsidRPr="00413E97">
        <w:rPr>
          <w:rFonts w:ascii="Times New Roman" w:hAnsi="Times New Roman" w:cs="Times New Roman"/>
          <w:sz w:val="28"/>
          <w:lang w:val="en-US"/>
        </w:rPr>
        <w:t>)</w:t>
      </w:r>
      <w:r w:rsidRPr="00413E97">
        <w:rPr>
          <w:rFonts w:ascii="Times New Roman" w:hAnsi="Times New Roman"/>
          <w:sz w:val="28"/>
          <w:lang w:val="en-US"/>
        </w:rPr>
        <w:t xml:space="preserve">; </w:t>
      </w:r>
    </w:p>
    <w:p w14:paraId="75F03982" w14:textId="454D9550" w:rsidR="00413E97" w:rsidRDefault="00413E97" w:rsidP="00413E97">
      <w:pPr>
        <w:pStyle w:val="a5"/>
        <w:numPr>
          <w:ilvl w:val="0"/>
          <w:numId w:val="41"/>
        </w:numPr>
        <w:spacing w:after="200" w:line="360" w:lineRule="auto"/>
        <w:jc w:val="both"/>
        <w:rPr>
          <w:rFonts w:ascii="Times New Roman" w:hAnsi="Times New Roman"/>
          <w:sz w:val="28"/>
        </w:rPr>
      </w:pPr>
      <w:r w:rsidRPr="00413E97">
        <w:rPr>
          <w:rFonts w:ascii="Times New Roman" w:hAnsi="Times New Roman"/>
          <w:sz w:val="28"/>
        </w:rPr>
        <w:t>S –</w:t>
      </w:r>
      <w:r w:rsidRPr="00413E97">
        <w:rPr>
          <w:rFonts w:ascii="Times New Roman" w:hAnsi="Times New Roman"/>
          <w:sz w:val="28"/>
          <w:lang w:val="en-US"/>
        </w:rPr>
        <w:t>Scale</w:t>
      </w:r>
      <w:r w:rsidRPr="00413E97">
        <w:rPr>
          <w:rFonts w:ascii="Times New Roman" w:hAnsi="Times New Roman"/>
          <w:sz w:val="28"/>
        </w:rPr>
        <w:t xml:space="preserve"> (масштаб) – </w:t>
      </w:r>
      <w:r>
        <w:rPr>
          <w:rFonts w:ascii="Times New Roman" w:hAnsi="Times New Roman"/>
          <w:sz w:val="28"/>
        </w:rPr>
        <w:t>изменить</w:t>
      </w:r>
      <w:r w:rsidRPr="00413E97">
        <w:rPr>
          <w:rFonts w:ascii="Times New Roman" w:hAnsi="Times New Roman"/>
          <w:sz w:val="28"/>
        </w:rPr>
        <w:t xml:space="preserve"> размер сферы;</w:t>
      </w:r>
    </w:p>
    <w:p w14:paraId="6B510E25" w14:textId="02A5609D" w:rsidR="00413E97" w:rsidRPr="00413E97" w:rsidRDefault="00413E97" w:rsidP="00413E97">
      <w:pPr>
        <w:pStyle w:val="a5"/>
        <w:numPr>
          <w:ilvl w:val="0"/>
          <w:numId w:val="41"/>
        </w:numPr>
        <w:spacing w:after="20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Сфера должна полностью накрыть снеговика.</w:t>
      </w:r>
    </w:p>
    <w:bookmarkEnd w:id="46"/>
    <w:p w14:paraId="3CEA7C42" w14:textId="77777777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C85368"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 wp14:anchorId="51C60BFE" wp14:editId="5AD1BE88">
            <wp:extent cx="5196319" cy="2851826"/>
            <wp:effectExtent l="0" t="0" r="0" b="0"/>
            <wp:docPr id="84118415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184152" name="Рисунок 12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6319" cy="2851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DB297" w14:textId="1B4CC51D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12</w:t>
      </w:r>
      <w:r w:rsidR="006025BC">
        <w:rPr>
          <w:rFonts w:ascii="Times New Roman" w:hAnsi="Times New Roman"/>
          <w:sz w:val="28"/>
        </w:rPr>
        <w:t>.</w:t>
      </w:r>
    </w:p>
    <w:p w14:paraId="44A910B0" w14:textId="2C952515" w:rsidR="00587B83" w:rsidRPr="004B5218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bookmarkStart w:id="47" w:name="_Hlk136720820"/>
      <w:r>
        <w:rPr>
          <w:rFonts w:ascii="Times New Roman" w:hAnsi="Times New Roman"/>
          <w:sz w:val="28"/>
        </w:rPr>
        <w:t xml:space="preserve">Задание 13. Добавить </w:t>
      </w:r>
      <w:r w:rsidR="00413E97">
        <w:rPr>
          <w:rFonts w:ascii="Times New Roman" w:hAnsi="Times New Roman"/>
          <w:sz w:val="28"/>
        </w:rPr>
        <w:t>материал сфере</w:t>
      </w:r>
      <w:r>
        <w:rPr>
          <w:rFonts w:ascii="Times New Roman" w:hAnsi="Times New Roman"/>
          <w:sz w:val="28"/>
        </w:rPr>
        <w:t>.</w:t>
      </w:r>
    </w:p>
    <w:p w14:paraId="24F214DE" w14:textId="299B7AF0" w:rsidR="00587B83" w:rsidRPr="004B5218" w:rsidRDefault="00413E97" w:rsidP="00587B83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</w:t>
      </w:r>
      <w:r w:rsidR="00587B83" w:rsidRPr="004B5218">
        <w:rPr>
          <w:rFonts w:ascii="Times New Roman" w:hAnsi="Times New Roman"/>
          <w:sz w:val="28"/>
        </w:rPr>
        <w:t xml:space="preserve"> Выделить Меш;</w:t>
      </w:r>
    </w:p>
    <w:p w14:paraId="22EF0A74" w14:textId="4CC80CEC" w:rsidR="00413E97" w:rsidRDefault="00587B83" w:rsidP="00587B83">
      <w:pPr>
        <w:spacing w:line="360" w:lineRule="auto"/>
        <w:jc w:val="both"/>
        <w:rPr>
          <w:rFonts w:ascii="Times New Roman" w:hAnsi="Times New Roman"/>
          <w:sz w:val="28"/>
        </w:rPr>
      </w:pPr>
      <w:r w:rsidRPr="004B5218">
        <w:rPr>
          <w:rFonts w:ascii="Times New Roman" w:hAnsi="Times New Roman"/>
          <w:sz w:val="28"/>
        </w:rPr>
        <w:t xml:space="preserve">2) </w:t>
      </w:r>
      <w:r w:rsidR="00413E97">
        <w:rPr>
          <w:rFonts w:ascii="Times New Roman" w:hAnsi="Times New Roman"/>
          <w:sz w:val="28"/>
        </w:rPr>
        <w:t>Н</w:t>
      </w:r>
      <w:r w:rsidRPr="004B5218">
        <w:rPr>
          <w:rFonts w:ascii="Times New Roman" w:hAnsi="Times New Roman"/>
          <w:sz w:val="28"/>
        </w:rPr>
        <w:t>астройки</w:t>
      </w:r>
      <w:r>
        <w:rPr>
          <w:rFonts w:ascii="Times New Roman" w:hAnsi="Times New Roman"/>
          <w:sz w:val="28"/>
        </w:rPr>
        <w:t xml:space="preserve"> </w:t>
      </w:r>
      <w:r w:rsidRPr="004B5218">
        <w:rPr>
          <w:rFonts w:ascii="Times New Roman" w:hAnsi="Times New Roman"/>
          <w:sz w:val="28"/>
        </w:rPr>
        <w:t>материалов</w:t>
      </w:r>
    </w:p>
    <w:p w14:paraId="46105743" w14:textId="1813297B" w:rsidR="00413E97" w:rsidRPr="00413E97" w:rsidRDefault="00413E97" w:rsidP="00587B83">
      <w:pPr>
        <w:spacing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3) Изменить параметры так, как указано на рисунке 13 (</w:t>
      </w:r>
      <w:r>
        <w:rPr>
          <w:rFonts w:ascii="Times New Roman" w:hAnsi="Times New Roman"/>
          <w:sz w:val="28"/>
          <w:lang w:val="en-US"/>
        </w:rPr>
        <w:t>Roughness</w:t>
      </w:r>
      <w:r w:rsidRPr="00413E97">
        <w:rPr>
          <w:rFonts w:ascii="Times New Roman" w:hAnsi="Times New Roman"/>
          <w:sz w:val="28"/>
        </w:rPr>
        <w:t xml:space="preserve"> 0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Alpha</w:t>
      </w:r>
      <w:r w:rsidRPr="00413E97">
        <w:rPr>
          <w:rFonts w:ascii="Times New Roman" w:hAnsi="Times New Roman"/>
          <w:sz w:val="28"/>
        </w:rPr>
        <w:t xml:space="preserve"> 0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Weight</w:t>
      </w:r>
      <w:r w:rsidRPr="00413E97">
        <w:rPr>
          <w:rFonts w:ascii="Times New Roman" w:hAnsi="Times New Roman"/>
          <w:sz w:val="28"/>
        </w:rPr>
        <w:t xml:space="preserve"> 1</w:t>
      </w:r>
      <w:r>
        <w:rPr>
          <w:rFonts w:ascii="Times New Roman" w:hAnsi="Times New Roman"/>
          <w:sz w:val="28"/>
        </w:rPr>
        <w:t>)</w:t>
      </w:r>
    </w:p>
    <w:bookmarkEnd w:id="47"/>
    <w:p w14:paraId="78445CEF" w14:textId="77777777" w:rsidR="00587B83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6E3B09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30D40716" wp14:editId="75E4E597">
            <wp:extent cx="3980197" cy="2116314"/>
            <wp:effectExtent l="0" t="0" r="0" b="0"/>
            <wp:docPr id="62990211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9902115" name="Рисунок 1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197" cy="2116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0BE70" w14:textId="582840DA" w:rsidR="00413E97" w:rsidRDefault="00587B83" w:rsidP="00413E97">
      <w:pPr>
        <w:spacing w:line="360" w:lineRule="auto"/>
        <w:jc w:val="center"/>
        <w:rPr>
          <w:rFonts w:ascii="Times New Roman" w:hAnsi="Times New Roman"/>
          <w:sz w:val="28"/>
        </w:rPr>
      </w:pPr>
      <w:r w:rsidRPr="00954AE1">
        <w:rPr>
          <w:rFonts w:ascii="Times New Roman" w:hAnsi="Times New Roman"/>
          <w:sz w:val="28"/>
        </w:rPr>
        <w:t>Рисунок 13</w:t>
      </w:r>
      <w:r w:rsidR="006025BC">
        <w:rPr>
          <w:rFonts w:ascii="Times New Roman" w:hAnsi="Times New Roman"/>
          <w:sz w:val="28"/>
        </w:rPr>
        <w:t>.</w:t>
      </w:r>
    </w:p>
    <w:p w14:paraId="49BA1722" w14:textId="1EC6E121" w:rsidR="00587B83" w:rsidRDefault="00587B83" w:rsidP="00587B83">
      <w:pPr>
        <w:spacing w:line="360" w:lineRule="auto"/>
        <w:ind w:firstLine="709"/>
        <w:rPr>
          <w:rFonts w:ascii="Times New Roman" w:hAnsi="Times New Roman"/>
          <w:sz w:val="28"/>
        </w:rPr>
      </w:pPr>
      <w:bookmarkStart w:id="48" w:name="_Hlk136720839"/>
      <w:r>
        <w:rPr>
          <w:rFonts w:ascii="Times New Roman" w:hAnsi="Times New Roman"/>
          <w:sz w:val="28"/>
        </w:rPr>
        <w:t>Задание 1</w:t>
      </w:r>
      <w:r w:rsidR="00413E97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. </w:t>
      </w:r>
      <w:r w:rsidRPr="006402E2">
        <w:rPr>
          <w:rFonts w:ascii="Times New Roman" w:hAnsi="Times New Roman"/>
          <w:sz w:val="28"/>
        </w:rPr>
        <w:t>Сохранит</w:t>
      </w:r>
      <w:r>
        <w:rPr>
          <w:rFonts w:ascii="Times New Roman" w:hAnsi="Times New Roman"/>
          <w:sz w:val="28"/>
        </w:rPr>
        <w:t xml:space="preserve">ь </w:t>
      </w:r>
      <w:r w:rsidR="00413E97">
        <w:rPr>
          <w:rFonts w:ascii="Times New Roman" w:hAnsi="Times New Roman"/>
          <w:sz w:val="28"/>
        </w:rPr>
        <w:t>модель</w:t>
      </w:r>
      <w:r w:rsidRPr="006402E2">
        <w:rPr>
          <w:rFonts w:ascii="Times New Roman" w:hAnsi="Times New Roman"/>
          <w:sz w:val="28"/>
        </w:rPr>
        <w:t xml:space="preserve"> под</w:t>
      </w:r>
      <w:r>
        <w:rPr>
          <w:rFonts w:ascii="Times New Roman" w:hAnsi="Times New Roman"/>
          <w:sz w:val="28"/>
        </w:rPr>
        <w:t xml:space="preserve"> </w:t>
      </w:r>
      <w:r w:rsidRPr="006402E2">
        <w:rPr>
          <w:rFonts w:ascii="Times New Roman" w:hAnsi="Times New Roman"/>
          <w:sz w:val="28"/>
        </w:rPr>
        <w:t>именем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</w:t>
      </w:r>
      <w:r w:rsidR="00413E97">
        <w:rPr>
          <w:rFonts w:ascii="Times New Roman" w:hAnsi="Times New Roman" w:cs="Times New Roman"/>
          <w:sz w:val="28"/>
        </w:rPr>
        <w:t>Снеговик в новогоднем шаре</w:t>
      </w:r>
      <w:r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/>
          <w:sz w:val="28"/>
        </w:rPr>
        <w:t>.</w:t>
      </w:r>
    </w:p>
    <w:p w14:paraId="031653A3" w14:textId="4D9A76C4" w:rsidR="00587B83" w:rsidRDefault="000E620F" w:rsidP="00587B83">
      <w:pPr>
        <w:spacing w:line="360" w:lineRule="auto"/>
        <w:ind w:firstLine="851"/>
        <w:jc w:val="both"/>
        <w:rPr>
          <w:rFonts w:ascii="Times New Roman" w:hAnsi="Times New Roman"/>
          <w:sz w:val="28"/>
        </w:rPr>
      </w:pPr>
      <w:r>
        <w:rPr>
          <w:noProof/>
        </w:rPr>
        <w:pict w14:anchorId="0D1CB27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8" o:spid="_x0000_s1030" type="#_x0000_t32" style="position:absolute;left:0;text-align:left;margin-left:385.95pt;margin-top:9.2pt;width:26.6pt;height:0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" adj="-382466,-1,-382466" strokecolor="black [3200]" strokeweight="1pt">
            <v:stroke endarrow="block" joinstyle="miter"/>
          </v:shape>
        </w:pict>
      </w:r>
      <w:r>
        <w:rPr>
          <w:noProof/>
        </w:rPr>
        <w:pict w14:anchorId="20F69CED"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Прямая со стрелкой 19" o:spid="_x0000_s1031" type="#_x0000_t34" style="position:absolute;left:0;text-align:left;margin-left:142.85pt;margin-top:9.2pt;width:20.65pt;height:.0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" adj="10774,-156513600,-238385" strokecolor="black [3200]" strokeweight="1pt">
            <v:stroke endarrow="block"/>
          </v:shape>
        </w:pict>
      </w:r>
      <w:r w:rsidR="00587B83">
        <w:rPr>
          <w:rFonts w:ascii="Times New Roman" w:hAnsi="Times New Roman"/>
          <w:sz w:val="28"/>
          <w:lang w:val="en-US"/>
        </w:rPr>
        <w:t>File</w:t>
      </w:r>
      <w:r w:rsidR="00587B83">
        <w:rPr>
          <w:rFonts w:ascii="Times New Roman" w:hAnsi="Times New Roman"/>
          <w:sz w:val="28"/>
        </w:rPr>
        <w:t xml:space="preserve"> (</w:t>
      </w:r>
      <w:proofErr w:type="gramStart"/>
      <w:r w:rsidR="00587B83">
        <w:rPr>
          <w:rFonts w:ascii="Times New Roman" w:hAnsi="Times New Roman"/>
          <w:sz w:val="28"/>
        </w:rPr>
        <w:t xml:space="preserve">сохранить)   </w:t>
      </w:r>
      <w:proofErr w:type="gramEnd"/>
      <w:r w:rsidR="00587B83">
        <w:rPr>
          <w:rFonts w:ascii="Times New Roman" w:hAnsi="Times New Roman"/>
          <w:sz w:val="28"/>
        </w:rPr>
        <w:t xml:space="preserve">       </w:t>
      </w:r>
      <w:proofErr w:type="spellStart"/>
      <w:r w:rsidR="00587B83">
        <w:rPr>
          <w:rFonts w:ascii="Times New Roman" w:hAnsi="Times New Roman"/>
          <w:sz w:val="28"/>
          <w:lang w:val="en-US"/>
        </w:rPr>
        <w:t>SaveAs</w:t>
      </w:r>
      <w:proofErr w:type="spellEnd"/>
      <w:r w:rsidR="00587B83" w:rsidRPr="006402E2">
        <w:rPr>
          <w:rFonts w:ascii="Times New Roman" w:hAnsi="Times New Roman"/>
          <w:sz w:val="28"/>
        </w:rPr>
        <w:t xml:space="preserve">… </w:t>
      </w:r>
      <w:r w:rsidR="00587B83">
        <w:rPr>
          <w:rFonts w:ascii="Times New Roman" w:hAnsi="Times New Roman"/>
          <w:sz w:val="28"/>
        </w:rPr>
        <w:t xml:space="preserve">(сохранить как) </w:t>
      </w:r>
      <w:r w:rsidR="00587B83">
        <w:rPr>
          <w:rFonts w:ascii="Times New Roman" w:hAnsi="Times New Roman"/>
          <w:sz w:val="28"/>
          <w:lang w:val="en-US"/>
        </w:rPr>
        <w:t>Desktop</w:t>
      </w:r>
      <w:r w:rsidR="00587B83" w:rsidRPr="001542FA">
        <w:rPr>
          <w:rFonts w:ascii="Times New Roman" w:hAnsi="Times New Roman"/>
          <w:sz w:val="28"/>
        </w:rPr>
        <w:t xml:space="preserve"> </w:t>
      </w:r>
      <w:r w:rsidR="00587B83">
        <w:rPr>
          <w:rFonts w:ascii="Times New Roman" w:hAnsi="Times New Roman"/>
          <w:sz w:val="28"/>
        </w:rPr>
        <w:t xml:space="preserve">          </w:t>
      </w:r>
      <w:r w:rsidR="00587B83" w:rsidRPr="001542FA">
        <w:rPr>
          <w:rFonts w:ascii="Times New Roman" w:hAnsi="Times New Roman"/>
          <w:sz w:val="28"/>
        </w:rPr>
        <w:t>(</w:t>
      </w:r>
      <w:r w:rsidR="00587B83">
        <w:rPr>
          <w:rFonts w:ascii="Times New Roman" w:hAnsi="Times New Roman"/>
          <w:sz w:val="28"/>
        </w:rPr>
        <w:t>сохранить на рабочий стол</w:t>
      </w:r>
      <w:r w:rsidR="00587B83" w:rsidRPr="001542FA">
        <w:rPr>
          <w:rFonts w:ascii="Times New Roman" w:hAnsi="Times New Roman"/>
          <w:sz w:val="28"/>
        </w:rPr>
        <w:t>)</w:t>
      </w:r>
      <w:r w:rsidR="00587B83">
        <w:rPr>
          <w:rFonts w:ascii="Times New Roman" w:hAnsi="Times New Roman"/>
          <w:sz w:val="28"/>
        </w:rPr>
        <w:t xml:space="preserve">. Далее мы выбираем папку, куда хотим сохранить, </w:t>
      </w:r>
      <w:r w:rsidR="00587B83">
        <w:rPr>
          <w:rFonts w:ascii="Times New Roman" w:hAnsi="Times New Roman"/>
          <w:sz w:val="28"/>
        </w:rPr>
        <w:lastRenderedPageBreak/>
        <w:t>подписываем наш файл «</w:t>
      </w:r>
      <w:r w:rsidR="00413E97">
        <w:rPr>
          <w:rFonts w:ascii="Times New Roman" w:hAnsi="Times New Roman" w:cs="Times New Roman"/>
          <w:sz w:val="28"/>
        </w:rPr>
        <w:t>Снеговик в новогоднем шаре</w:t>
      </w:r>
      <w:r w:rsidR="00587B83">
        <w:rPr>
          <w:rFonts w:ascii="Times New Roman" w:hAnsi="Times New Roman"/>
          <w:sz w:val="28"/>
        </w:rPr>
        <w:t xml:space="preserve">» и нажимаем </w:t>
      </w:r>
      <w:proofErr w:type="spellStart"/>
      <w:r w:rsidR="00587B83">
        <w:rPr>
          <w:rFonts w:ascii="Times New Roman" w:hAnsi="Times New Roman"/>
          <w:sz w:val="28"/>
          <w:lang w:val="en-US"/>
        </w:rPr>
        <w:t>SaveAs</w:t>
      </w:r>
      <w:proofErr w:type="spellEnd"/>
      <w:r w:rsidR="00587B83">
        <w:rPr>
          <w:rFonts w:ascii="Times New Roman" w:hAnsi="Times New Roman"/>
          <w:sz w:val="28"/>
        </w:rPr>
        <w:t xml:space="preserve"> (сохранить) </w:t>
      </w:r>
      <w:r w:rsidR="00587B83" w:rsidRPr="006402E2">
        <w:rPr>
          <w:rFonts w:ascii="Times New Roman" w:hAnsi="Times New Roman"/>
          <w:sz w:val="28"/>
        </w:rPr>
        <w:t>(</w:t>
      </w:r>
      <w:r w:rsidR="00587B83">
        <w:rPr>
          <w:rFonts w:ascii="Times New Roman" w:hAnsi="Times New Roman"/>
          <w:sz w:val="28"/>
        </w:rPr>
        <w:t xml:space="preserve">горячая клавиша </w:t>
      </w:r>
      <w:r w:rsidR="00587B83">
        <w:rPr>
          <w:rFonts w:ascii="Times New Roman" w:hAnsi="Times New Roman"/>
          <w:sz w:val="28"/>
          <w:lang w:val="en-US"/>
        </w:rPr>
        <w:t>Shift</w:t>
      </w:r>
      <w:r w:rsidR="00587B83" w:rsidRPr="006402E2">
        <w:rPr>
          <w:rFonts w:ascii="Times New Roman" w:hAnsi="Times New Roman"/>
          <w:sz w:val="28"/>
        </w:rPr>
        <w:t xml:space="preserve"> + </w:t>
      </w:r>
      <w:r w:rsidR="00587B83">
        <w:rPr>
          <w:rFonts w:ascii="Times New Roman" w:hAnsi="Times New Roman"/>
          <w:sz w:val="28"/>
          <w:lang w:val="en-US"/>
        </w:rPr>
        <w:t>ctrl</w:t>
      </w:r>
      <w:r w:rsidR="00587B83" w:rsidRPr="006402E2">
        <w:rPr>
          <w:rFonts w:ascii="Times New Roman" w:hAnsi="Times New Roman"/>
          <w:sz w:val="28"/>
        </w:rPr>
        <w:t xml:space="preserve"> + </w:t>
      </w:r>
      <w:r w:rsidR="00587B83">
        <w:rPr>
          <w:rFonts w:ascii="Times New Roman" w:hAnsi="Times New Roman"/>
          <w:sz w:val="28"/>
          <w:lang w:val="en-US"/>
        </w:rPr>
        <w:t>S</w:t>
      </w:r>
      <w:r w:rsidR="00587B83" w:rsidRPr="006402E2">
        <w:rPr>
          <w:rFonts w:ascii="Times New Roman" w:hAnsi="Times New Roman"/>
          <w:sz w:val="28"/>
        </w:rPr>
        <w:t>)</w:t>
      </w:r>
      <w:r w:rsidR="00587B83">
        <w:rPr>
          <w:rFonts w:ascii="Times New Roman" w:hAnsi="Times New Roman"/>
          <w:sz w:val="28"/>
        </w:rPr>
        <w:t>.</w:t>
      </w:r>
    </w:p>
    <w:bookmarkEnd w:id="48"/>
    <w:p w14:paraId="0A93575B" w14:textId="77777777" w:rsidR="00587B83" w:rsidRPr="004C3ECB" w:rsidRDefault="00587B83" w:rsidP="00587B83">
      <w:pPr>
        <w:spacing w:line="360" w:lineRule="auto"/>
        <w:jc w:val="center"/>
        <w:rPr>
          <w:rFonts w:ascii="Times New Roman" w:hAnsi="Times New Roman"/>
          <w:sz w:val="28"/>
        </w:rPr>
      </w:pPr>
      <w:r w:rsidRPr="00F56BEC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3070E0AF" wp14:editId="3BD4BB5F">
            <wp:extent cx="5850255" cy="318028"/>
            <wp:effectExtent l="0" t="0" r="0" b="0"/>
            <wp:docPr id="140985958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859580" name="Рисунок 20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255" cy="318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AE7F2" w14:textId="4EB13DA6" w:rsidR="00587B83" w:rsidRPr="00F56BEC" w:rsidRDefault="00587B83" w:rsidP="00587B83">
      <w:pPr>
        <w:spacing w:line="360" w:lineRule="auto"/>
        <w:jc w:val="center"/>
        <w:rPr>
          <w:rFonts w:ascii="Times New Roman" w:hAnsi="Times New Roman" w:cs="Times New Roman"/>
          <w:bCs/>
          <w:sz w:val="28"/>
        </w:rPr>
      </w:pPr>
      <w:r w:rsidRPr="00954AE1">
        <w:rPr>
          <w:rFonts w:ascii="Times New Roman" w:hAnsi="Times New Roman" w:cs="Times New Roman"/>
          <w:bCs/>
          <w:sz w:val="28"/>
        </w:rPr>
        <w:t>Рисунок 1</w:t>
      </w:r>
      <w:r w:rsidR="00413E97">
        <w:rPr>
          <w:rFonts w:ascii="Times New Roman" w:hAnsi="Times New Roman" w:cs="Times New Roman"/>
          <w:bCs/>
          <w:sz w:val="28"/>
        </w:rPr>
        <w:t>4</w:t>
      </w:r>
      <w:r w:rsidR="006025BC">
        <w:rPr>
          <w:rFonts w:ascii="Times New Roman" w:hAnsi="Times New Roman" w:cs="Times New Roman"/>
          <w:bCs/>
          <w:sz w:val="28"/>
        </w:rPr>
        <w:t>.</w:t>
      </w:r>
    </w:p>
    <w:p w14:paraId="58F10DFD" w14:textId="77777777" w:rsidR="00587B83" w:rsidRDefault="00587B83" w:rsidP="00587B83">
      <w:pPr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Критерии успешного выполнения задания </w:t>
      </w:r>
    </w:p>
    <w:p w14:paraId="32B280B9" w14:textId="46012FC3" w:rsidR="00587B83" w:rsidRDefault="00587B83" w:rsidP="00587B83">
      <w:pPr>
        <w:pStyle w:val="a5"/>
        <w:numPr>
          <w:ilvl w:val="0"/>
          <w:numId w:val="26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Программа </w:t>
      </w:r>
      <w:r>
        <w:rPr>
          <w:rFonts w:ascii="Times New Roman" w:hAnsi="Times New Roman"/>
          <w:sz w:val="28"/>
          <w:lang w:val="en-US"/>
        </w:rPr>
        <w:t>Blender 3D</w:t>
      </w:r>
      <w:r>
        <w:rPr>
          <w:rFonts w:ascii="Times New Roman" w:hAnsi="Times New Roman"/>
          <w:sz w:val="28"/>
        </w:rPr>
        <w:t xml:space="preserve"> версия </w:t>
      </w:r>
      <w:r w:rsidR="00413E97">
        <w:rPr>
          <w:rFonts w:ascii="Times New Roman" w:hAnsi="Times New Roman"/>
          <w:sz w:val="28"/>
          <w:lang w:val="en-US"/>
        </w:rPr>
        <w:t>4</w:t>
      </w:r>
      <w:r>
        <w:rPr>
          <w:rFonts w:ascii="Times New Roman" w:hAnsi="Times New Roman"/>
          <w:sz w:val="28"/>
        </w:rPr>
        <w:t xml:space="preserve"> – </w:t>
      </w:r>
      <w:r w:rsidR="00413E97">
        <w:rPr>
          <w:rFonts w:ascii="Times New Roman" w:hAnsi="Times New Roman"/>
          <w:sz w:val="28"/>
          <w:lang w:val="en-US"/>
        </w:rPr>
        <w:t>4</w:t>
      </w:r>
      <w:r w:rsidR="00413E97">
        <w:rPr>
          <w:rFonts w:ascii="Times New Roman" w:hAnsi="Times New Roman"/>
          <w:sz w:val="28"/>
        </w:rPr>
        <w:t>.2</w:t>
      </w:r>
      <w:r>
        <w:rPr>
          <w:rFonts w:ascii="Times New Roman" w:hAnsi="Times New Roman"/>
          <w:sz w:val="28"/>
        </w:rPr>
        <w:t>.</w:t>
      </w:r>
    </w:p>
    <w:p w14:paraId="0500FC92" w14:textId="77777777" w:rsidR="00587B83" w:rsidRDefault="00587B83" w:rsidP="00587B83">
      <w:pPr>
        <w:pStyle w:val="a5"/>
        <w:numPr>
          <w:ilvl w:val="0"/>
          <w:numId w:val="26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64 – битный четырехъядерный процессор.</w:t>
      </w:r>
    </w:p>
    <w:p w14:paraId="11E62BD5" w14:textId="727A08D1" w:rsidR="00587B83" w:rsidRPr="00501E16" w:rsidRDefault="00587B83" w:rsidP="00587B83">
      <w:pPr>
        <w:pStyle w:val="a5"/>
        <w:numPr>
          <w:ilvl w:val="0"/>
          <w:numId w:val="26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Оперативная система: </w:t>
      </w:r>
      <w:r>
        <w:rPr>
          <w:rFonts w:ascii="Times New Roman" w:hAnsi="Times New Roman"/>
          <w:sz w:val="28"/>
          <w:lang w:val="en-US"/>
        </w:rPr>
        <w:t>windows</w:t>
      </w:r>
      <w:r w:rsidRPr="00C77A4F">
        <w:rPr>
          <w:rFonts w:ascii="Times New Roman" w:hAnsi="Times New Roman"/>
          <w:sz w:val="28"/>
        </w:rPr>
        <w:t xml:space="preserve"> (10 </w:t>
      </w:r>
      <w:r>
        <w:rPr>
          <w:rFonts w:ascii="Times New Roman" w:hAnsi="Times New Roman"/>
          <w:sz w:val="28"/>
        </w:rPr>
        <w:t>и 11</w:t>
      </w:r>
      <w:r w:rsidRPr="00C77A4F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lang w:val="en-US"/>
        </w:rPr>
        <w:t>macOS</w:t>
      </w:r>
      <w:r w:rsidRPr="00C77A4F">
        <w:rPr>
          <w:rFonts w:ascii="Times New Roman" w:hAnsi="Times New Roman"/>
          <w:sz w:val="28"/>
        </w:rPr>
        <w:t xml:space="preserve"> (</w:t>
      </w:r>
      <w:r w:rsidR="006025BC">
        <w:rPr>
          <w:rFonts w:ascii="Times New Roman" w:hAnsi="Times New Roman"/>
          <w:sz w:val="28"/>
        </w:rPr>
        <w:t xml:space="preserve">10.12 </w:t>
      </w:r>
      <w:r>
        <w:rPr>
          <w:rFonts w:ascii="Times New Roman" w:hAnsi="Times New Roman"/>
          <w:sz w:val="28"/>
        </w:rPr>
        <w:t xml:space="preserve">на </w:t>
      </w:r>
      <w:r>
        <w:rPr>
          <w:rFonts w:ascii="Times New Roman" w:hAnsi="Times New Roman"/>
          <w:sz w:val="28"/>
          <w:lang w:val="en-US"/>
        </w:rPr>
        <w:t>intel</w:t>
      </w:r>
      <w:r w:rsidR="006025BC">
        <w:rPr>
          <w:rFonts w:ascii="Times New Roman" w:hAnsi="Times New Roman"/>
          <w:sz w:val="28"/>
        </w:rPr>
        <w:t xml:space="preserve">, 15 </w:t>
      </w:r>
      <w:r>
        <w:rPr>
          <w:rFonts w:ascii="Times New Roman" w:hAnsi="Times New Roman"/>
          <w:sz w:val="28"/>
        </w:rPr>
        <w:t>на</w:t>
      </w:r>
      <w:r w:rsidR="00413E9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lang w:val="en-US"/>
        </w:rPr>
        <w:t>App</w:t>
      </w:r>
      <w:r w:rsidR="00413E97">
        <w:rPr>
          <w:rFonts w:ascii="Times New Roman" w:hAnsi="Times New Roman"/>
          <w:sz w:val="28"/>
          <w:lang w:val="en-US"/>
        </w:rPr>
        <w:t>le</w:t>
      </w:r>
      <w:r w:rsidR="00413E97" w:rsidRPr="00413E97">
        <w:rPr>
          <w:rFonts w:ascii="Times New Roman" w:hAnsi="Times New Roman"/>
          <w:sz w:val="28"/>
        </w:rPr>
        <w:t xml:space="preserve"> </w:t>
      </w:r>
      <w:r w:rsidR="00413E97">
        <w:rPr>
          <w:rFonts w:ascii="Times New Roman" w:hAnsi="Times New Roman"/>
          <w:sz w:val="28"/>
          <w:lang w:val="en-US"/>
        </w:rPr>
        <w:t>M</w:t>
      </w:r>
      <w:r w:rsidR="00413E97" w:rsidRPr="00413E97">
        <w:rPr>
          <w:rFonts w:ascii="Times New Roman" w:hAnsi="Times New Roman"/>
          <w:sz w:val="28"/>
        </w:rPr>
        <w:t>1-</w:t>
      </w:r>
      <w:r w:rsidR="00413E97">
        <w:rPr>
          <w:rFonts w:ascii="Times New Roman" w:hAnsi="Times New Roman"/>
          <w:sz w:val="28"/>
          <w:lang w:val="en-US"/>
        </w:rPr>
        <w:t>M</w:t>
      </w:r>
      <w:r w:rsidR="00413E97" w:rsidRPr="00413E97">
        <w:rPr>
          <w:rFonts w:ascii="Times New Roman" w:hAnsi="Times New Roman"/>
          <w:sz w:val="28"/>
        </w:rPr>
        <w:t>4</w:t>
      </w:r>
      <w:r w:rsidRPr="00C77A4F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и </w:t>
      </w:r>
      <w:r>
        <w:rPr>
          <w:rFonts w:ascii="Times New Roman" w:hAnsi="Times New Roman"/>
          <w:sz w:val="28"/>
          <w:lang w:val="en-US"/>
        </w:rPr>
        <w:t>Linux</w:t>
      </w:r>
      <w:r w:rsidRPr="00501E16">
        <w:rPr>
          <w:rFonts w:ascii="Times New Roman" w:hAnsi="Times New Roman"/>
          <w:sz w:val="28"/>
        </w:rPr>
        <w:t>.</w:t>
      </w:r>
    </w:p>
    <w:p w14:paraId="462C4619" w14:textId="77777777" w:rsidR="00587B83" w:rsidRDefault="00587B83" w:rsidP="00587B83">
      <w:pPr>
        <w:spacing w:line="360" w:lineRule="auto"/>
        <w:ind w:firstLine="709"/>
        <w:rPr>
          <w:rFonts w:ascii="Times New Roman" w:hAnsi="Times New Roman"/>
          <w:b/>
          <w:sz w:val="28"/>
        </w:rPr>
      </w:pPr>
      <w:r w:rsidRPr="00F67F44">
        <w:rPr>
          <w:rFonts w:ascii="Times New Roman" w:hAnsi="Times New Roman"/>
          <w:b/>
          <w:sz w:val="28"/>
        </w:rPr>
        <w:t>Рекомендации для наставника по контролю результата, процедуре оценки</w:t>
      </w:r>
    </w:p>
    <w:p w14:paraId="2B89FE02" w14:textId="77777777" w:rsidR="00587B83" w:rsidRPr="00F67F44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Наставник должен объективно оценивать результаты выполненной работы обучающихся.</w:t>
      </w:r>
    </w:p>
    <w:p w14:paraId="67E24CCB" w14:textId="77777777" w:rsidR="00587B83" w:rsidRDefault="00587B83" w:rsidP="00587B83">
      <w:pPr>
        <w:spacing w:line="360" w:lineRule="auto"/>
        <w:rPr>
          <w:rFonts w:ascii="Times New Roman" w:hAnsi="Times New Roman"/>
          <w:sz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653"/>
        <w:gridCol w:w="4550"/>
      </w:tblGrid>
      <w:tr w:rsidR="00587B83" w14:paraId="1388CC8A" w14:textId="77777777" w:rsidTr="00123ABA">
        <w:tc>
          <w:tcPr>
            <w:tcW w:w="4653" w:type="dxa"/>
          </w:tcPr>
          <w:p w14:paraId="6FA8FF2E" w14:textId="77777777" w:rsidR="00587B83" w:rsidRPr="00633AA6" w:rsidRDefault="00587B83" w:rsidP="00123A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AA6">
              <w:rPr>
                <w:rFonts w:ascii="Times New Roman" w:hAnsi="Times New Roman" w:cs="Times New Roman"/>
                <w:b/>
                <w:sz w:val="24"/>
                <w:szCs w:val="24"/>
              </w:rPr>
              <w:t>Ссылка</w:t>
            </w:r>
          </w:p>
        </w:tc>
        <w:tc>
          <w:tcPr>
            <w:tcW w:w="4550" w:type="dxa"/>
          </w:tcPr>
          <w:p w14:paraId="41527615" w14:textId="77777777" w:rsidR="00587B83" w:rsidRPr="00633AA6" w:rsidRDefault="00587B83" w:rsidP="00123AB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AA6">
              <w:rPr>
                <w:rFonts w:ascii="Times New Roman" w:hAnsi="Times New Roman" w:cs="Times New Roman"/>
                <w:b/>
                <w:sz w:val="24"/>
                <w:szCs w:val="24"/>
              </w:rPr>
              <w:t>Комментарий</w:t>
            </w:r>
          </w:p>
        </w:tc>
      </w:tr>
      <w:tr w:rsidR="00587B83" w14:paraId="752E5B59" w14:textId="77777777" w:rsidTr="00123ABA">
        <w:tc>
          <w:tcPr>
            <w:tcW w:w="4653" w:type="dxa"/>
          </w:tcPr>
          <w:p w14:paraId="021B737F" w14:textId="77777777" w:rsidR="00587B83" w:rsidRDefault="000E620F" w:rsidP="00123A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587B83" w:rsidRPr="000920B7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https://avidreaders.ru/book/osnovy-3d-modelirovaniya.html</w:t>
              </w:r>
            </w:hyperlink>
          </w:p>
          <w:p w14:paraId="722A8CCD" w14:textId="77777777" w:rsidR="00587B83" w:rsidRPr="00FA13AB" w:rsidRDefault="00587B83" w:rsidP="00123A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50" w:type="dxa"/>
          </w:tcPr>
          <w:p w14:paraId="6568811E" w14:textId="77777777" w:rsidR="00587B83" w:rsidRPr="00FA13AB" w:rsidRDefault="00587B83" w:rsidP="00123AB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Учебное пособие по программе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blender</w:t>
            </w:r>
            <w:r w:rsidRPr="00FA13AB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</w:tr>
    </w:tbl>
    <w:p w14:paraId="0E73646A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b/>
          <w:sz w:val="28"/>
        </w:rPr>
      </w:pPr>
    </w:p>
    <w:p w14:paraId="7BDFEC61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 w:rsidRPr="00F67F44">
        <w:rPr>
          <w:rFonts w:ascii="Times New Roman" w:hAnsi="Times New Roman"/>
          <w:b/>
          <w:sz w:val="28"/>
        </w:rPr>
        <w:t>Вариативность:</w:t>
      </w:r>
      <w:r>
        <w:rPr>
          <w:rFonts w:ascii="Times New Roman" w:hAnsi="Times New Roman"/>
          <w:sz w:val="28"/>
        </w:rPr>
        <w:t xml:space="preserve"> для участников, имеющих навык работы в программе по созданию трехмерных моделей </w:t>
      </w:r>
      <w:r>
        <w:rPr>
          <w:rFonts w:ascii="Times New Roman" w:hAnsi="Times New Roman"/>
          <w:sz w:val="28"/>
          <w:lang w:val="en-US"/>
        </w:rPr>
        <w:t>Blender</w:t>
      </w:r>
      <w:r w:rsidRPr="00501E16">
        <w:rPr>
          <w:rFonts w:ascii="Times New Roman" w:hAnsi="Times New Roman"/>
          <w:sz w:val="28"/>
        </w:rPr>
        <w:t xml:space="preserve"> 3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 xml:space="preserve">, предлагается задание с усложнением: обучающимся предлагается анимировать созданную неваляшку. </w:t>
      </w:r>
    </w:p>
    <w:p w14:paraId="587C3614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детей с ограниченными возможностями присутствует вариант совместной работой с педагогом или сопровождающим.</w:t>
      </w:r>
    </w:p>
    <w:p w14:paraId="30338C63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F67F44">
        <w:rPr>
          <w:rFonts w:ascii="Times New Roman" w:hAnsi="Times New Roman"/>
          <w:b/>
          <w:sz w:val="28"/>
        </w:rPr>
        <w:t>Заключительная часть</w:t>
      </w:r>
    </w:p>
    <w:p w14:paraId="449D73C0" w14:textId="77777777" w:rsidR="00587B83" w:rsidRDefault="00587B83" w:rsidP="00587B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Рефлексия задаем вопросы:</w:t>
      </w:r>
    </w:p>
    <w:p w14:paraId="676E7905" w14:textId="77777777" w:rsidR="00587B83" w:rsidRDefault="00587B83" w:rsidP="00587B83">
      <w:pPr>
        <w:pStyle w:val="a5"/>
        <w:numPr>
          <w:ilvl w:val="0"/>
          <w:numId w:val="37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 вам больше всего понравилось/ не понравилось?</w:t>
      </w:r>
    </w:p>
    <w:p w14:paraId="1425A0B7" w14:textId="77777777" w:rsidR="00587B83" w:rsidRDefault="00587B83" w:rsidP="00587B83">
      <w:pPr>
        <w:pStyle w:val="a5"/>
        <w:numPr>
          <w:ilvl w:val="0"/>
          <w:numId w:val="37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Что вам заполнилось? </w:t>
      </w:r>
    </w:p>
    <w:p w14:paraId="0293558A" w14:textId="77777777" w:rsidR="00587B83" w:rsidRDefault="00587B83" w:rsidP="00587B83">
      <w:pPr>
        <w:pStyle w:val="a5"/>
        <w:numPr>
          <w:ilvl w:val="0"/>
          <w:numId w:val="37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Какой этап в моделировании матрешки был самый тяжелый?</w:t>
      </w:r>
    </w:p>
    <w:p w14:paraId="6945466D" w14:textId="77777777" w:rsidR="00587B83" w:rsidRDefault="00587B83" w:rsidP="00587B83">
      <w:pPr>
        <w:pStyle w:val="a5"/>
        <w:numPr>
          <w:ilvl w:val="0"/>
          <w:numId w:val="37"/>
        </w:numPr>
        <w:tabs>
          <w:tab w:val="left" w:pos="709"/>
        </w:tabs>
        <w:spacing w:after="200" w:line="360" w:lineRule="auto"/>
        <w:ind w:lef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Хотели бы в будущем стать специалистом в области разработки виртуальной и дополненной реальности?</w:t>
      </w:r>
    </w:p>
    <w:p w14:paraId="21ABC5C1" w14:textId="77777777" w:rsidR="00587B83" w:rsidRPr="00DB2B16" w:rsidRDefault="00587B83" w:rsidP="00587B83">
      <w:pPr>
        <w:pStyle w:val="ae"/>
        <w:spacing w:line="360" w:lineRule="auto"/>
        <w:rPr>
          <w:rFonts w:ascii="Times New Roman" w:hAnsi="Times New Roman" w:cs="Times New Roman"/>
          <w:sz w:val="28"/>
        </w:rPr>
      </w:pPr>
    </w:p>
    <w:p w14:paraId="55CE34C9" w14:textId="77777777" w:rsidR="00587B83" w:rsidRDefault="00587B83" w:rsidP="00587B83">
      <w:pPr>
        <w:spacing w:line="360" w:lineRule="auto"/>
        <w:ind w:firstLine="709"/>
        <w:rPr>
          <w:rFonts w:ascii="Times New Roman" w:hAnsi="Times New Roman"/>
          <w:sz w:val="28"/>
        </w:rPr>
      </w:pPr>
      <w:r w:rsidRPr="00F67F44">
        <w:rPr>
          <w:rFonts w:ascii="Times New Roman" w:hAnsi="Times New Roman"/>
          <w:b/>
          <w:sz w:val="28"/>
        </w:rPr>
        <w:t>Инфраструктурный лист</w:t>
      </w:r>
    </w:p>
    <w:tbl>
      <w:tblPr>
        <w:tblStyle w:val="af4"/>
        <w:tblW w:w="9634" w:type="dxa"/>
        <w:tblInd w:w="113" w:type="dxa"/>
        <w:tblLook w:val="04A0" w:firstRow="1" w:lastRow="0" w:firstColumn="1" w:lastColumn="0" w:noHBand="0" w:noVBand="1"/>
      </w:tblPr>
      <w:tblGrid>
        <w:gridCol w:w="1857"/>
        <w:gridCol w:w="2630"/>
        <w:gridCol w:w="1403"/>
        <w:gridCol w:w="1897"/>
        <w:gridCol w:w="1847"/>
      </w:tblGrid>
      <w:tr w:rsidR="00587B83" w14:paraId="13705F84" w14:textId="77777777" w:rsidTr="00123ABA">
        <w:tc>
          <w:tcPr>
            <w:tcW w:w="1857" w:type="dxa"/>
            <w:vAlign w:val="bottom"/>
          </w:tcPr>
          <w:p w14:paraId="62CBDB49" w14:textId="77777777" w:rsidR="00587B83" w:rsidRPr="00A274AB" w:rsidRDefault="00587B83" w:rsidP="00123AB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74A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630" w:type="dxa"/>
            <w:vAlign w:val="bottom"/>
          </w:tcPr>
          <w:p w14:paraId="41A8584F" w14:textId="77777777" w:rsidR="00587B83" w:rsidRPr="00A274AB" w:rsidRDefault="00587B83" w:rsidP="00123AB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74AB">
              <w:rPr>
                <w:rFonts w:ascii="Times New Roman" w:hAnsi="Times New Roman"/>
                <w:b/>
                <w:sz w:val="24"/>
                <w:szCs w:val="24"/>
              </w:rPr>
              <w:t>Рекомендованные характеристики</w:t>
            </w:r>
          </w:p>
        </w:tc>
        <w:tc>
          <w:tcPr>
            <w:tcW w:w="1403" w:type="dxa"/>
            <w:vAlign w:val="bottom"/>
          </w:tcPr>
          <w:p w14:paraId="7250B1E7" w14:textId="77777777" w:rsidR="00587B83" w:rsidRPr="00A274AB" w:rsidRDefault="00587B83" w:rsidP="00123AB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74A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897" w:type="dxa"/>
            <w:vAlign w:val="bottom"/>
          </w:tcPr>
          <w:p w14:paraId="1CC5D7A4" w14:textId="77777777" w:rsidR="00587B83" w:rsidRPr="00A274AB" w:rsidRDefault="00587B83" w:rsidP="00123AB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74AB">
              <w:rPr>
                <w:rFonts w:ascii="Times New Roman" w:hAnsi="Times New Roman"/>
                <w:b/>
                <w:sz w:val="24"/>
                <w:szCs w:val="24"/>
              </w:rPr>
              <w:t>Расчет</w:t>
            </w:r>
          </w:p>
        </w:tc>
        <w:tc>
          <w:tcPr>
            <w:tcW w:w="1847" w:type="dxa"/>
            <w:vAlign w:val="bottom"/>
          </w:tcPr>
          <w:p w14:paraId="6CEE77A1" w14:textId="77777777" w:rsidR="00587B83" w:rsidRPr="00A274AB" w:rsidRDefault="00587B83" w:rsidP="00123ABA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74AB">
              <w:rPr>
                <w:rFonts w:ascii="Times New Roman" w:hAnsi="Times New Roman"/>
                <w:b/>
                <w:sz w:val="24"/>
                <w:szCs w:val="24"/>
              </w:rPr>
              <w:t>Степень необходимости</w:t>
            </w:r>
          </w:p>
        </w:tc>
      </w:tr>
      <w:tr w:rsidR="00587B83" w14:paraId="59970A25" w14:textId="77777777" w:rsidTr="00123ABA">
        <w:tc>
          <w:tcPr>
            <w:tcW w:w="1857" w:type="dxa"/>
            <w:vAlign w:val="bottom"/>
          </w:tcPr>
          <w:p w14:paraId="590D0087" w14:textId="77777777" w:rsidR="00587B83" w:rsidRPr="00A274AB" w:rsidRDefault="00587B83" w:rsidP="00123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AB">
              <w:rPr>
                <w:rFonts w:ascii="Times New Roman" w:hAnsi="Times New Roman" w:cs="Times New Roman"/>
                <w:sz w:val="24"/>
                <w:szCs w:val="24"/>
              </w:rPr>
              <w:t>Компьютер</w:t>
            </w:r>
          </w:p>
        </w:tc>
        <w:tc>
          <w:tcPr>
            <w:tcW w:w="2630" w:type="dxa"/>
            <w:vAlign w:val="bottom"/>
          </w:tcPr>
          <w:p w14:paraId="62DA1003" w14:textId="77777777" w:rsidR="00587B83" w:rsidRPr="00A274AB" w:rsidRDefault="00587B83" w:rsidP="00123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AB">
              <w:rPr>
                <w:rFonts w:ascii="Times New Roman" w:hAnsi="Times New Roman" w:cs="Times New Roman"/>
                <w:sz w:val="24"/>
                <w:szCs w:val="24"/>
              </w:rPr>
              <w:t xml:space="preserve">Процессор не ниже i5, </w:t>
            </w:r>
          </w:p>
          <w:p w14:paraId="62A51C2E" w14:textId="77777777" w:rsidR="00587B83" w:rsidRPr="00A274AB" w:rsidRDefault="00587B83" w:rsidP="00123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AB">
              <w:rPr>
                <w:rFonts w:ascii="Times New Roman" w:hAnsi="Times New Roman" w:cs="Times New Roman"/>
                <w:sz w:val="24"/>
                <w:szCs w:val="24"/>
              </w:rPr>
              <w:t xml:space="preserve">видеокарта не ниже </w:t>
            </w:r>
          </w:p>
          <w:p w14:paraId="7336E96C" w14:textId="77777777" w:rsidR="00587B83" w:rsidRPr="00A274AB" w:rsidRDefault="00587B83" w:rsidP="00123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AB">
              <w:rPr>
                <w:rFonts w:ascii="Times New Roman" w:hAnsi="Times New Roman" w:cs="Times New Roman"/>
                <w:sz w:val="24"/>
                <w:szCs w:val="24"/>
              </w:rPr>
              <w:t xml:space="preserve">6GB, оперативная </w:t>
            </w:r>
          </w:p>
          <w:p w14:paraId="1CA5D6D6" w14:textId="77777777" w:rsidR="00587B83" w:rsidRPr="00A274AB" w:rsidRDefault="00587B83" w:rsidP="00123A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74AB">
              <w:rPr>
                <w:rFonts w:ascii="Times New Roman" w:hAnsi="Times New Roman" w:cs="Times New Roman"/>
                <w:sz w:val="24"/>
                <w:szCs w:val="24"/>
              </w:rPr>
              <w:t>память не ниже 8GB</w:t>
            </w:r>
          </w:p>
        </w:tc>
        <w:tc>
          <w:tcPr>
            <w:tcW w:w="1403" w:type="dxa"/>
            <w:vAlign w:val="bottom"/>
          </w:tcPr>
          <w:p w14:paraId="212F9A4C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7" w:type="dxa"/>
            <w:vAlign w:val="bottom"/>
          </w:tcPr>
          <w:p w14:paraId="3A3F252F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На 1 чел.</w:t>
            </w:r>
          </w:p>
        </w:tc>
        <w:tc>
          <w:tcPr>
            <w:tcW w:w="1847" w:type="dxa"/>
            <w:vAlign w:val="bottom"/>
          </w:tcPr>
          <w:p w14:paraId="2382522B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необходимо</w:t>
            </w:r>
          </w:p>
        </w:tc>
      </w:tr>
      <w:tr w:rsidR="00587B83" w14:paraId="305B1357" w14:textId="77777777" w:rsidTr="00123ABA">
        <w:tc>
          <w:tcPr>
            <w:tcW w:w="1857" w:type="dxa"/>
            <w:vAlign w:val="bottom"/>
          </w:tcPr>
          <w:p w14:paraId="126D1512" w14:textId="77777777" w:rsidR="00587B83" w:rsidRPr="00A274AB" w:rsidRDefault="00587B83" w:rsidP="00123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</w:t>
            </w:r>
          </w:p>
        </w:tc>
        <w:tc>
          <w:tcPr>
            <w:tcW w:w="2630" w:type="dxa"/>
            <w:vAlign w:val="bottom"/>
          </w:tcPr>
          <w:p w14:paraId="7DCE0F07" w14:textId="77777777" w:rsidR="00587B83" w:rsidRPr="00A274AB" w:rsidRDefault="00587B83" w:rsidP="00123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дюйма</w:t>
            </w:r>
          </w:p>
        </w:tc>
        <w:tc>
          <w:tcPr>
            <w:tcW w:w="1403" w:type="dxa"/>
            <w:vAlign w:val="bottom"/>
          </w:tcPr>
          <w:p w14:paraId="65238849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7" w:type="dxa"/>
            <w:vAlign w:val="bottom"/>
          </w:tcPr>
          <w:p w14:paraId="1F304565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На 1 чел.</w:t>
            </w:r>
          </w:p>
        </w:tc>
        <w:tc>
          <w:tcPr>
            <w:tcW w:w="1847" w:type="dxa"/>
            <w:vAlign w:val="bottom"/>
          </w:tcPr>
          <w:p w14:paraId="19E2E43F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необходимо</w:t>
            </w:r>
          </w:p>
        </w:tc>
      </w:tr>
      <w:tr w:rsidR="00587B83" w14:paraId="08001116" w14:textId="77777777" w:rsidTr="00123ABA">
        <w:tc>
          <w:tcPr>
            <w:tcW w:w="1857" w:type="dxa"/>
            <w:vAlign w:val="bottom"/>
          </w:tcPr>
          <w:p w14:paraId="3101AAE7" w14:textId="77777777" w:rsidR="00587B83" w:rsidRPr="00A274AB" w:rsidRDefault="00587B83" w:rsidP="00123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мышь</w:t>
            </w:r>
          </w:p>
        </w:tc>
        <w:tc>
          <w:tcPr>
            <w:tcW w:w="2630" w:type="dxa"/>
            <w:vAlign w:val="bottom"/>
          </w:tcPr>
          <w:p w14:paraId="28061F89" w14:textId="77777777" w:rsidR="00587B83" w:rsidRPr="00A274AB" w:rsidRDefault="00587B83" w:rsidP="00123A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3" w:type="dxa"/>
            <w:vAlign w:val="bottom"/>
          </w:tcPr>
          <w:p w14:paraId="0DF4866A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7" w:type="dxa"/>
            <w:vAlign w:val="bottom"/>
          </w:tcPr>
          <w:p w14:paraId="78D55A75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На 1 чел.</w:t>
            </w:r>
          </w:p>
        </w:tc>
        <w:tc>
          <w:tcPr>
            <w:tcW w:w="1847" w:type="dxa"/>
            <w:vAlign w:val="bottom"/>
          </w:tcPr>
          <w:p w14:paraId="2BFC456C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необходимо</w:t>
            </w:r>
          </w:p>
        </w:tc>
      </w:tr>
      <w:tr w:rsidR="00587B83" w14:paraId="0729F192" w14:textId="77777777" w:rsidTr="00123ABA">
        <w:tc>
          <w:tcPr>
            <w:tcW w:w="1857" w:type="dxa"/>
            <w:vAlign w:val="bottom"/>
          </w:tcPr>
          <w:p w14:paraId="059C2C19" w14:textId="77777777" w:rsidR="00587B83" w:rsidRPr="00A274AB" w:rsidRDefault="00587B83" w:rsidP="00123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Микрофон или гарнитура</w:t>
            </w:r>
          </w:p>
        </w:tc>
        <w:tc>
          <w:tcPr>
            <w:tcW w:w="2630" w:type="dxa"/>
            <w:vAlign w:val="bottom"/>
          </w:tcPr>
          <w:p w14:paraId="535469E9" w14:textId="77777777" w:rsidR="00587B83" w:rsidRPr="00A274AB" w:rsidRDefault="00587B83" w:rsidP="00123A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усмотрение </w:t>
            </w:r>
          </w:p>
        </w:tc>
        <w:tc>
          <w:tcPr>
            <w:tcW w:w="1403" w:type="dxa"/>
            <w:vAlign w:val="bottom"/>
          </w:tcPr>
          <w:p w14:paraId="686FFDA3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7" w:type="dxa"/>
            <w:vAlign w:val="bottom"/>
          </w:tcPr>
          <w:p w14:paraId="2B6248EE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На 1 чел.</w:t>
            </w:r>
          </w:p>
        </w:tc>
        <w:tc>
          <w:tcPr>
            <w:tcW w:w="1847" w:type="dxa"/>
            <w:vAlign w:val="bottom"/>
          </w:tcPr>
          <w:p w14:paraId="7494AFD2" w14:textId="77777777" w:rsidR="00587B83" w:rsidRPr="00A274AB" w:rsidRDefault="00587B83" w:rsidP="00123A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74AB">
              <w:rPr>
                <w:rFonts w:ascii="Times New Roman" w:hAnsi="Times New Roman"/>
                <w:sz w:val="24"/>
                <w:szCs w:val="24"/>
              </w:rPr>
              <w:t>необходимо</w:t>
            </w:r>
          </w:p>
        </w:tc>
      </w:tr>
    </w:tbl>
    <w:p w14:paraId="2C45CED6" w14:textId="2DA0977F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4E0A4A1" w14:textId="39185E86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6EF10B2" w14:textId="6F245431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FBEDEA0" w14:textId="386F7FA9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8814093" w14:textId="01971A81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CE064D6" w14:textId="67893265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55F2B11" w14:textId="7F03E936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416CC1B" w14:textId="09A0FBA8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FE31952" w14:textId="464F4EF5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B94E3B2" w14:textId="49F00392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7C5E510" w14:textId="1DF1554E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4E62578B" w14:textId="2DC550E8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5BD8CDB" w14:textId="53D1665A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3507EC3" w14:textId="621BC02D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DA8672C" w14:textId="208AE13F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0AEFF4B3" w14:textId="328B1D18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1DE7DFB0" w14:textId="637D1EBA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210C3D3" w14:textId="77777777" w:rsidR="00CF1FF7" w:rsidRDefault="00CF1FF7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29E5C1F4" w14:textId="77777777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734A6A5" w14:textId="77777777" w:rsidR="00587B83" w:rsidRDefault="00587B83" w:rsidP="00587B83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4</w:t>
      </w:r>
    </w:p>
    <w:p w14:paraId="19E9E1C8" w14:textId="77777777" w:rsidR="00587B83" w:rsidRDefault="00587B83" w:rsidP="00587B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ОБРАЗОВАНИЯ КУЗБАССА</w:t>
      </w:r>
    </w:p>
    <w:p w14:paraId="3C878754" w14:textId="77777777" w:rsidR="00587B83" w:rsidRDefault="00587B83" w:rsidP="00587B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Государственное автономное профессиональное учреждение </w:t>
      </w:r>
    </w:p>
    <w:p w14:paraId="365F7AE8" w14:textId="77777777" w:rsidR="00587B83" w:rsidRDefault="00587B83" w:rsidP="00587B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«Кузбасский техникум архитектуры, геодезии и строительства» </w:t>
      </w:r>
    </w:p>
    <w:p w14:paraId="07FAE483" w14:textId="77777777" w:rsidR="00587B83" w:rsidRDefault="00587B83" w:rsidP="00587B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(ГАПОУ </w:t>
      </w:r>
      <w:proofErr w:type="spellStart"/>
      <w:r>
        <w:rPr>
          <w:rFonts w:ascii="Times New Roman" w:hAnsi="Times New Roman"/>
          <w:sz w:val="28"/>
          <w:szCs w:val="28"/>
        </w:rPr>
        <w:t>КузТАГиС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14:paraId="3F1D1AFB" w14:textId="77777777" w:rsidR="00587B83" w:rsidRDefault="00587B83" w:rsidP="00587B8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14:paraId="5AA0DB29" w14:textId="77777777" w:rsidR="00587B83" w:rsidRDefault="00587B83" w:rsidP="00587B8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ОТЗЫВ</w:t>
      </w:r>
    </w:p>
    <w:p w14:paraId="680494C6" w14:textId="77777777" w:rsidR="00587B83" w:rsidRDefault="00587B83" w:rsidP="00587B8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итоговую аттестационную работу</w:t>
      </w:r>
    </w:p>
    <w:p w14:paraId="12CC6AD1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обучающегося _________________________________________________________________________________________,</w:t>
      </w:r>
    </w:p>
    <w:p w14:paraId="472A8335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дополнительной </w:t>
      </w:r>
      <w:proofErr w:type="gramStart"/>
      <w:r>
        <w:rPr>
          <w:rFonts w:ascii="Times New Roman" w:hAnsi="Times New Roman"/>
          <w:sz w:val="28"/>
          <w:szCs w:val="28"/>
        </w:rPr>
        <w:t>профессиональной  образовательной</w:t>
      </w:r>
      <w:proofErr w:type="gramEnd"/>
      <w:r>
        <w:rPr>
          <w:rFonts w:ascii="Times New Roman" w:hAnsi="Times New Roman"/>
          <w:sz w:val="28"/>
          <w:szCs w:val="28"/>
        </w:rPr>
        <w:t xml:space="preserve"> программе переподготовке _____________________________</w:t>
      </w:r>
    </w:p>
    <w:p w14:paraId="44F85355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</w:t>
      </w:r>
    </w:p>
    <w:p w14:paraId="05A1BDDF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/>
          <w:sz w:val="28"/>
          <w:szCs w:val="28"/>
        </w:rPr>
        <w:t>тему:_</w:t>
      </w:r>
      <w:proofErr w:type="gramEnd"/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</w:t>
      </w:r>
    </w:p>
    <w:p w14:paraId="28FDCD42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2BB82E20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Глубина и всесторонность распространения теоретических вопросов:</w:t>
      </w:r>
    </w:p>
    <w:p w14:paraId="53CE5099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Целесообразность и значимость практической части:</w:t>
      </w:r>
    </w:p>
    <w:p w14:paraId="2CF6E8A8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Ведение работы при написании ИАР (самостоятельность выполнения, организованность, ответственность и пр.):</w:t>
      </w:r>
    </w:p>
    <w:p w14:paraId="17483E2A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Качество оформления ИАР:</w:t>
      </w:r>
    </w:p>
    <w:p w14:paraId="49858F86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Общее </w:t>
      </w:r>
      <w:proofErr w:type="gramStart"/>
      <w:r>
        <w:rPr>
          <w:rFonts w:ascii="Times New Roman" w:hAnsi="Times New Roman"/>
          <w:sz w:val="28"/>
          <w:szCs w:val="28"/>
        </w:rPr>
        <w:t>заключение  по</w:t>
      </w:r>
      <w:proofErr w:type="gramEnd"/>
      <w:r>
        <w:rPr>
          <w:rFonts w:ascii="Times New Roman" w:hAnsi="Times New Roman"/>
          <w:sz w:val="28"/>
          <w:szCs w:val="28"/>
        </w:rPr>
        <w:t xml:space="preserve"> ИАР и предполагаемый уровень оценивания студентов:</w:t>
      </w:r>
    </w:p>
    <w:p w14:paraId="23DFDF59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5E8820BD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ИАР: ____________ /                /, должность</w:t>
      </w:r>
    </w:p>
    <w:p w14:paraId="275CD079" w14:textId="77777777" w:rsidR="00587B83" w:rsidRDefault="00587B83" w:rsidP="00587B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Дата: «___» __________2025 г.</w:t>
      </w:r>
    </w:p>
    <w:p w14:paraId="7C2B74DF" w14:textId="77777777" w:rsidR="00587B83" w:rsidRDefault="00587B8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70719A40" w14:textId="77777777" w:rsidR="00543A43" w:rsidRDefault="00543A4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13787E1" w14:textId="77777777" w:rsidR="00543A43" w:rsidRDefault="00543A4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5A649BAD" w14:textId="77777777" w:rsidR="00543A43" w:rsidRDefault="00543A43" w:rsidP="00515212">
      <w:pPr>
        <w:pStyle w:val="ae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14:paraId="6AE497F2" w14:textId="4F28DA63" w:rsidR="003C6DD6" w:rsidRPr="003C6DD6" w:rsidRDefault="003C6DD6" w:rsidP="003C6DD6">
      <w:pPr>
        <w:pStyle w:val="ae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3C6DD6" w:rsidRPr="003C6DD6" w:rsidSect="007C64B6">
      <w:footerReference w:type="default" r:id="rId28"/>
      <w:pgSz w:w="11906" w:h="16838"/>
      <w:pgMar w:top="851" w:right="567" w:bottom="851" w:left="1701" w:header="0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2E2BE2" w14:textId="77777777" w:rsidR="000E620F" w:rsidRDefault="000E620F" w:rsidP="00123580">
      <w:pPr>
        <w:spacing w:after="0" w:line="240" w:lineRule="auto"/>
      </w:pPr>
      <w:r>
        <w:separator/>
      </w:r>
    </w:p>
  </w:endnote>
  <w:endnote w:type="continuationSeparator" w:id="0">
    <w:p w14:paraId="661FA01E" w14:textId="77777777" w:rsidR="000E620F" w:rsidRDefault="000E620F" w:rsidP="00123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-Italic">
    <w:altName w:val="Times New Roman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Times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</w:rPr>
      <w:id w:val="290481371"/>
      <w:docPartObj>
        <w:docPartGallery w:val="Page Numbers (Bottom of Page)"/>
        <w:docPartUnique/>
      </w:docPartObj>
    </w:sdtPr>
    <w:sdtEndPr/>
    <w:sdtContent>
      <w:p w14:paraId="5DD97C01" w14:textId="77777777" w:rsidR="005C1627" w:rsidRPr="005F4288" w:rsidRDefault="005C1627">
        <w:pPr>
          <w:pStyle w:val="aa"/>
          <w:jc w:val="center"/>
          <w:rPr>
            <w:rFonts w:ascii="Times New Roman" w:hAnsi="Times New Roman" w:cs="Times New Roman"/>
            <w:sz w:val="28"/>
          </w:rPr>
        </w:pPr>
        <w:r w:rsidRPr="005F4288">
          <w:rPr>
            <w:rFonts w:ascii="Times New Roman" w:hAnsi="Times New Roman" w:cs="Times New Roman"/>
            <w:sz w:val="28"/>
          </w:rPr>
          <w:fldChar w:fldCharType="begin"/>
        </w:r>
        <w:r w:rsidRPr="005F4288">
          <w:rPr>
            <w:rFonts w:ascii="Times New Roman" w:hAnsi="Times New Roman" w:cs="Times New Roman"/>
            <w:sz w:val="28"/>
          </w:rPr>
          <w:instrText>PAGE   \* MERGEFORMAT</w:instrText>
        </w:r>
        <w:r w:rsidRPr="005F4288">
          <w:rPr>
            <w:rFonts w:ascii="Times New Roman" w:hAnsi="Times New Roman" w:cs="Times New Roman"/>
            <w:sz w:val="28"/>
          </w:rPr>
          <w:fldChar w:fldCharType="separate"/>
        </w:r>
        <w:r w:rsidR="00D01143">
          <w:rPr>
            <w:rFonts w:ascii="Times New Roman" w:hAnsi="Times New Roman" w:cs="Times New Roman"/>
            <w:noProof/>
            <w:sz w:val="28"/>
          </w:rPr>
          <w:t>6</w:t>
        </w:r>
        <w:r w:rsidRPr="005F4288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B770947" w14:textId="77777777" w:rsidR="005C1627" w:rsidRDefault="005C162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540B0" w14:textId="77777777" w:rsidR="000E620F" w:rsidRDefault="000E620F" w:rsidP="00123580">
      <w:pPr>
        <w:spacing w:after="0" w:line="240" w:lineRule="auto"/>
      </w:pPr>
      <w:r>
        <w:separator/>
      </w:r>
    </w:p>
  </w:footnote>
  <w:footnote w:type="continuationSeparator" w:id="0">
    <w:p w14:paraId="7E27717A" w14:textId="77777777" w:rsidR="000E620F" w:rsidRDefault="000E620F" w:rsidP="00123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5.8pt;height:17.05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BF03E7"/>
    <w:multiLevelType w:val="hybridMultilevel"/>
    <w:tmpl w:val="B0D0B2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44B52DE"/>
    <w:multiLevelType w:val="hybridMultilevel"/>
    <w:tmpl w:val="D0C46BC4"/>
    <w:lvl w:ilvl="0" w:tplc="C67AED8E">
      <w:start w:val="1"/>
      <w:numFmt w:val="bullet"/>
      <w:lvlText w:val="–"/>
      <w:lvlJc w:val="left"/>
      <w:pPr>
        <w:tabs>
          <w:tab w:val="num" w:pos="2624"/>
        </w:tabs>
        <w:ind w:left="1773" w:firstLine="567"/>
      </w:pPr>
      <w:rPr>
        <w:rFonts w:ascii="Times New Roman" w:hAnsi="Times New Roman" w:hint="default"/>
        <w:b w:val="0"/>
        <w:i w:val="0"/>
        <w:spacing w:val="0"/>
        <w:sz w:val="28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733534A"/>
    <w:multiLevelType w:val="hybridMultilevel"/>
    <w:tmpl w:val="FE689BB2"/>
    <w:lvl w:ilvl="0" w:tplc="18B40FE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293E7B"/>
    <w:multiLevelType w:val="hybridMultilevel"/>
    <w:tmpl w:val="8D580FFA"/>
    <w:lvl w:ilvl="0" w:tplc="564E5A02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09901259"/>
    <w:multiLevelType w:val="hybridMultilevel"/>
    <w:tmpl w:val="498CDD20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BB0827"/>
    <w:multiLevelType w:val="hybridMultilevel"/>
    <w:tmpl w:val="CAFCC4B6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E7F52B4"/>
    <w:multiLevelType w:val="hybridMultilevel"/>
    <w:tmpl w:val="173A72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5EE7399"/>
    <w:multiLevelType w:val="hybridMultilevel"/>
    <w:tmpl w:val="EBBE79F6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7E84BC3"/>
    <w:multiLevelType w:val="hybridMultilevel"/>
    <w:tmpl w:val="A96AD2AA"/>
    <w:lvl w:ilvl="0" w:tplc="A934C8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8C44AE9"/>
    <w:multiLevelType w:val="hybridMultilevel"/>
    <w:tmpl w:val="06647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C30EFA"/>
    <w:multiLevelType w:val="multilevel"/>
    <w:tmpl w:val="736C9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EF003A"/>
    <w:multiLevelType w:val="hybridMultilevel"/>
    <w:tmpl w:val="9B3A7AAA"/>
    <w:lvl w:ilvl="0" w:tplc="578AA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6EB3C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2E95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B47B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A8B2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26CB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B2D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2678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500E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B151DA2"/>
    <w:multiLevelType w:val="hybridMultilevel"/>
    <w:tmpl w:val="1864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C35301"/>
    <w:multiLevelType w:val="hybridMultilevel"/>
    <w:tmpl w:val="49547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6337F"/>
    <w:multiLevelType w:val="multilevel"/>
    <w:tmpl w:val="F19A5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22E61D55"/>
    <w:multiLevelType w:val="hybridMultilevel"/>
    <w:tmpl w:val="D466D9DA"/>
    <w:lvl w:ilvl="0" w:tplc="29FC1F7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243124FF"/>
    <w:multiLevelType w:val="hybridMultilevel"/>
    <w:tmpl w:val="EEE8F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E47D88"/>
    <w:multiLevelType w:val="hybridMultilevel"/>
    <w:tmpl w:val="395ABCF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2C0C7914"/>
    <w:multiLevelType w:val="hybridMultilevel"/>
    <w:tmpl w:val="4A061524"/>
    <w:lvl w:ilvl="0" w:tplc="6038AD7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FD56E0"/>
    <w:multiLevelType w:val="hybridMultilevel"/>
    <w:tmpl w:val="30601994"/>
    <w:lvl w:ilvl="0" w:tplc="29FC1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D13421"/>
    <w:multiLevelType w:val="hybridMultilevel"/>
    <w:tmpl w:val="06204892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A90587F"/>
    <w:multiLevelType w:val="hybridMultilevel"/>
    <w:tmpl w:val="797C01C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3AE3546D"/>
    <w:multiLevelType w:val="hybridMultilevel"/>
    <w:tmpl w:val="A74A4B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3649E6"/>
    <w:multiLevelType w:val="hybridMultilevel"/>
    <w:tmpl w:val="A68CB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734A27"/>
    <w:multiLevelType w:val="multilevel"/>
    <w:tmpl w:val="1A36054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4F10BDA"/>
    <w:multiLevelType w:val="hybridMultilevel"/>
    <w:tmpl w:val="0B484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752D2E"/>
    <w:multiLevelType w:val="hybridMultilevel"/>
    <w:tmpl w:val="88CA420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C22A38"/>
    <w:multiLevelType w:val="hybridMultilevel"/>
    <w:tmpl w:val="9D72C0D8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F9970D5"/>
    <w:multiLevelType w:val="hybridMultilevel"/>
    <w:tmpl w:val="C20CFBC0"/>
    <w:lvl w:ilvl="0" w:tplc="18B40FE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682247"/>
    <w:multiLevelType w:val="hybridMultilevel"/>
    <w:tmpl w:val="869EF92E"/>
    <w:lvl w:ilvl="0" w:tplc="29FC1F7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54EE6F0D"/>
    <w:multiLevelType w:val="hybridMultilevel"/>
    <w:tmpl w:val="27E28B96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9D76094"/>
    <w:multiLevelType w:val="hybridMultilevel"/>
    <w:tmpl w:val="B8A4E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BD7BA8"/>
    <w:multiLevelType w:val="hybridMultilevel"/>
    <w:tmpl w:val="601692DA"/>
    <w:lvl w:ilvl="0" w:tplc="29FC1F7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5FD568C"/>
    <w:multiLevelType w:val="multilevel"/>
    <w:tmpl w:val="F86CD73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7031CAD"/>
    <w:multiLevelType w:val="hybridMultilevel"/>
    <w:tmpl w:val="683C25A2"/>
    <w:lvl w:ilvl="0" w:tplc="29FC1F76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6FB95BA0"/>
    <w:multiLevelType w:val="hybridMultilevel"/>
    <w:tmpl w:val="A1EAF65C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5AB7AFF"/>
    <w:multiLevelType w:val="hybridMultilevel"/>
    <w:tmpl w:val="0F3A6B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E36D54"/>
    <w:multiLevelType w:val="hybridMultilevel"/>
    <w:tmpl w:val="0E9AA874"/>
    <w:lvl w:ilvl="0" w:tplc="18B40FE8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B4422DD"/>
    <w:multiLevelType w:val="hybridMultilevel"/>
    <w:tmpl w:val="CF8013A6"/>
    <w:lvl w:ilvl="0" w:tplc="38FCA1B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6"/>
  </w:num>
  <w:num w:numId="3">
    <w:abstractNumId w:val="22"/>
  </w:num>
  <w:num w:numId="4">
    <w:abstractNumId w:val="33"/>
  </w:num>
  <w:num w:numId="5">
    <w:abstractNumId w:val="20"/>
  </w:num>
  <w:num w:numId="6">
    <w:abstractNumId w:val="16"/>
  </w:num>
  <w:num w:numId="7">
    <w:abstractNumId w:val="30"/>
  </w:num>
  <w:num w:numId="8">
    <w:abstractNumId w:val="34"/>
  </w:num>
  <w:num w:numId="9">
    <w:abstractNumId w:val="11"/>
  </w:num>
  <w:num w:numId="10">
    <w:abstractNumId w:val="4"/>
  </w:num>
  <w:num w:numId="11">
    <w:abstractNumId w:val="18"/>
  </w:num>
  <w:num w:numId="12">
    <w:abstractNumId w:val="25"/>
  </w:num>
  <w:num w:numId="13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6">
    <w:abstractNumId w:val="2"/>
  </w:num>
  <w:num w:numId="17">
    <w:abstractNumId w:val="19"/>
  </w:num>
  <w:num w:numId="18">
    <w:abstractNumId w:val="8"/>
  </w:num>
  <w:num w:numId="19">
    <w:abstractNumId w:val="6"/>
  </w:num>
  <w:num w:numId="20">
    <w:abstractNumId w:val="21"/>
  </w:num>
  <w:num w:numId="21">
    <w:abstractNumId w:val="36"/>
  </w:num>
  <w:num w:numId="22">
    <w:abstractNumId w:val="31"/>
  </w:num>
  <w:num w:numId="23">
    <w:abstractNumId w:val="7"/>
  </w:num>
  <w:num w:numId="24">
    <w:abstractNumId w:val="1"/>
  </w:num>
  <w:num w:numId="25">
    <w:abstractNumId w:val="10"/>
  </w:num>
  <w:num w:numId="26">
    <w:abstractNumId w:val="32"/>
  </w:num>
  <w:num w:numId="27">
    <w:abstractNumId w:val="17"/>
  </w:num>
  <w:num w:numId="28">
    <w:abstractNumId w:val="23"/>
  </w:num>
  <w:num w:numId="29">
    <w:abstractNumId w:val="24"/>
  </w:num>
  <w:num w:numId="30">
    <w:abstractNumId w:val="13"/>
  </w:num>
  <w:num w:numId="31">
    <w:abstractNumId w:val="14"/>
  </w:num>
  <w:num w:numId="32">
    <w:abstractNumId w:val="12"/>
  </w:num>
  <w:num w:numId="33">
    <w:abstractNumId w:val="5"/>
  </w:num>
  <w:num w:numId="34">
    <w:abstractNumId w:val="38"/>
  </w:num>
  <w:num w:numId="35">
    <w:abstractNumId w:val="28"/>
  </w:num>
  <w:num w:numId="36">
    <w:abstractNumId w:val="3"/>
  </w:num>
  <w:num w:numId="37">
    <w:abstractNumId w:val="29"/>
  </w:num>
  <w:num w:numId="38">
    <w:abstractNumId w:val="39"/>
  </w:num>
  <w:num w:numId="39">
    <w:abstractNumId w:val="37"/>
  </w:num>
  <w:num w:numId="40">
    <w:abstractNumId w:val="9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32DC"/>
    <w:rsid w:val="00004D08"/>
    <w:rsid w:val="0001132F"/>
    <w:rsid w:val="00026A4B"/>
    <w:rsid w:val="00034DA8"/>
    <w:rsid w:val="00035E0E"/>
    <w:rsid w:val="000463E8"/>
    <w:rsid w:val="000476D2"/>
    <w:rsid w:val="000518C9"/>
    <w:rsid w:val="000520F4"/>
    <w:rsid w:val="00064BC2"/>
    <w:rsid w:val="000862FB"/>
    <w:rsid w:val="00095FE5"/>
    <w:rsid w:val="000A07F8"/>
    <w:rsid w:val="000A1B35"/>
    <w:rsid w:val="000B348F"/>
    <w:rsid w:val="000B4EFC"/>
    <w:rsid w:val="000C0B0C"/>
    <w:rsid w:val="000C3A1F"/>
    <w:rsid w:val="000D443A"/>
    <w:rsid w:val="000E178F"/>
    <w:rsid w:val="000E620F"/>
    <w:rsid w:val="000E77FD"/>
    <w:rsid w:val="0010007D"/>
    <w:rsid w:val="0011283D"/>
    <w:rsid w:val="00116419"/>
    <w:rsid w:val="00117FC5"/>
    <w:rsid w:val="00123580"/>
    <w:rsid w:val="0013177D"/>
    <w:rsid w:val="00131C24"/>
    <w:rsid w:val="00163473"/>
    <w:rsid w:val="00172B85"/>
    <w:rsid w:val="001749C8"/>
    <w:rsid w:val="001A1F98"/>
    <w:rsid w:val="001B1443"/>
    <w:rsid w:val="001D2197"/>
    <w:rsid w:val="001D51CF"/>
    <w:rsid w:val="001D68AA"/>
    <w:rsid w:val="001E0688"/>
    <w:rsid w:val="001F3472"/>
    <w:rsid w:val="00204DCA"/>
    <w:rsid w:val="00216A22"/>
    <w:rsid w:val="00216E29"/>
    <w:rsid w:val="00233D38"/>
    <w:rsid w:val="002375F0"/>
    <w:rsid w:val="00254ACB"/>
    <w:rsid w:val="00270481"/>
    <w:rsid w:val="002718FA"/>
    <w:rsid w:val="002735DC"/>
    <w:rsid w:val="00291B4B"/>
    <w:rsid w:val="002A214F"/>
    <w:rsid w:val="002B53EB"/>
    <w:rsid w:val="002D60F8"/>
    <w:rsid w:val="002E3BB7"/>
    <w:rsid w:val="002E7684"/>
    <w:rsid w:val="002F30EE"/>
    <w:rsid w:val="00304E46"/>
    <w:rsid w:val="00330943"/>
    <w:rsid w:val="003309E2"/>
    <w:rsid w:val="003316B5"/>
    <w:rsid w:val="003460B4"/>
    <w:rsid w:val="00372D46"/>
    <w:rsid w:val="00375BDB"/>
    <w:rsid w:val="00375D42"/>
    <w:rsid w:val="003935A5"/>
    <w:rsid w:val="003A4761"/>
    <w:rsid w:val="003B12F4"/>
    <w:rsid w:val="003C6DD6"/>
    <w:rsid w:val="003D7582"/>
    <w:rsid w:val="003E5491"/>
    <w:rsid w:val="00400BFD"/>
    <w:rsid w:val="00411FF6"/>
    <w:rsid w:val="00413E97"/>
    <w:rsid w:val="0041548B"/>
    <w:rsid w:val="00425C16"/>
    <w:rsid w:val="00427F39"/>
    <w:rsid w:val="004313CD"/>
    <w:rsid w:val="0043290A"/>
    <w:rsid w:val="004628C8"/>
    <w:rsid w:val="004733DF"/>
    <w:rsid w:val="004A1F86"/>
    <w:rsid w:val="004A3FE3"/>
    <w:rsid w:val="004C369B"/>
    <w:rsid w:val="004C3A29"/>
    <w:rsid w:val="004C63E7"/>
    <w:rsid w:val="004D0206"/>
    <w:rsid w:val="004D1CD6"/>
    <w:rsid w:val="004D74AC"/>
    <w:rsid w:val="004E1EF1"/>
    <w:rsid w:val="00510051"/>
    <w:rsid w:val="00515212"/>
    <w:rsid w:val="005157DD"/>
    <w:rsid w:val="00530F89"/>
    <w:rsid w:val="00543A43"/>
    <w:rsid w:val="00560B45"/>
    <w:rsid w:val="00570AF1"/>
    <w:rsid w:val="005739E0"/>
    <w:rsid w:val="00587B83"/>
    <w:rsid w:val="005A1BEF"/>
    <w:rsid w:val="005B2062"/>
    <w:rsid w:val="005B4482"/>
    <w:rsid w:val="005C1627"/>
    <w:rsid w:val="005C4BD8"/>
    <w:rsid w:val="005C55D9"/>
    <w:rsid w:val="005D770F"/>
    <w:rsid w:val="005E5D6D"/>
    <w:rsid w:val="005F4288"/>
    <w:rsid w:val="006025BC"/>
    <w:rsid w:val="00602EB8"/>
    <w:rsid w:val="0060655A"/>
    <w:rsid w:val="00612813"/>
    <w:rsid w:val="00612846"/>
    <w:rsid w:val="00617A67"/>
    <w:rsid w:val="00623364"/>
    <w:rsid w:val="006317CB"/>
    <w:rsid w:val="006548D8"/>
    <w:rsid w:val="006643E8"/>
    <w:rsid w:val="00667328"/>
    <w:rsid w:val="00672A09"/>
    <w:rsid w:val="00686BA1"/>
    <w:rsid w:val="006879C2"/>
    <w:rsid w:val="00690A9B"/>
    <w:rsid w:val="006917DD"/>
    <w:rsid w:val="006E1F14"/>
    <w:rsid w:val="006F156A"/>
    <w:rsid w:val="007060BE"/>
    <w:rsid w:val="00720E7D"/>
    <w:rsid w:val="00727228"/>
    <w:rsid w:val="00740E97"/>
    <w:rsid w:val="00755756"/>
    <w:rsid w:val="00760F07"/>
    <w:rsid w:val="0076276D"/>
    <w:rsid w:val="007769C3"/>
    <w:rsid w:val="007837A9"/>
    <w:rsid w:val="00791E1F"/>
    <w:rsid w:val="0079345C"/>
    <w:rsid w:val="007C64B6"/>
    <w:rsid w:val="007D54AF"/>
    <w:rsid w:val="007F37D1"/>
    <w:rsid w:val="007F4819"/>
    <w:rsid w:val="007F6169"/>
    <w:rsid w:val="008064F5"/>
    <w:rsid w:val="00816CB3"/>
    <w:rsid w:val="00825958"/>
    <w:rsid w:val="0083554A"/>
    <w:rsid w:val="00843870"/>
    <w:rsid w:val="00847B14"/>
    <w:rsid w:val="00877388"/>
    <w:rsid w:val="008813CF"/>
    <w:rsid w:val="008827A6"/>
    <w:rsid w:val="00882F07"/>
    <w:rsid w:val="00890579"/>
    <w:rsid w:val="00891370"/>
    <w:rsid w:val="008A167A"/>
    <w:rsid w:val="008B0F41"/>
    <w:rsid w:val="008C3CE9"/>
    <w:rsid w:val="008D6086"/>
    <w:rsid w:val="008D72DF"/>
    <w:rsid w:val="008E0D03"/>
    <w:rsid w:val="008F3FA0"/>
    <w:rsid w:val="00907AD4"/>
    <w:rsid w:val="0091481C"/>
    <w:rsid w:val="00917B9F"/>
    <w:rsid w:val="009222E2"/>
    <w:rsid w:val="00924166"/>
    <w:rsid w:val="0094754D"/>
    <w:rsid w:val="00947EC0"/>
    <w:rsid w:val="00950067"/>
    <w:rsid w:val="00960C15"/>
    <w:rsid w:val="00967C07"/>
    <w:rsid w:val="00986E2A"/>
    <w:rsid w:val="009C472E"/>
    <w:rsid w:val="009D77CB"/>
    <w:rsid w:val="009F2423"/>
    <w:rsid w:val="00A04FC6"/>
    <w:rsid w:val="00A1551F"/>
    <w:rsid w:val="00A20566"/>
    <w:rsid w:val="00A20AA0"/>
    <w:rsid w:val="00A52552"/>
    <w:rsid w:val="00A54211"/>
    <w:rsid w:val="00A5627F"/>
    <w:rsid w:val="00A57708"/>
    <w:rsid w:val="00A75884"/>
    <w:rsid w:val="00A96C29"/>
    <w:rsid w:val="00A97DD6"/>
    <w:rsid w:val="00AC122E"/>
    <w:rsid w:val="00AC7B19"/>
    <w:rsid w:val="00AD436D"/>
    <w:rsid w:val="00AD4C68"/>
    <w:rsid w:val="00AD6DA7"/>
    <w:rsid w:val="00AD72E1"/>
    <w:rsid w:val="00AE1A39"/>
    <w:rsid w:val="00AE2173"/>
    <w:rsid w:val="00AE6F91"/>
    <w:rsid w:val="00B05EA6"/>
    <w:rsid w:val="00B22575"/>
    <w:rsid w:val="00B2471F"/>
    <w:rsid w:val="00B26D51"/>
    <w:rsid w:val="00B301CF"/>
    <w:rsid w:val="00B54760"/>
    <w:rsid w:val="00B701F1"/>
    <w:rsid w:val="00B7350F"/>
    <w:rsid w:val="00B75A36"/>
    <w:rsid w:val="00B84D12"/>
    <w:rsid w:val="00B92804"/>
    <w:rsid w:val="00BA21C0"/>
    <w:rsid w:val="00BB0BB9"/>
    <w:rsid w:val="00BB1D1B"/>
    <w:rsid w:val="00BC008D"/>
    <w:rsid w:val="00BC5243"/>
    <w:rsid w:val="00BE3D6A"/>
    <w:rsid w:val="00BF01F3"/>
    <w:rsid w:val="00C02881"/>
    <w:rsid w:val="00C03CAC"/>
    <w:rsid w:val="00C03F84"/>
    <w:rsid w:val="00C166B2"/>
    <w:rsid w:val="00C31D5E"/>
    <w:rsid w:val="00C334E2"/>
    <w:rsid w:val="00C337AC"/>
    <w:rsid w:val="00C45DA5"/>
    <w:rsid w:val="00C47D59"/>
    <w:rsid w:val="00C636A9"/>
    <w:rsid w:val="00C67EE0"/>
    <w:rsid w:val="00C757E7"/>
    <w:rsid w:val="00C84F1F"/>
    <w:rsid w:val="00C90B23"/>
    <w:rsid w:val="00C92CC3"/>
    <w:rsid w:val="00CA0559"/>
    <w:rsid w:val="00CA70FA"/>
    <w:rsid w:val="00CB3177"/>
    <w:rsid w:val="00CB452A"/>
    <w:rsid w:val="00CE1A92"/>
    <w:rsid w:val="00CE45C9"/>
    <w:rsid w:val="00CE6EBB"/>
    <w:rsid w:val="00CF1FF7"/>
    <w:rsid w:val="00CF26F0"/>
    <w:rsid w:val="00CF40A0"/>
    <w:rsid w:val="00D01143"/>
    <w:rsid w:val="00D03C21"/>
    <w:rsid w:val="00D06D50"/>
    <w:rsid w:val="00D11294"/>
    <w:rsid w:val="00D12898"/>
    <w:rsid w:val="00D3766F"/>
    <w:rsid w:val="00D62B61"/>
    <w:rsid w:val="00D71B4D"/>
    <w:rsid w:val="00D801B2"/>
    <w:rsid w:val="00DA51AE"/>
    <w:rsid w:val="00DB2B16"/>
    <w:rsid w:val="00DB3260"/>
    <w:rsid w:val="00DC34C6"/>
    <w:rsid w:val="00DE2232"/>
    <w:rsid w:val="00DF2602"/>
    <w:rsid w:val="00E0287C"/>
    <w:rsid w:val="00E130EB"/>
    <w:rsid w:val="00E20CC2"/>
    <w:rsid w:val="00E220B3"/>
    <w:rsid w:val="00E3177A"/>
    <w:rsid w:val="00E332DC"/>
    <w:rsid w:val="00E44BBE"/>
    <w:rsid w:val="00E65FDD"/>
    <w:rsid w:val="00E71CD5"/>
    <w:rsid w:val="00E76669"/>
    <w:rsid w:val="00E84C44"/>
    <w:rsid w:val="00E91620"/>
    <w:rsid w:val="00EA0B6B"/>
    <w:rsid w:val="00EB2D00"/>
    <w:rsid w:val="00EB3769"/>
    <w:rsid w:val="00EC06E3"/>
    <w:rsid w:val="00F0030B"/>
    <w:rsid w:val="00F06945"/>
    <w:rsid w:val="00F267A6"/>
    <w:rsid w:val="00F375FE"/>
    <w:rsid w:val="00F57CFD"/>
    <w:rsid w:val="00F6247E"/>
    <w:rsid w:val="00F678F7"/>
    <w:rsid w:val="00F718BC"/>
    <w:rsid w:val="00F76435"/>
    <w:rsid w:val="00F80CDB"/>
    <w:rsid w:val="00F91641"/>
    <w:rsid w:val="00F9538A"/>
    <w:rsid w:val="00FB78AF"/>
    <w:rsid w:val="00FC1B6D"/>
    <w:rsid w:val="00FD7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Прямая со стрелкой 19"/>
        <o:r id="V:Rule2" type="connector" idref="#Прямая со стрелкой 18"/>
      </o:rules>
    </o:shapelayout>
  </w:shapeDefaults>
  <w:decimalSymbol w:val=","/>
  <w:listSeparator w:val=";"/>
  <w14:docId w14:val="2D68997B"/>
  <w15:docId w15:val="{A4928D9A-4AA1-4546-8BF5-C1E5CB5B7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5958"/>
  </w:style>
  <w:style w:type="paragraph" w:styleId="1">
    <w:name w:val="heading 1"/>
    <w:basedOn w:val="a"/>
    <w:next w:val="a"/>
    <w:link w:val="10"/>
    <w:uiPriority w:val="9"/>
    <w:qFormat/>
    <w:rsid w:val="00B301CF"/>
    <w:pPr>
      <w:keepNext/>
      <w:keepLines/>
      <w:spacing w:before="240" w:after="0"/>
      <w:jc w:val="center"/>
      <w:outlineLvl w:val="0"/>
    </w:pPr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628C8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206"/>
    <w:rPr>
      <w:color w:val="0563C1" w:themeColor="hyperlink"/>
      <w:u w:val="single"/>
    </w:rPr>
  </w:style>
  <w:style w:type="character" w:customStyle="1" w:styleId="text-color-info">
    <w:name w:val="text-color-info"/>
    <w:basedOn w:val="a0"/>
    <w:rsid w:val="000B348F"/>
  </w:style>
  <w:style w:type="paragraph" w:styleId="a4">
    <w:name w:val="Normal (Web)"/>
    <w:basedOn w:val="a"/>
    <w:uiPriority w:val="99"/>
    <w:unhideWhenUsed/>
    <w:rsid w:val="000B3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C45DA5"/>
    <w:pPr>
      <w:ind w:left="720"/>
      <w:contextualSpacing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43290A"/>
    <w:rPr>
      <w:color w:val="605E5C"/>
      <w:shd w:val="clear" w:color="auto" w:fill="E1DFDD"/>
    </w:rPr>
  </w:style>
  <w:style w:type="character" w:customStyle="1" w:styleId="world-one">
    <w:name w:val="world-one"/>
    <w:basedOn w:val="a0"/>
    <w:rsid w:val="00510051"/>
  </w:style>
  <w:style w:type="character" w:customStyle="1" w:styleId="world-world">
    <w:name w:val="world-world"/>
    <w:basedOn w:val="a0"/>
    <w:rsid w:val="00510051"/>
  </w:style>
  <w:style w:type="character" w:customStyle="1" w:styleId="10">
    <w:name w:val="Заголовок 1 Знак"/>
    <w:basedOn w:val="a0"/>
    <w:link w:val="1"/>
    <w:uiPriority w:val="9"/>
    <w:rsid w:val="00B301CF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E20CC2"/>
    <w:pPr>
      <w:spacing w:after="100"/>
    </w:pPr>
  </w:style>
  <w:style w:type="paragraph" w:styleId="a7">
    <w:name w:val="TOC Heading"/>
    <w:basedOn w:val="1"/>
    <w:next w:val="a"/>
    <w:uiPriority w:val="39"/>
    <w:unhideWhenUsed/>
    <w:qFormat/>
    <w:rsid w:val="00E20CC2"/>
    <w:pPr>
      <w:outlineLvl w:val="9"/>
    </w:pPr>
    <w:rPr>
      <w:lang w:eastAsia="ru-RU"/>
    </w:rPr>
  </w:style>
  <w:style w:type="paragraph" w:customStyle="1" w:styleId="c33">
    <w:name w:val="c33"/>
    <w:basedOn w:val="a"/>
    <w:rsid w:val="00291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291B4B"/>
  </w:style>
  <w:style w:type="character" w:customStyle="1" w:styleId="c1">
    <w:name w:val="c1"/>
    <w:basedOn w:val="a0"/>
    <w:rsid w:val="00291B4B"/>
  </w:style>
  <w:style w:type="paragraph" w:customStyle="1" w:styleId="c9">
    <w:name w:val="c9"/>
    <w:basedOn w:val="a"/>
    <w:rsid w:val="00291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291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123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23580"/>
  </w:style>
  <w:style w:type="paragraph" w:styleId="aa">
    <w:name w:val="footer"/>
    <w:basedOn w:val="a"/>
    <w:link w:val="ab"/>
    <w:uiPriority w:val="99"/>
    <w:unhideWhenUsed/>
    <w:rsid w:val="00123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23580"/>
  </w:style>
  <w:style w:type="paragraph" w:styleId="ac">
    <w:name w:val="Balloon Text"/>
    <w:basedOn w:val="a"/>
    <w:link w:val="ad"/>
    <w:uiPriority w:val="99"/>
    <w:semiHidden/>
    <w:unhideWhenUsed/>
    <w:rsid w:val="005F4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4288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5F4288"/>
    <w:pPr>
      <w:spacing w:after="0" w:line="240" w:lineRule="auto"/>
    </w:pPr>
  </w:style>
  <w:style w:type="character" w:customStyle="1" w:styleId="fontstyle01">
    <w:name w:val="fontstyle01"/>
    <w:basedOn w:val="a0"/>
    <w:rsid w:val="007769C3"/>
    <w:rPr>
      <w:rFonts w:ascii="Times-Italic" w:hAnsi="Times-Italic" w:hint="default"/>
      <w:b w:val="0"/>
      <w:bCs w:val="0"/>
      <w:i/>
      <w:iCs/>
      <w:color w:val="000000"/>
      <w:sz w:val="20"/>
      <w:szCs w:val="20"/>
    </w:rPr>
  </w:style>
  <w:style w:type="character" w:customStyle="1" w:styleId="fontstyle21">
    <w:name w:val="fontstyle21"/>
    <w:basedOn w:val="a0"/>
    <w:rsid w:val="007769C3"/>
    <w:rPr>
      <w:rFonts w:ascii="Times-Roman" w:hAnsi="Times-Roman" w:hint="default"/>
      <w:b w:val="0"/>
      <w:bCs w:val="0"/>
      <w:i w:val="0"/>
      <w:iCs w:val="0"/>
      <w:color w:val="000000"/>
      <w:sz w:val="20"/>
      <w:szCs w:val="20"/>
    </w:rPr>
  </w:style>
  <w:style w:type="paragraph" w:styleId="af0">
    <w:name w:val="footnote text"/>
    <w:basedOn w:val="a"/>
    <w:link w:val="af1"/>
    <w:uiPriority w:val="99"/>
    <w:unhideWhenUsed/>
    <w:rsid w:val="005A1BEF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rsid w:val="005A1BEF"/>
    <w:rPr>
      <w:rFonts w:eastAsiaTheme="minorHAnsi"/>
      <w:sz w:val="20"/>
      <w:szCs w:val="20"/>
      <w:lang w:eastAsia="en-US"/>
    </w:rPr>
  </w:style>
  <w:style w:type="character" w:customStyle="1" w:styleId="fontstyle31">
    <w:name w:val="fontstyle31"/>
    <w:basedOn w:val="a0"/>
    <w:rsid w:val="005A1BEF"/>
    <w:rPr>
      <w:rFonts w:ascii="Times-Bold" w:hAnsi="Times-Bold" w:hint="default"/>
      <w:b/>
      <w:bCs/>
      <w:i w:val="0"/>
      <w:iCs w:val="0"/>
      <w:color w:val="000000"/>
      <w:sz w:val="18"/>
      <w:szCs w:val="18"/>
    </w:rPr>
  </w:style>
  <w:style w:type="paragraph" w:customStyle="1" w:styleId="af2">
    <w:name w:val="А"/>
    <w:basedOn w:val="a"/>
    <w:uiPriority w:val="99"/>
    <w:rsid w:val="00A20566"/>
    <w:pPr>
      <w:spacing w:after="0" w:line="36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3">
    <w:name w:val="Strong"/>
    <w:basedOn w:val="a0"/>
    <w:uiPriority w:val="22"/>
    <w:qFormat/>
    <w:rsid w:val="000A07F8"/>
    <w:rPr>
      <w:rFonts w:cs="Times New Roman"/>
      <w:b/>
      <w:bCs/>
    </w:rPr>
  </w:style>
  <w:style w:type="paragraph" w:styleId="21">
    <w:name w:val="Body Text 2"/>
    <w:basedOn w:val="a"/>
    <w:link w:val="22"/>
    <w:uiPriority w:val="99"/>
    <w:rsid w:val="000A07F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0A07F8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13">
    <w:name w:val="Table Grid 1"/>
    <w:basedOn w:val="a1"/>
    <w:uiPriority w:val="99"/>
    <w:rsid w:val="000A07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6">
    <w:name w:val="Абзац списка Знак"/>
    <w:link w:val="a5"/>
    <w:uiPriority w:val="34"/>
    <w:qFormat/>
    <w:locked/>
    <w:rsid w:val="003C6DD6"/>
  </w:style>
  <w:style w:type="table" w:styleId="af4">
    <w:name w:val="Table Grid"/>
    <w:basedOn w:val="a1"/>
    <w:uiPriority w:val="39"/>
    <w:rsid w:val="003C6DD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Неразрешенное упоминание2"/>
    <w:basedOn w:val="a0"/>
    <w:uiPriority w:val="99"/>
    <w:semiHidden/>
    <w:unhideWhenUsed/>
    <w:rsid w:val="00515212"/>
    <w:rPr>
      <w:color w:val="605E5C"/>
      <w:shd w:val="clear" w:color="auto" w:fill="E1DFDD"/>
    </w:rPr>
  </w:style>
  <w:style w:type="character" w:customStyle="1" w:styleId="af">
    <w:name w:val="Без интервала Знак"/>
    <w:basedOn w:val="a0"/>
    <w:link w:val="ae"/>
    <w:uiPriority w:val="1"/>
    <w:rsid w:val="00543A43"/>
  </w:style>
  <w:style w:type="character" w:customStyle="1" w:styleId="logo-title">
    <w:name w:val="logo-title"/>
    <w:basedOn w:val="a0"/>
    <w:rsid w:val="00543A43"/>
  </w:style>
  <w:style w:type="character" w:customStyle="1" w:styleId="logo-text">
    <w:name w:val="logo-text"/>
    <w:basedOn w:val="a0"/>
    <w:rsid w:val="00543A43"/>
  </w:style>
  <w:style w:type="paragraph" w:styleId="24">
    <w:name w:val="toc 2"/>
    <w:basedOn w:val="a"/>
    <w:next w:val="a"/>
    <w:autoRedefine/>
    <w:uiPriority w:val="39"/>
    <w:unhideWhenUsed/>
    <w:rsid w:val="004628C8"/>
    <w:pPr>
      <w:tabs>
        <w:tab w:val="right" w:leader="dot" w:pos="9628"/>
      </w:tabs>
      <w:spacing w:after="100"/>
    </w:pPr>
    <w:rPr>
      <w:rFonts w:cs="Times New Roman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B301CF"/>
    <w:pPr>
      <w:spacing w:after="100"/>
      <w:ind w:left="440"/>
    </w:pPr>
    <w:rPr>
      <w:rFonts w:cs="Times New Roman"/>
      <w:lang w:eastAsia="ru-RU"/>
    </w:rPr>
  </w:style>
  <w:style w:type="paragraph" w:styleId="af5">
    <w:name w:val="Subtitle"/>
    <w:basedOn w:val="a"/>
    <w:next w:val="a"/>
    <w:link w:val="af6"/>
    <w:uiPriority w:val="11"/>
    <w:qFormat/>
    <w:rsid w:val="00B301CF"/>
    <w:pPr>
      <w:numPr>
        <w:ilvl w:val="1"/>
      </w:numPr>
      <w:jc w:val="both"/>
    </w:pPr>
    <w:rPr>
      <w:rFonts w:ascii="Times New Roman" w:hAnsi="Times New Roman"/>
      <w:b/>
      <w:color w:val="0D0D0D" w:themeColor="text1" w:themeTint="F2"/>
      <w:spacing w:val="15"/>
      <w:sz w:val="28"/>
    </w:rPr>
  </w:style>
  <w:style w:type="character" w:customStyle="1" w:styleId="af6">
    <w:name w:val="Подзаголовок Знак"/>
    <w:basedOn w:val="a0"/>
    <w:link w:val="af5"/>
    <w:uiPriority w:val="11"/>
    <w:rsid w:val="00B301CF"/>
    <w:rPr>
      <w:rFonts w:ascii="Times New Roman" w:hAnsi="Times New Roman"/>
      <w:b/>
      <w:color w:val="0D0D0D" w:themeColor="text1" w:themeTint="F2"/>
      <w:spacing w:val="15"/>
      <w:sz w:val="28"/>
    </w:rPr>
  </w:style>
  <w:style w:type="character" w:customStyle="1" w:styleId="20">
    <w:name w:val="Заголовок 2 Знак"/>
    <w:basedOn w:val="a0"/>
    <w:link w:val="2"/>
    <w:uiPriority w:val="9"/>
    <w:rsid w:val="004628C8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character" w:styleId="af7">
    <w:name w:val="FollowedHyperlink"/>
    <w:basedOn w:val="a0"/>
    <w:uiPriority w:val="99"/>
    <w:semiHidden/>
    <w:unhideWhenUsed/>
    <w:rsid w:val="00EB2D00"/>
    <w:rPr>
      <w:color w:val="954F72" w:themeColor="followedHyperlink"/>
      <w:u w:val="single"/>
    </w:rPr>
  </w:style>
  <w:style w:type="character" w:customStyle="1" w:styleId="messagemeta">
    <w:name w:val="messagemeta"/>
    <w:basedOn w:val="a0"/>
    <w:rsid w:val="00425C16"/>
  </w:style>
  <w:style w:type="character" w:customStyle="1" w:styleId="message-time">
    <w:name w:val="message-time"/>
    <w:basedOn w:val="a0"/>
    <w:rsid w:val="00425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9198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7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43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14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027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41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52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94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1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ssercat.com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hyperlink" Target="https://www.dissercat.com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yperlink" Target="https://avidreaders.ru/book/osnovy-3d-modelirovaniya.html" TargetMode="External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B3115-183D-46F3-A379-C067870A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10063</Words>
  <Characters>57365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Nrv_Maksim</cp:lastModifiedBy>
  <cp:revision>19</cp:revision>
  <dcterms:created xsi:type="dcterms:W3CDTF">2023-06-19T15:18:00Z</dcterms:created>
  <dcterms:modified xsi:type="dcterms:W3CDTF">2025-01-21T16:56:00Z</dcterms:modified>
</cp:coreProperties>
</file>