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9E4" w:rsidRDefault="00B519E4" w:rsidP="007D2E16">
      <w:pPr>
        <w:spacing w:after="18" w:line="259" w:lineRule="auto"/>
        <w:ind w:firstLine="0"/>
        <w:jc w:val="left"/>
      </w:pPr>
    </w:p>
    <w:p w:rsidR="00B519E4" w:rsidRDefault="001562E5" w:rsidP="007D2E16">
      <w:pPr>
        <w:spacing w:after="0" w:line="312" w:lineRule="auto"/>
        <w:ind w:left="6097" w:right="281" w:firstLine="0"/>
        <w:jc w:val="left"/>
      </w:pPr>
      <w:r>
        <w:t xml:space="preserve">Приложение № 1 к Концепции об организации и проведении Всероссийского конкурса по созданию </w:t>
      </w:r>
    </w:p>
    <w:p w:rsidR="00B519E4" w:rsidRDefault="001562E5">
      <w:pPr>
        <w:ind w:left="6097" w:right="58" w:firstLine="0"/>
      </w:pPr>
      <w:r>
        <w:t xml:space="preserve">городских квестов </w:t>
      </w:r>
    </w:p>
    <w:p w:rsidR="00B519E4" w:rsidRDefault="001562E5">
      <w:pPr>
        <w:spacing w:after="76" w:line="259" w:lineRule="auto"/>
        <w:ind w:left="2276" w:firstLine="0"/>
        <w:jc w:val="center"/>
      </w:pPr>
      <w:r>
        <w:t xml:space="preserve"> </w:t>
      </w:r>
    </w:p>
    <w:p w:rsidR="00B519E4" w:rsidRDefault="001562E5">
      <w:pPr>
        <w:spacing w:after="18" w:line="259" w:lineRule="auto"/>
        <w:ind w:left="2067" w:hanging="10"/>
        <w:jc w:val="left"/>
      </w:pPr>
      <w:r>
        <w:rPr>
          <w:b/>
        </w:rPr>
        <w:t xml:space="preserve">Форма для описание конкурсного задания – квеста </w:t>
      </w:r>
    </w:p>
    <w:p w:rsidR="00B519E4" w:rsidRDefault="001562E5">
      <w:pPr>
        <w:spacing w:after="0" w:line="259" w:lineRule="auto"/>
        <w:ind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9910" w:type="dxa"/>
        <w:tblInd w:w="5" w:type="dxa"/>
        <w:tblCellMar>
          <w:top w:w="1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235"/>
        <w:gridCol w:w="3675"/>
      </w:tblGrid>
      <w:tr w:rsidR="00B519E4" w:rsidTr="00C017A3">
        <w:trPr>
          <w:trHeight w:val="38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left="3" w:firstLine="0"/>
              <w:jc w:val="left"/>
            </w:pPr>
            <w:r>
              <w:t xml:space="preserve">Город, где планируется реализация квеста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  <w:r w:rsidR="007D2E16">
              <w:t>Нижегородская область Лукояновский район с. Владимировка</w:t>
            </w:r>
          </w:p>
        </w:tc>
      </w:tr>
      <w:tr w:rsidR="00B519E4" w:rsidTr="00C017A3">
        <w:trPr>
          <w:trHeight w:val="379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left="3" w:firstLine="0"/>
              <w:jc w:val="left"/>
            </w:pPr>
            <w:r>
              <w:t xml:space="preserve">Тема квеста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  <w:r w:rsidR="007D2E16">
              <w:t xml:space="preserve">Квест-путешествие в историю села Владимировка </w:t>
            </w:r>
          </w:p>
        </w:tc>
      </w:tr>
      <w:tr w:rsidR="00B519E4" w:rsidTr="00C017A3">
        <w:trPr>
          <w:trHeight w:val="380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left="3" w:firstLine="0"/>
              <w:jc w:val="left"/>
            </w:pPr>
            <w:r>
              <w:t xml:space="preserve">Легенда (не более 500 символов)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Pr="007E4BF2" w:rsidRDefault="001562E5" w:rsidP="007E4BF2">
            <w:pPr>
              <w:jc w:val="left"/>
            </w:pPr>
            <w:r w:rsidRPr="007E4BF2">
              <w:t xml:space="preserve"> </w:t>
            </w:r>
            <w:r w:rsidR="00C017A3" w:rsidRPr="007E4BF2">
              <w:t xml:space="preserve">Каждое село или деревня по-своему дорого для каждого человека. Вот и я хочу сделать квест –путешествие по селу Владимировка и познакомить с историей этого села. </w:t>
            </w:r>
          </w:p>
          <w:p w:rsidR="00C017A3" w:rsidRPr="007E4BF2" w:rsidRDefault="00C017A3" w:rsidP="007E4BF2">
            <w:pPr>
              <w:jc w:val="left"/>
            </w:pPr>
            <w:r w:rsidRPr="007E4BF2">
              <w:rPr>
                <w:color w:val="202122"/>
                <w:sz w:val="21"/>
                <w:szCs w:val="21"/>
                <w:shd w:val="clear" w:color="auto" w:fill="FFFFFF"/>
              </w:rPr>
              <w:t>Деревня находится в юго-восточной части Нижегородской области, в зоне хвойно-широколиственных лесов, на берегах реки </w:t>
            </w:r>
            <w:hyperlink r:id="rId8" w:tooltip="Кочкоемка" w:history="1">
              <w:r w:rsidRPr="007E4BF2">
                <w:rPr>
                  <w:rStyle w:val="a3"/>
                  <w:color w:val="0645AD"/>
                  <w:sz w:val="21"/>
                  <w:szCs w:val="21"/>
                  <w:shd w:val="clear" w:color="auto" w:fill="FFFFFF"/>
                </w:rPr>
                <w:t>Кочкоемки</w:t>
              </w:r>
            </w:hyperlink>
          </w:p>
          <w:p w:rsidR="00C017A3" w:rsidRPr="007E4BF2" w:rsidRDefault="00C017A3" w:rsidP="007E4BF2">
            <w:pPr>
              <w:jc w:val="left"/>
            </w:pPr>
            <w:r w:rsidRPr="007E4BF2">
              <w:t>Прежние названия:</w:t>
            </w:r>
            <w:r w:rsidRPr="007E4BF2">
              <w:tab/>
              <w:t>Архангельское, Головино, Козлиха</w:t>
            </w:r>
          </w:p>
          <w:p w:rsidR="00C017A3" w:rsidRDefault="00C017A3">
            <w:pPr>
              <w:spacing w:after="0" w:line="259" w:lineRule="auto"/>
              <w:ind w:firstLine="0"/>
              <w:jc w:val="left"/>
            </w:pPr>
          </w:p>
        </w:tc>
      </w:tr>
      <w:tr w:rsidR="00B519E4" w:rsidTr="00C017A3">
        <w:trPr>
          <w:trHeight w:val="38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left="3" w:firstLine="0"/>
              <w:jc w:val="left"/>
            </w:pPr>
            <w:r>
              <w:t xml:space="preserve">Описание механики выдачи заданий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  <w:r w:rsidR="00DD191E">
              <w:t>Квест начинается с «Остановки» села Владимировка. Игрока</w:t>
            </w:r>
            <w:r w:rsidR="00730BC8">
              <w:t>м в самом начале выдается карта</w:t>
            </w:r>
            <w:r w:rsidR="00DD191E">
              <w:t>, где обозначены знаковые мес</w:t>
            </w:r>
            <w:r w:rsidR="00730BC8">
              <w:t>та села под номерами и конверты</w:t>
            </w:r>
            <w:r w:rsidR="00DD191E">
              <w:t>, в которых есть фото</w:t>
            </w:r>
            <w:r w:rsidR="00F23F45">
              <w:t xml:space="preserve"> </w:t>
            </w:r>
            <w:r w:rsidR="00DD191E">
              <w:t xml:space="preserve">(так как со временем </w:t>
            </w:r>
            <w:r w:rsidR="00DD191E">
              <w:lastRenderedPageBreak/>
              <w:t>достопримечательности  разрушаются) и история возникновения этих построек</w:t>
            </w:r>
          </w:p>
        </w:tc>
      </w:tr>
      <w:tr w:rsidR="00B519E4" w:rsidTr="007E4BF2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Pr="00950BC3" w:rsidRDefault="001562E5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 xml:space="preserve">Задание 1: </w:t>
            </w:r>
            <w:r w:rsidR="00950BC3" w:rsidRPr="00950BC3">
              <w:rPr>
                <w:color w:val="FF0000"/>
              </w:rPr>
              <w:t>Остановка</w:t>
            </w:r>
          </w:p>
          <w:p w:rsidR="00B519E4" w:rsidRDefault="001562E5">
            <w:pPr>
              <w:numPr>
                <w:ilvl w:val="0"/>
                <w:numId w:val="1"/>
              </w:numPr>
              <w:spacing w:after="0" w:line="311" w:lineRule="auto"/>
              <w:ind w:firstLine="0"/>
              <w:jc w:val="left"/>
            </w:pPr>
            <w:r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B519E4" w:rsidRDefault="001562E5">
            <w:pPr>
              <w:numPr>
                <w:ilvl w:val="0"/>
                <w:numId w:val="1"/>
              </w:numPr>
              <w:spacing w:after="1" w:line="311" w:lineRule="auto"/>
              <w:ind w:firstLine="0"/>
              <w:jc w:val="left"/>
            </w:pPr>
            <w:r>
              <w:t xml:space="preserve">Подсказка для игроков, наводящая на правильный ответ; </w:t>
            </w:r>
          </w:p>
          <w:p w:rsidR="00B519E4" w:rsidRDefault="001562E5">
            <w:pPr>
              <w:numPr>
                <w:ilvl w:val="0"/>
                <w:numId w:val="1"/>
              </w:numPr>
              <w:spacing w:after="0" w:line="259" w:lineRule="auto"/>
              <w:ind w:firstLine="0"/>
              <w:jc w:val="left"/>
            </w:pPr>
            <w:r>
              <w:t xml:space="preserve">Ссылку на геолокацию размещения объекта.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 w:rsidP="00D5291C">
            <w:pPr>
              <w:spacing w:after="0" w:line="259" w:lineRule="auto"/>
              <w:ind w:firstLine="0"/>
              <w:jc w:val="left"/>
              <w:rPr>
                <w:color w:val="auto"/>
              </w:rPr>
            </w:pPr>
            <w:r w:rsidRPr="007E4BF2">
              <w:rPr>
                <w:color w:val="FF0000"/>
              </w:rPr>
              <w:t xml:space="preserve"> </w:t>
            </w:r>
            <w:r w:rsidR="008945F5">
              <w:rPr>
                <w:color w:val="auto"/>
              </w:rPr>
              <w:t>с</w:t>
            </w:r>
            <w:r w:rsidR="008945F5" w:rsidRPr="008945F5">
              <w:rPr>
                <w:color w:val="auto"/>
              </w:rPr>
              <w:t>. Владимировка</w:t>
            </w:r>
            <w:r w:rsidR="008945F5">
              <w:rPr>
                <w:color w:val="auto"/>
              </w:rPr>
              <w:t xml:space="preserve"> входит в состав Лопатинского сельсовета Лукояновского района Нижегородской области и расположено вдоль р. Кочкоёмка, в 17 км к северо-востоку от г. Лукоянова. Село Владимировка носит своё название с 1958 г. Раннее оно называлось Козлихой. Сохранилось предание, что царь Иван Грозный этими землями шёл  с войском покорять Казань.</w:t>
            </w:r>
            <w:r w:rsidR="00D5291C">
              <w:rPr>
                <w:color w:val="auto"/>
              </w:rPr>
              <w:t xml:space="preserve"> Его внимание привлекли стада пасущихся коз. Так и возникло название поселения. Село существует с 16 в. Ранее на его месте было поселение мордвы, выселенной из с. Большая Арать. </w:t>
            </w:r>
          </w:p>
          <w:p w:rsidR="00D5291C" w:rsidRPr="008945F5" w:rsidRDefault="00D5291C" w:rsidP="00D5291C">
            <w:pPr>
              <w:spacing w:after="0" w:line="259" w:lineRule="auto"/>
              <w:ind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В 19 в. </w:t>
            </w:r>
            <w:r w:rsidR="00730BC8">
              <w:rPr>
                <w:color w:val="auto"/>
              </w:rPr>
              <w:t>с</w:t>
            </w:r>
            <w:r>
              <w:rPr>
                <w:color w:val="auto"/>
              </w:rPr>
              <w:t>ело делилось на общины: Киселёва, Любовина, Казённая, которые сохранились в названиях улиц. Казённая – земли не находились в частной собственности, Любовина и Казённая  -принадлежали барыням-сёстрам из Пензы.</w:t>
            </w:r>
            <w:r w:rsidR="007C39D5">
              <w:rPr>
                <w:color w:val="auto"/>
              </w:rPr>
              <w:t xml:space="preserve"> Затем земли были отданы крестьянам. Козлиха принадележала Козлихо-Архангельскому сельскому совету, названному в честь владельцев Козлова и </w:t>
            </w:r>
            <w:r w:rsidR="007C39D5">
              <w:rPr>
                <w:color w:val="auto"/>
              </w:rPr>
              <w:lastRenderedPageBreak/>
              <w:t xml:space="preserve">Архангельского. Совету принадлежали и другие </w:t>
            </w:r>
            <w:r w:rsidR="00790BCD">
              <w:rPr>
                <w:color w:val="auto"/>
              </w:rPr>
              <w:t>деревни: Красная Волна, Вытраска, Любимовка, Деряба, посёлок Радио. Теперь их нет. Владимировка объединяет Козлиху и Владимировку. На протяжении всей своей истории люди занимались земледелием и скотоводством. 12 марта 1931 года в селе был создан колхоз Имени седьмой годовщины со дня смерти Ленина, а с 1935 г. имени Чкалова. С 1981 г. действует линия сообщения Лукоянов – Владимировка. В 90-е село полностью газифицировано. Через речку  построен железобетонный мост.</w:t>
            </w:r>
          </w:p>
        </w:tc>
      </w:tr>
      <w:tr w:rsidR="00B519E4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Pr="00950BC3" w:rsidRDefault="001562E5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 xml:space="preserve">Задание 2: </w:t>
            </w:r>
            <w:r w:rsidR="00950BC3" w:rsidRPr="00950BC3">
              <w:rPr>
                <w:color w:val="FF0000"/>
              </w:rPr>
              <w:t>Магазин</w:t>
            </w:r>
          </w:p>
          <w:p w:rsidR="00B519E4" w:rsidRDefault="001562E5">
            <w:pPr>
              <w:numPr>
                <w:ilvl w:val="0"/>
                <w:numId w:val="2"/>
              </w:numPr>
              <w:spacing w:after="0" w:line="311" w:lineRule="auto"/>
              <w:ind w:firstLine="0"/>
              <w:jc w:val="left"/>
            </w:pPr>
            <w:r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B519E4" w:rsidRDefault="001562E5">
            <w:pPr>
              <w:numPr>
                <w:ilvl w:val="0"/>
                <w:numId w:val="2"/>
              </w:numPr>
              <w:spacing w:after="0" w:line="313" w:lineRule="auto"/>
              <w:ind w:firstLine="0"/>
              <w:jc w:val="left"/>
            </w:pPr>
            <w:r>
              <w:t xml:space="preserve">Подсказка для игроков, наводящая на правильный ответ; </w:t>
            </w:r>
          </w:p>
          <w:p w:rsidR="00B519E4" w:rsidRDefault="001562E5">
            <w:pPr>
              <w:numPr>
                <w:ilvl w:val="0"/>
                <w:numId w:val="2"/>
              </w:numPr>
              <w:spacing w:after="0" w:line="259" w:lineRule="auto"/>
              <w:ind w:firstLine="0"/>
              <w:jc w:val="left"/>
            </w:pPr>
            <w:r>
              <w:t xml:space="preserve">Ссылку на геолокацию размещения объекта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t>Задание 3</w:t>
            </w:r>
            <w:r w:rsidRPr="001D4721">
              <w:t xml:space="preserve">: </w:t>
            </w:r>
            <w:r>
              <w:rPr>
                <w:color w:val="FF0000"/>
              </w:rPr>
              <w:t>Колодец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104446">
            <w:pPr>
              <w:spacing w:after="0" w:line="259" w:lineRule="auto"/>
              <w:ind w:firstLine="0"/>
              <w:jc w:val="left"/>
            </w:pPr>
            <w:r>
              <w:t xml:space="preserve">Некогда на приусадебном участке Барановой Е.С. появилась выемка, где одна из сельских девушек увидела образ святого. Вскоре на этом месте забил родник. Селяне вырыли здесь колодец, но он прослужил недолго, и несколько мужиков его засыпали. Вскоре у одного из них ослепла дочь, и он </w:t>
            </w:r>
            <w:r>
              <w:lastRenderedPageBreak/>
              <w:t>решил вновь выкопать колодец. По преданию, когда колодец был восстановлен, девочка прозрела. Около источника построили часовню.</w:t>
            </w:r>
          </w:p>
          <w:p w:rsidR="00104446" w:rsidRDefault="00730BC8">
            <w:pPr>
              <w:spacing w:after="0" w:line="259" w:lineRule="auto"/>
              <w:ind w:firstLine="0"/>
              <w:jc w:val="left"/>
            </w:pPr>
            <w:r>
              <w:t>Икона с о</w:t>
            </w:r>
            <w:r w:rsidR="00104446">
              <w:t>браз</w:t>
            </w:r>
            <w:r>
              <w:t>ом</w:t>
            </w:r>
            <w:r w:rsidR="00104446">
              <w:t xml:space="preserve"> святого многократно проявлялся на поверхности воды, но сколько раз его ни пытались выловить, в руки он не</w:t>
            </w:r>
            <w:r w:rsidR="00F23F45">
              <w:t xml:space="preserve"> </w:t>
            </w:r>
            <w:r w:rsidR="00104446">
              <w:t>давался и уходил на дно</w:t>
            </w:r>
            <w:r w:rsidR="00F23F45">
              <w:t>. Удалось выловить эту икону лишь одной монахине. Икона находилась у Мишуткиной А.И.  В престольные праздники икону носили по домам. Долгое время колодец был в запустении, но благодаря стараниям местного жителя Кузнецова А.Н., он был восстановлен и освящен.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>Задание 4</w:t>
            </w:r>
            <w:r w:rsidRPr="001D4721">
              <w:t xml:space="preserve">: </w:t>
            </w:r>
            <w:r>
              <w:rPr>
                <w:color w:val="FF0000"/>
              </w:rPr>
              <w:t>Мельница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730BC8">
            <w:pPr>
              <w:spacing w:after="0" w:line="259" w:lineRule="auto"/>
              <w:ind w:firstLine="0"/>
              <w:jc w:val="left"/>
            </w:pPr>
            <w:r>
              <w:t>В середине 1930-х гг.  в селе появились четыре ветряные мельницы и маслобойка.</w:t>
            </w:r>
          </w:p>
          <w:p w:rsidR="0024061D" w:rsidRDefault="0024061D">
            <w:pPr>
              <w:spacing w:after="0" w:line="259" w:lineRule="auto"/>
              <w:ind w:firstLine="0"/>
              <w:jc w:val="left"/>
            </w:pPr>
            <w:r>
              <w:t>В настоящее время в селе не сохранилось ни одной работающей мельницы или мельницы с крыльями.  Это связано как с техническим прогрессом, так и с отсутствием необходимости большого помола.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t>Задание 5</w:t>
            </w:r>
            <w:r w:rsidRPr="001D4721">
              <w:t>:</w:t>
            </w:r>
            <w:r>
              <w:rPr>
                <w:color w:val="FF0000"/>
              </w:rPr>
              <w:t>Пожарная часть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1D4721">
            <w:pPr>
              <w:spacing w:after="0" w:line="259" w:lineRule="auto"/>
              <w:ind w:firstLine="0"/>
              <w:jc w:val="left"/>
            </w:pPr>
          </w:p>
        </w:tc>
      </w:tr>
      <w:tr w:rsidR="001D4721" w:rsidTr="00104446">
        <w:trPr>
          <w:trHeight w:val="1246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>Задание 6</w:t>
            </w:r>
            <w:r w:rsidRPr="001D4721">
              <w:t xml:space="preserve">: </w:t>
            </w:r>
            <w:r>
              <w:rPr>
                <w:color w:val="FF0000"/>
              </w:rPr>
              <w:t>Мост</w:t>
            </w:r>
            <w:r w:rsidR="00480436">
              <w:rPr>
                <w:color w:val="FF0000"/>
              </w:rPr>
              <w:t xml:space="preserve"> через р. Кочкоёмка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480436">
            <w:pPr>
              <w:spacing w:after="0" w:line="259" w:lineRule="auto"/>
              <w:ind w:firstLine="0"/>
              <w:jc w:val="left"/>
            </w:pPr>
            <w:r>
              <w:t>По селу Владимировка протекает небольшая извилистая речка Кочкоёмка, разделяя его на 2 части: верхнюю и нижнюю. Река, длиной около 20 км, берёт свое начало в оврагах  вблизи с. Александровка и д. Берёзовка и впадает в р. Аратка, которая входит в бассейн р. Пьяны.</w:t>
            </w:r>
          </w:p>
          <w:p w:rsidR="00480436" w:rsidRDefault="00480436">
            <w:pPr>
              <w:spacing w:after="0" w:line="259" w:lineRule="auto"/>
              <w:ind w:firstLine="0"/>
              <w:jc w:val="left"/>
            </w:pPr>
            <w:r>
              <w:t>Свое название речка образует от двух слов: «кочка» и «ёмкость». Ручьи, дающие начало реке, образуют большую пойму. Летом они мелеют и пересыхают, поэтому растительность остаётся на кочках и кажется, что речка вытекает из-под кочек. По течению реки имеются большие водные «ёмкости», омуты (бокалдины).В буквальном переводе с эрзянского Кочкоёмка (кочки-ёми) означает: речка собирается – пропадает. И на самом деле, река то пропадает в омутах, то опять тихо течёт по широкой долине. Но, возможно, что название связано с традиционным мордовским именем Кочкай (от корня «кече» - солнце).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>Задание 7</w:t>
            </w:r>
            <w:r w:rsidRPr="001D4721">
              <w:t xml:space="preserve">: </w:t>
            </w:r>
            <w:r>
              <w:rPr>
                <w:color w:val="FF0000"/>
              </w:rPr>
              <w:t>Церковь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09393A">
            <w:pPr>
              <w:spacing w:after="0" w:line="259" w:lineRule="auto"/>
              <w:ind w:firstLine="0"/>
              <w:jc w:val="left"/>
            </w:pPr>
            <w:r>
              <w:t xml:space="preserve">В 1766 г. </w:t>
            </w:r>
            <w:r w:rsidR="00015F9A">
              <w:t>н</w:t>
            </w:r>
            <w:r>
              <w:t xml:space="preserve">а средства </w:t>
            </w:r>
            <w:r w:rsidR="00015F9A">
              <w:t>помещиков</w:t>
            </w:r>
            <w:r>
              <w:t xml:space="preserve"> Козлова и Архангельского была возведена в селе первая деревянная церковь Рождества Пресвятой Богородицы. В 1881 году была построена вторая церковь. Настоятелем стал – иерей Павел Сергеевич Павловский. </w:t>
            </w:r>
          </w:p>
          <w:p w:rsidR="0009393A" w:rsidRDefault="0009393A">
            <w:pPr>
              <w:spacing w:after="0" w:line="259" w:lineRule="auto"/>
              <w:ind w:firstLine="0"/>
              <w:jc w:val="left"/>
            </w:pPr>
            <w:r>
              <w:t>В 30-х годах церковь в селе закрыли.  В 1937 году сельчане Силин Андрей Павлович и Давыдов Тимофей сняли с церкви колокола. По</w:t>
            </w:r>
            <w:r w:rsidR="00015F9A">
              <w:t xml:space="preserve"> с</w:t>
            </w:r>
            <w:r>
              <w:t xml:space="preserve">ловам долгожителей те, кто участвовал в разрушении церкви, впоследствии страдали тяжёлыми недугами. В задании разместилась школа. Но как учителя с учениками не старались заштукатурить и закрасить стены с изображением икон, образы святых снова становились видны, будто «просвечивали» сквозь краску. После постройки новой школы, здесь разместился клуб. </w:t>
            </w:r>
            <w:r w:rsidR="00104446">
              <w:t>Но ровно в полночь начинался скрип дверей и слышались странные звуки. Будто шла церковная служба.</w:t>
            </w:r>
          </w:p>
          <w:p w:rsidR="00104446" w:rsidRDefault="00104446">
            <w:pPr>
              <w:spacing w:after="0" w:line="259" w:lineRule="auto"/>
              <w:ind w:firstLine="0"/>
              <w:jc w:val="left"/>
            </w:pPr>
            <w:r>
              <w:t xml:space="preserve">В 70-е гг. здание было разобрано и загадочные явления прекратились. Место. Где располагалась церковь, сейчас представляет собой ровную </w:t>
            </w:r>
            <w:r>
              <w:lastRenderedPageBreak/>
              <w:t>площадку, окружённую большими деревьями. Находится оно правее перекрёстка улиц Пролетарская и Чкалова. В 2000-е гг на этом месте установлен Поклонный крест.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>Задание 8</w:t>
            </w:r>
            <w:r w:rsidRPr="001D4721">
              <w:t xml:space="preserve">: </w:t>
            </w:r>
            <w:r w:rsidRPr="001D4721">
              <w:rPr>
                <w:color w:val="FF0000"/>
              </w:rPr>
              <w:t>Дом священника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1D4721">
            <w:pPr>
              <w:spacing w:after="0" w:line="259" w:lineRule="auto"/>
              <w:ind w:firstLine="0"/>
              <w:jc w:val="left"/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Первым священником Острожной церкви стал Петр Иванович Нарциссов, который до этого служил в Козлихо-Архангельской церкви Арзамасского уезда (ныне село Козлиха Лукояновского района). С самого начала он стал пользоваться огромным уважением среди прихожан. Был он человеком высокообразованным, добрым, внимательным. Кроме службы в церкви он являлся учителем Закона Божьего в женской прогимназии и в четырехклассном городском училище для мальчиков. И здесь он пользовался большим авторитетом, о чем говорят дарственные надписи на групповых фотографиях учащихся: "Дарим на память многоуважаемому батюшке. Ученицы 4-го класса Лукояновской женской прогимназии"</w:t>
            </w:r>
          </w:p>
        </w:tc>
      </w:tr>
      <w:tr w:rsidR="001D4721" w:rsidTr="00384843">
        <w:trPr>
          <w:trHeight w:val="1813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t>Задание 9</w:t>
            </w:r>
            <w:r w:rsidRPr="001D4721">
              <w:t xml:space="preserve">: </w:t>
            </w:r>
            <w:r>
              <w:rPr>
                <w:color w:val="FF0000"/>
              </w:rPr>
              <w:t>Школа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F23F45">
            <w:pPr>
              <w:spacing w:after="0" w:line="259" w:lineRule="auto"/>
              <w:ind w:firstLine="0"/>
              <w:jc w:val="left"/>
            </w:pPr>
            <w:r>
              <w:t>В 1941 году здание бывшей церкви было переоборудовано под школу. До этого времени дети обучались в отведенных для этих целей домах. Строительством руководил Пётр Александрович Ищаулов. Первым директором школы был Сергей Иванович Пох. Он погиб на фронте</w:t>
            </w:r>
            <w:r w:rsidR="00384843">
              <w:t xml:space="preserve">. В школе учились ребята окрестных сёл: Перемчалки, Любимовка, М. Аратка, Березовка. </w:t>
            </w:r>
          </w:p>
          <w:p w:rsidR="00384843" w:rsidRDefault="00384843">
            <w:pPr>
              <w:spacing w:after="0" w:line="259" w:lineRule="auto"/>
              <w:ind w:firstLine="0"/>
              <w:jc w:val="left"/>
            </w:pPr>
            <w:r>
              <w:lastRenderedPageBreak/>
              <w:t>В послевоенный период число учеников возросло до 200. В 1952 г. Был самый большой выпуск за всю историю школы – 47 выпускников. В ноябре 1965 года была торжественно открыта новая школа. Почти 30 лет руководил школой С.Н. Лукьянов – ветеран Великой Отечественной войны, ветеран пед.труда, хранитель истории села.</w:t>
            </w:r>
          </w:p>
          <w:p w:rsidR="00384843" w:rsidRDefault="00384843">
            <w:pPr>
              <w:spacing w:after="0" w:line="259" w:lineRule="auto"/>
              <w:ind w:firstLine="0"/>
              <w:jc w:val="left"/>
            </w:pPr>
            <w:r>
              <w:t xml:space="preserve">Школа занимала одно из ведущих мест в районе. Она всегда была центром культурно-массовой деятельности на селе. В конце 80-х гг количество учащихся в школе стало сокращаться. В июне 2009 года школа выпустила свой последний 43-й выпуск. 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>Задание 10</w:t>
            </w:r>
            <w:r w:rsidRPr="001D4721">
              <w:t xml:space="preserve">: </w:t>
            </w:r>
            <w:r>
              <w:rPr>
                <w:color w:val="FF0000"/>
              </w:rPr>
              <w:t>Дом Культуры( почта, библиотека)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384843">
            <w:pPr>
              <w:spacing w:after="0" w:line="259" w:lineRule="auto"/>
              <w:ind w:firstLine="0"/>
              <w:jc w:val="left"/>
            </w:pPr>
            <w:r>
              <w:t>Здание нового кирпичного Дома культуры было построено в 1972 году.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t>Задание 11</w:t>
            </w:r>
            <w:r w:rsidRPr="001D4721">
              <w:t xml:space="preserve">: </w:t>
            </w:r>
            <w:r>
              <w:rPr>
                <w:color w:val="FF0000"/>
              </w:rPr>
              <w:t>Памятник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2016E7">
            <w:pPr>
              <w:spacing w:after="0" w:line="259" w:lineRule="auto"/>
              <w:ind w:firstLine="0"/>
              <w:jc w:val="left"/>
            </w:pPr>
            <w:r>
              <w:t xml:space="preserve">Когда началась Великая Отечественная война, на фронт ушло 390 сельчан. Они храбро сражались, защищая свою Родину в битве за Москву, в боях под Сталинградом, на Орловско-Курской дуге. В бою за с. Горки Городецкого района Могилевксой области погиб бронебойщик Михаил </w:t>
            </w:r>
            <w:r>
              <w:lastRenderedPageBreak/>
              <w:t>Селиванов. М.Д. Федотов доставлял продукты по 2дороге жизни» в блокадный Ленинград. Борисов М.А. участвовал в форсировании Днепра, Вислы, взятии «языка», осовобождал три лагеря военнопленных в 30-ти км от Берлина.</w:t>
            </w:r>
          </w:p>
          <w:p w:rsidR="00063D69" w:rsidRDefault="002016E7">
            <w:pPr>
              <w:spacing w:after="0" w:line="259" w:lineRule="auto"/>
              <w:ind w:firstLine="0"/>
              <w:jc w:val="left"/>
            </w:pPr>
            <w:r>
              <w:t>В тылу учащиеся Владимировской семилетней школы собирали колоски, заготавливали сено, веточный корм, золу, куриный помёт для удобрения</w:t>
            </w:r>
            <w:r w:rsidR="00063D69">
              <w:t>, участвовали в сборе металлолома, лекарственных трав. За активную помощь фронту лукояновские школьники в начале 1945 г. получили благодарность от Государственного комитета обороны.</w:t>
            </w:r>
          </w:p>
          <w:p w:rsidR="002016E7" w:rsidRDefault="00063D69">
            <w:pPr>
              <w:spacing w:after="0" w:line="259" w:lineRule="auto"/>
              <w:ind w:firstLine="0"/>
              <w:jc w:val="left"/>
            </w:pPr>
            <w:r>
              <w:t xml:space="preserve"> В 1976 г. в центре села воздвигнут  памятник-обелиск погибшим воинам. 194 земляка не вернулись с полей сражений.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 w:rsidRPr="001D4721">
              <w:lastRenderedPageBreak/>
              <w:t xml:space="preserve">Задание </w:t>
            </w:r>
            <w:r>
              <w:t>1</w:t>
            </w:r>
            <w:r w:rsidRPr="001D4721">
              <w:t xml:space="preserve">2: </w:t>
            </w:r>
            <w:r>
              <w:rPr>
                <w:color w:val="FF0000"/>
              </w:rPr>
              <w:t>Дом ветерана ВоВ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1D4721">
            <w:pPr>
              <w:spacing w:after="0" w:line="259" w:lineRule="auto"/>
              <w:ind w:firstLine="0"/>
              <w:jc w:val="left"/>
            </w:pP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lastRenderedPageBreak/>
              <w:t>Задание 13</w:t>
            </w:r>
            <w:r w:rsidRPr="001D4721">
              <w:t xml:space="preserve">: </w:t>
            </w:r>
            <w:r w:rsidR="00C017A3">
              <w:rPr>
                <w:color w:val="FF0000"/>
              </w:rPr>
              <w:t>улица Молодежная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C017A3" w:rsidRDefault="00C017A3" w:rsidP="00C017A3">
            <w:pPr>
              <w:spacing w:after="0" w:line="259" w:lineRule="auto"/>
              <w:ind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Почему называется Обшаровка</w:t>
            </w:r>
          </w:p>
        </w:tc>
      </w:tr>
      <w:tr w:rsidR="001D4721" w:rsidTr="00C017A3">
        <w:trPr>
          <w:trHeight w:val="2602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  <w:rPr>
                <w:color w:val="FF0000"/>
              </w:rPr>
            </w:pPr>
            <w:r>
              <w:t>Задание 14</w:t>
            </w:r>
            <w:r w:rsidRPr="001D4721">
              <w:t xml:space="preserve">: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1" w:lineRule="auto"/>
              <w:jc w:val="left"/>
            </w:pPr>
            <w:r w:rsidRPr="001D4721">
              <w:t xml:space="preserve">Описание объекта (или его легенда); - Вопрос про объект, на который должны ответить участники квеста; </w:t>
            </w:r>
          </w:p>
          <w:p w:rsidR="001D4721" w:rsidRPr="001D4721" w:rsidRDefault="001D4721" w:rsidP="001D4721">
            <w:pPr>
              <w:numPr>
                <w:ilvl w:val="0"/>
                <w:numId w:val="2"/>
              </w:numPr>
              <w:spacing w:after="0" w:line="313" w:lineRule="auto"/>
              <w:jc w:val="left"/>
            </w:pPr>
            <w:r w:rsidRPr="001D4721">
              <w:t xml:space="preserve">Подсказка для игроков, наводящая на правильный ответ; </w:t>
            </w:r>
          </w:p>
          <w:p w:rsidR="001D4721" w:rsidRPr="001D4721" w:rsidRDefault="001D4721" w:rsidP="001D4721">
            <w:pPr>
              <w:spacing w:after="68" w:line="259" w:lineRule="auto"/>
              <w:ind w:left="3" w:firstLine="0"/>
              <w:jc w:val="left"/>
            </w:pPr>
            <w:r w:rsidRPr="001D4721">
              <w:t>Ссылку на геолокацию размещения объекта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721" w:rsidRDefault="001D4721">
            <w:pPr>
              <w:spacing w:after="0" w:line="259" w:lineRule="auto"/>
              <w:ind w:firstLine="0"/>
              <w:jc w:val="left"/>
            </w:pPr>
          </w:p>
        </w:tc>
      </w:tr>
      <w:tr w:rsidR="00B519E4" w:rsidTr="00C017A3">
        <w:trPr>
          <w:trHeight w:val="749"/>
        </w:trPr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left="3" w:firstLine="0"/>
              <w:jc w:val="left"/>
            </w:pPr>
            <w:r>
              <w:t xml:space="preserve">Дополнительная информация о квесте, которую вы хотели бы сообщить Организатору Конкурса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:rsidR="00B519E4" w:rsidRDefault="001562E5">
      <w:pPr>
        <w:spacing w:after="1" w:line="311" w:lineRule="auto"/>
        <w:ind w:left="-15"/>
        <w:jc w:val="left"/>
      </w:pPr>
      <w:r>
        <w:rPr>
          <w:i/>
        </w:rPr>
        <w:t>*Загружая файл-форму к заявке на Платформе</w:t>
      </w:r>
      <w:r>
        <w:rPr>
          <w:b/>
        </w:rPr>
        <w:t>,</w:t>
      </w:r>
      <w:r>
        <w:rPr>
          <w:i/>
        </w:rPr>
        <w:t xml:space="preserve"> не забудьте прикрепить архив с фотогра</w:t>
      </w:r>
      <w:bookmarkStart w:id="0" w:name="_GoBack"/>
      <w:bookmarkEnd w:id="0"/>
      <w:r>
        <w:rPr>
          <w:i/>
        </w:rPr>
        <w:t xml:space="preserve">фиями каждого объекта для заданий. </w:t>
      </w:r>
    </w:p>
    <w:p w:rsidR="00B519E4" w:rsidRDefault="001562E5">
      <w:pPr>
        <w:spacing w:after="1" w:line="311" w:lineRule="auto"/>
        <w:ind w:left="-15"/>
        <w:jc w:val="left"/>
      </w:pPr>
      <w:r>
        <w:rPr>
          <w:i/>
        </w:rPr>
        <w:t xml:space="preserve">*Фотография должна быть </w:t>
      </w:r>
      <w:r>
        <w:rPr>
          <w:b/>
          <w:i/>
        </w:rPr>
        <w:t>подписана номером</w:t>
      </w:r>
      <w:r>
        <w:rPr>
          <w:i/>
        </w:rPr>
        <w:t xml:space="preserve"> соответствующего задания. </w:t>
      </w:r>
    </w:p>
    <w:p w:rsidR="00B519E4" w:rsidRDefault="001562E5">
      <w:pPr>
        <w:spacing w:after="18" w:line="259" w:lineRule="auto"/>
        <w:ind w:left="2276" w:firstLine="0"/>
        <w:jc w:val="center"/>
      </w:pPr>
      <w:r>
        <w:t xml:space="preserve"> </w:t>
      </w:r>
    </w:p>
    <w:p w:rsidR="00B519E4" w:rsidRDefault="001562E5">
      <w:pPr>
        <w:spacing w:after="0" w:line="259" w:lineRule="auto"/>
        <w:ind w:left="2276" w:firstLine="0"/>
        <w:jc w:val="center"/>
      </w:pPr>
      <w:r>
        <w:t xml:space="preserve"> </w:t>
      </w:r>
    </w:p>
    <w:p w:rsidR="00B519E4" w:rsidRDefault="001562E5">
      <w:pPr>
        <w:spacing w:after="0" w:line="312" w:lineRule="auto"/>
        <w:ind w:left="6107" w:right="281" w:hanging="10"/>
        <w:jc w:val="left"/>
      </w:pPr>
      <w:r>
        <w:t xml:space="preserve">Приложение № 2 к Концепции об организации и проведении Всероссийского конкурса по созданию </w:t>
      </w:r>
    </w:p>
    <w:p w:rsidR="00B519E4" w:rsidRDefault="001562E5">
      <w:pPr>
        <w:ind w:left="6097" w:right="58" w:firstLine="0"/>
      </w:pPr>
      <w:r>
        <w:t xml:space="preserve">городских квестов </w:t>
      </w:r>
    </w:p>
    <w:p w:rsidR="00B519E4" w:rsidRDefault="001562E5">
      <w:pPr>
        <w:spacing w:after="21" w:line="259" w:lineRule="auto"/>
        <w:ind w:firstLine="0"/>
        <w:jc w:val="right"/>
      </w:pPr>
      <w:r>
        <w:t xml:space="preserve"> </w:t>
      </w:r>
    </w:p>
    <w:p w:rsidR="00B519E4" w:rsidRDefault="001562E5">
      <w:pPr>
        <w:spacing w:after="75" w:line="259" w:lineRule="auto"/>
        <w:ind w:firstLine="0"/>
        <w:jc w:val="center"/>
      </w:pPr>
      <w:r>
        <w:rPr>
          <w:b/>
        </w:rPr>
        <w:t xml:space="preserve"> </w:t>
      </w:r>
    </w:p>
    <w:p w:rsidR="00B519E4" w:rsidRDefault="001562E5">
      <w:pPr>
        <w:pStyle w:val="1"/>
        <w:spacing w:after="18"/>
        <w:ind w:left="648" w:right="706"/>
      </w:pPr>
      <w:r>
        <w:t xml:space="preserve">Критерии оценки «летучими» командами Всероссийского конкурса по созданию квестов </w:t>
      </w:r>
    </w:p>
    <w:p w:rsidR="00B519E4" w:rsidRDefault="001562E5">
      <w:pPr>
        <w:spacing w:after="0" w:line="259" w:lineRule="auto"/>
        <w:ind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9922" w:type="dxa"/>
        <w:tblInd w:w="5" w:type="dxa"/>
        <w:tblCellMar>
          <w:top w:w="16" w:type="dxa"/>
          <w:left w:w="110" w:type="dxa"/>
          <w:right w:w="35" w:type="dxa"/>
        </w:tblCellMar>
        <w:tblLook w:val="04A0" w:firstRow="1" w:lastRow="0" w:firstColumn="1" w:lastColumn="0" w:noHBand="0" w:noVBand="1"/>
      </w:tblPr>
      <w:tblGrid>
        <w:gridCol w:w="617"/>
        <w:gridCol w:w="6472"/>
        <w:gridCol w:w="2833"/>
      </w:tblGrid>
      <w:tr w:rsidR="00B519E4">
        <w:trPr>
          <w:trHeight w:val="74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70" w:line="259" w:lineRule="auto"/>
              <w:ind w:left="58" w:firstLine="0"/>
            </w:pPr>
            <w:r>
              <w:rPr>
                <w:b/>
              </w:rPr>
              <w:t xml:space="preserve">№ </w:t>
            </w:r>
          </w:p>
          <w:p w:rsidR="00B519E4" w:rsidRDefault="001562E5">
            <w:pPr>
              <w:spacing w:after="0" w:line="259" w:lineRule="auto"/>
              <w:ind w:firstLine="0"/>
            </w:pPr>
            <w:r>
              <w:rPr>
                <w:b/>
              </w:rPr>
              <w:t xml:space="preserve">п/п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right="69" w:firstLine="0"/>
              <w:jc w:val="center"/>
            </w:pPr>
            <w:r>
              <w:rPr>
                <w:b/>
              </w:rPr>
              <w:t xml:space="preserve">Критерий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center"/>
            </w:pPr>
            <w:r>
              <w:rPr>
                <w:b/>
              </w:rPr>
              <w:t xml:space="preserve">Максимальное количество баллов </w:t>
            </w:r>
          </w:p>
        </w:tc>
      </w:tr>
      <w:tr w:rsidR="00B519E4">
        <w:trPr>
          <w:trHeight w:val="38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1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Удобство построения маршрута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37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2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Соответствие фактов в заданиях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 xml:space="preserve">0-10 </w:t>
            </w:r>
          </w:p>
        </w:tc>
      </w:tr>
      <w:tr w:rsidR="00B519E4">
        <w:trPr>
          <w:trHeight w:val="75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lastRenderedPageBreak/>
              <w:t xml:space="preserve">3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Доступность восприятия и ёмкость содержания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37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4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Качество материалов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 xml:space="preserve">0-10 </w:t>
            </w:r>
          </w:p>
        </w:tc>
      </w:tr>
      <w:tr w:rsidR="00B519E4">
        <w:trPr>
          <w:trHeight w:val="112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5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Доступность и безопасность маршрута квеста (объекты квеста расположены на доступной и безопасной территории)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38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6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Общая оценка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</w:tbl>
    <w:p w:rsidR="00B519E4" w:rsidRDefault="001562E5">
      <w:pPr>
        <w:spacing w:after="18" w:line="259" w:lineRule="auto"/>
        <w:ind w:firstLine="0"/>
        <w:jc w:val="center"/>
      </w:pPr>
      <w:r>
        <w:rPr>
          <w:b/>
        </w:rPr>
        <w:t xml:space="preserve"> </w:t>
      </w:r>
    </w:p>
    <w:p w:rsidR="00B519E4" w:rsidRDefault="001562E5">
      <w:pPr>
        <w:spacing w:after="77" w:line="259" w:lineRule="auto"/>
        <w:ind w:firstLine="0"/>
        <w:jc w:val="center"/>
      </w:pPr>
      <w:r>
        <w:rPr>
          <w:b/>
        </w:rPr>
        <w:t xml:space="preserve"> </w:t>
      </w:r>
    </w:p>
    <w:p w:rsidR="00B519E4" w:rsidRDefault="001562E5">
      <w:pPr>
        <w:pStyle w:val="1"/>
        <w:spacing w:after="18"/>
        <w:ind w:left="648" w:right="707"/>
      </w:pPr>
      <w:r>
        <w:t xml:space="preserve">Критерии экспертной оценки Всероссийского конкурса по созданию квестов </w:t>
      </w:r>
    </w:p>
    <w:p w:rsidR="00B519E4" w:rsidRDefault="001562E5">
      <w:pPr>
        <w:spacing w:after="0" w:line="259" w:lineRule="auto"/>
        <w:ind w:firstLine="0"/>
        <w:jc w:val="center"/>
      </w:pPr>
      <w:r>
        <w:t xml:space="preserve"> </w:t>
      </w:r>
    </w:p>
    <w:tbl>
      <w:tblPr>
        <w:tblStyle w:val="TableGrid"/>
        <w:tblW w:w="9922" w:type="dxa"/>
        <w:tblInd w:w="5" w:type="dxa"/>
        <w:tblCellMar>
          <w:top w:w="16" w:type="dxa"/>
          <w:left w:w="110" w:type="dxa"/>
          <w:right w:w="35" w:type="dxa"/>
        </w:tblCellMar>
        <w:tblLook w:val="04A0" w:firstRow="1" w:lastRow="0" w:firstColumn="1" w:lastColumn="0" w:noHBand="0" w:noVBand="1"/>
      </w:tblPr>
      <w:tblGrid>
        <w:gridCol w:w="617"/>
        <w:gridCol w:w="6472"/>
        <w:gridCol w:w="2833"/>
      </w:tblGrid>
      <w:tr w:rsidR="00B519E4">
        <w:trPr>
          <w:trHeight w:val="75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69" w:line="259" w:lineRule="auto"/>
              <w:ind w:left="58" w:firstLine="0"/>
            </w:pPr>
            <w:r>
              <w:rPr>
                <w:b/>
              </w:rPr>
              <w:t xml:space="preserve">№ </w:t>
            </w:r>
          </w:p>
          <w:p w:rsidR="00B519E4" w:rsidRDefault="001562E5">
            <w:pPr>
              <w:spacing w:after="0" w:line="259" w:lineRule="auto"/>
              <w:ind w:firstLine="0"/>
            </w:pPr>
            <w:r>
              <w:rPr>
                <w:b/>
              </w:rPr>
              <w:t xml:space="preserve">п/п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right="69" w:firstLine="0"/>
              <w:jc w:val="center"/>
            </w:pPr>
            <w:r>
              <w:rPr>
                <w:b/>
              </w:rPr>
              <w:t xml:space="preserve">Критерий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center"/>
            </w:pPr>
            <w:r>
              <w:rPr>
                <w:b/>
              </w:rPr>
              <w:t xml:space="preserve">Максимальное количество баллов </w:t>
            </w:r>
          </w:p>
        </w:tc>
      </w:tr>
      <w:tr w:rsidR="00B519E4">
        <w:trPr>
          <w:trHeight w:val="38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1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Логичность построения маршрута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38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2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Оригинальность сюжетной линии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75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3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Доступность восприятия и ёмкость содержания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37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4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Креативность заданий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B519E4">
        <w:trPr>
          <w:trHeight w:val="38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5 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firstLine="0"/>
              <w:jc w:val="left"/>
            </w:pPr>
            <w:r>
              <w:t xml:space="preserve">Общая оценка квеста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9E4" w:rsidRDefault="001562E5">
            <w:pPr>
              <w:spacing w:after="0" w:line="259" w:lineRule="auto"/>
              <w:ind w:right="74" w:firstLine="0"/>
              <w:jc w:val="center"/>
            </w:pPr>
            <w:r>
              <w:t>0-10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</w:tbl>
    <w:p w:rsidR="00B519E4" w:rsidRDefault="001562E5">
      <w:pPr>
        <w:spacing w:after="18" w:line="259" w:lineRule="auto"/>
        <w:ind w:firstLine="0"/>
        <w:jc w:val="left"/>
      </w:pPr>
      <w:r>
        <w:t xml:space="preserve"> </w:t>
      </w:r>
    </w:p>
    <w:p w:rsidR="00B519E4" w:rsidRDefault="001562E5">
      <w:pPr>
        <w:spacing w:after="0" w:line="259" w:lineRule="auto"/>
        <w:ind w:firstLine="0"/>
        <w:jc w:val="left"/>
      </w:pPr>
      <w:r>
        <w:t xml:space="preserve"> </w:t>
      </w:r>
    </w:p>
    <w:sectPr w:rsidR="00B519E4" w:rsidSect="007D2E16">
      <w:footerReference w:type="even" r:id="rId9"/>
      <w:footerReference w:type="default" r:id="rId10"/>
      <w:footerReference w:type="first" r:id="rId11"/>
      <w:pgSz w:w="11899" w:h="16841"/>
      <w:pgMar w:top="284" w:right="777" w:bottom="1521" w:left="1133" w:header="720" w:footer="39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EF6" w:rsidRDefault="00AB4EF6">
      <w:pPr>
        <w:spacing w:after="0" w:line="240" w:lineRule="auto"/>
      </w:pPr>
      <w:r>
        <w:separator/>
      </w:r>
    </w:p>
  </w:endnote>
  <w:endnote w:type="continuationSeparator" w:id="0">
    <w:p w:rsidR="00AB4EF6" w:rsidRDefault="00AB4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E4" w:rsidRDefault="001562E5">
    <w:pPr>
      <w:spacing w:after="0" w:line="248" w:lineRule="auto"/>
      <w:ind w:right="4924" w:firstLine="4904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  <w:r>
      <w:rPr>
        <w:rFonts w:ascii="Arial" w:eastAsia="Arial" w:hAnsi="Arial" w:cs="Arial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E4" w:rsidRDefault="001562E5">
    <w:pPr>
      <w:spacing w:after="0" w:line="248" w:lineRule="auto"/>
      <w:ind w:right="4924" w:firstLine="4904"/>
      <w:jc w:val="left"/>
    </w:pPr>
    <w:r>
      <w:fldChar w:fldCharType="begin"/>
    </w:r>
    <w:r>
      <w:instrText xml:space="preserve"> PAGE   \* MERGEFORMAT </w:instrText>
    </w:r>
    <w:r>
      <w:fldChar w:fldCharType="separate"/>
    </w:r>
    <w:r w:rsidR="002D39A3" w:rsidRPr="002D39A3">
      <w:rPr>
        <w:rFonts w:ascii="Calibri" w:eastAsia="Calibri" w:hAnsi="Calibri" w:cs="Calibri"/>
        <w:noProof/>
        <w:sz w:val="22"/>
      </w:rPr>
      <w:t>9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  <w:r>
      <w:rPr>
        <w:rFonts w:ascii="Arial" w:eastAsia="Arial" w:hAnsi="Arial" w:cs="Arial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9E4" w:rsidRDefault="001562E5">
    <w:pPr>
      <w:spacing w:after="0" w:line="248" w:lineRule="auto"/>
      <w:ind w:right="4924" w:firstLine="4904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  <w:r>
      <w:rPr>
        <w:rFonts w:ascii="Arial" w:eastAsia="Arial" w:hAnsi="Arial" w:cs="Arial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EF6" w:rsidRDefault="00AB4EF6">
      <w:pPr>
        <w:spacing w:after="0" w:line="240" w:lineRule="auto"/>
      </w:pPr>
      <w:r>
        <w:separator/>
      </w:r>
    </w:p>
  </w:footnote>
  <w:footnote w:type="continuationSeparator" w:id="0">
    <w:p w:rsidR="00AB4EF6" w:rsidRDefault="00AB4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1D27"/>
    <w:multiLevelType w:val="hybridMultilevel"/>
    <w:tmpl w:val="350EB288"/>
    <w:lvl w:ilvl="0" w:tplc="788E5AA8">
      <w:start w:val="1"/>
      <w:numFmt w:val="bullet"/>
      <w:lvlText w:val="-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A6B48A">
      <w:start w:val="1"/>
      <w:numFmt w:val="bullet"/>
      <w:lvlText w:val="o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083400">
      <w:start w:val="1"/>
      <w:numFmt w:val="bullet"/>
      <w:lvlText w:val="▪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04D0E8">
      <w:start w:val="1"/>
      <w:numFmt w:val="bullet"/>
      <w:lvlText w:val="•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FA5026">
      <w:start w:val="1"/>
      <w:numFmt w:val="bullet"/>
      <w:lvlText w:val="o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DF62F62">
      <w:start w:val="1"/>
      <w:numFmt w:val="bullet"/>
      <w:lvlText w:val="▪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140046">
      <w:start w:val="1"/>
      <w:numFmt w:val="bullet"/>
      <w:lvlText w:val="•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32F48A">
      <w:start w:val="1"/>
      <w:numFmt w:val="bullet"/>
      <w:lvlText w:val="o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1AC2AA0">
      <w:start w:val="1"/>
      <w:numFmt w:val="bullet"/>
      <w:lvlText w:val="▪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1D31837"/>
    <w:multiLevelType w:val="hybridMultilevel"/>
    <w:tmpl w:val="44FCDE9E"/>
    <w:lvl w:ilvl="0" w:tplc="0158D67E">
      <w:start w:val="1"/>
      <w:numFmt w:val="bullet"/>
      <w:lvlText w:val="-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E43FCC">
      <w:start w:val="1"/>
      <w:numFmt w:val="bullet"/>
      <w:lvlText w:val="o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2225CE">
      <w:start w:val="1"/>
      <w:numFmt w:val="bullet"/>
      <w:lvlText w:val="▪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9E16FE">
      <w:start w:val="1"/>
      <w:numFmt w:val="bullet"/>
      <w:lvlText w:val="•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5218D2">
      <w:start w:val="1"/>
      <w:numFmt w:val="bullet"/>
      <w:lvlText w:val="o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6ADBE2">
      <w:start w:val="1"/>
      <w:numFmt w:val="bullet"/>
      <w:lvlText w:val="▪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E897E6">
      <w:start w:val="1"/>
      <w:numFmt w:val="bullet"/>
      <w:lvlText w:val="•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1E1F9A">
      <w:start w:val="1"/>
      <w:numFmt w:val="bullet"/>
      <w:lvlText w:val="o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80CDBA">
      <w:start w:val="1"/>
      <w:numFmt w:val="bullet"/>
      <w:lvlText w:val="▪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9E4"/>
    <w:rsid w:val="00015F9A"/>
    <w:rsid w:val="00063D69"/>
    <w:rsid w:val="0009393A"/>
    <w:rsid w:val="00104446"/>
    <w:rsid w:val="001562E5"/>
    <w:rsid w:val="001D4721"/>
    <w:rsid w:val="002016E7"/>
    <w:rsid w:val="0024061D"/>
    <w:rsid w:val="002D39A3"/>
    <w:rsid w:val="00384843"/>
    <w:rsid w:val="00480436"/>
    <w:rsid w:val="00730BC8"/>
    <w:rsid w:val="00790BCD"/>
    <w:rsid w:val="007C39D5"/>
    <w:rsid w:val="007D2E16"/>
    <w:rsid w:val="007E4BF2"/>
    <w:rsid w:val="008945F5"/>
    <w:rsid w:val="008C3BA7"/>
    <w:rsid w:val="00950BC3"/>
    <w:rsid w:val="00AB4EF6"/>
    <w:rsid w:val="00B519E4"/>
    <w:rsid w:val="00C017A3"/>
    <w:rsid w:val="00D5291C"/>
    <w:rsid w:val="00DD191E"/>
    <w:rsid w:val="00F23F45"/>
    <w:rsid w:val="00F2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21"/>
    <w:pPr>
      <w:spacing w:after="5" w:line="304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72"/>
      <w:ind w:left="10" w:right="6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semiHidden/>
    <w:unhideWhenUsed/>
    <w:rsid w:val="00C017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21"/>
    <w:pPr>
      <w:spacing w:after="5" w:line="304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72"/>
      <w:ind w:left="10" w:right="6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semiHidden/>
    <w:unhideWhenUsed/>
    <w:rsid w:val="00C017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E%D1%87%D0%BA%D0%BE%D0%B5%D0%BC%D0%BA%D0%B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 Марина Валерьевна</dc:creator>
  <cp:lastModifiedBy>RePack by Diakov</cp:lastModifiedBy>
  <cp:revision>2</cp:revision>
  <dcterms:created xsi:type="dcterms:W3CDTF">2023-07-21T18:20:00Z</dcterms:created>
  <dcterms:modified xsi:type="dcterms:W3CDTF">2023-07-21T18:20:00Z</dcterms:modified>
</cp:coreProperties>
</file>