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90C" w:rsidRPr="0041190C" w:rsidRDefault="0041190C" w:rsidP="004119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41190C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МУНИЦИПАЛЬНОЕ АВТОНОМНОЕ УЧРЕЖДЕНИЕ ДОПОЛНИТЕЛЬНОГО ОБРАЗОВАНИЯ</w:t>
      </w:r>
    </w:p>
    <w:p w:rsidR="0041190C" w:rsidRPr="0041190C" w:rsidRDefault="0041190C" w:rsidP="004119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41190C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«ЦЕНТР ДОПОЛНИТЕЛЬНОГО ОБРАЗОВАНИЯ ГОРОДА ВЛАДИКАВКАЗА»</w:t>
      </w:r>
    </w:p>
    <w:p w:rsidR="0041190C" w:rsidRPr="0041190C" w:rsidRDefault="0041190C" w:rsidP="004119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41190C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СТРУКТУРНОЕ ПОДРАЗДЕЛЕНИЕ</w:t>
      </w:r>
    </w:p>
    <w:p w:rsidR="0041190C" w:rsidRPr="0041190C" w:rsidRDefault="0041190C" w:rsidP="004119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41190C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</w:t>
      </w:r>
      <w:r w:rsidR="007E2602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«</w:t>
      </w:r>
      <w:r w:rsidRPr="0041190C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ЦЕНТР ЭСТЕТИЧЕСКОГО ВОСПИТАНИЯ ДЕТЕЙ «ТВОРЧЕСТВО»</w:t>
      </w:r>
    </w:p>
    <w:p w:rsidR="0041190C" w:rsidRPr="0041190C" w:rsidRDefault="0041190C" w:rsidP="0041190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41190C" w:rsidRPr="0041190C" w:rsidRDefault="0041190C" w:rsidP="0041190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</w:p>
    <w:p w:rsidR="0041190C" w:rsidRPr="0041190C" w:rsidRDefault="0041190C" w:rsidP="0041190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</w:p>
    <w:p w:rsidR="0041190C" w:rsidRPr="0041190C" w:rsidRDefault="0041190C" w:rsidP="0041190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</w:p>
    <w:p w:rsidR="0041190C" w:rsidRPr="0041190C" w:rsidRDefault="0041190C" w:rsidP="0041190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</w:p>
    <w:tbl>
      <w:tblPr>
        <w:tblW w:w="11058" w:type="dxa"/>
        <w:tblInd w:w="-589" w:type="dxa"/>
        <w:tblLook w:val="04A0" w:firstRow="1" w:lastRow="0" w:firstColumn="1" w:lastColumn="0" w:noHBand="0" w:noVBand="1"/>
      </w:tblPr>
      <w:tblGrid>
        <w:gridCol w:w="4821"/>
        <w:gridCol w:w="708"/>
        <w:gridCol w:w="5529"/>
      </w:tblGrid>
      <w:tr w:rsidR="0041190C" w:rsidRPr="0041190C" w:rsidTr="00CF437E">
        <w:tc>
          <w:tcPr>
            <w:tcW w:w="4821" w:type="dxa"/>
          </w:tcPr>
          <w:p w:rsidR="0041190C" w:rsidRPr="0041190C" w:rsidRDefault="0041190C" w:rsidP="007E26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41190C" w:rsidRPr="0041190C" w:rsidRDefault="0041190C" w:rsidP="004119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</w:tcPr>
          <w:p w:rsidR="0041190C" w:rsidRPr="0041190C" w:rsidRDefault="0041190C" w:rsidP="00411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1190C" w:rsidRPr="0041190C" w:rsidRDefault="0041190C" w:rsidP="004119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1190C" w:rsidRPr="0041190C" w:rsidRDefault="0041190C" w:rsidP="004119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1190C" w:rsidRPr="0041190C" w:rsidRDefault="0041190C" w:rsidP="0041190C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1190C" w:rsidRPr="0041190C" w:rsidRDefault="0041190C" w:rsidP="0041190C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1190C" w:rsidRPr="0041190C" w:rsidRDefault="0041190C" w:rsidP="0041190C">
      <w:pPr>
        <w:widowControl w:val="0"/>
        <w:autoSpaceDE w:val="0"/>
        <w:autoSpaceDN w:val="0"/>
        <w:adjustRightInd w:val="0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41190C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Методическая разработка </w:t>
      </w:r>
    </w:p>
    <w:p w:rsidR="0041190C" w:rsidRPr="0041190C" w:rsidRDefault="0041190C" w:rsidP="004119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sz w:val="32"/>
          <w:szCs w:val="32"/>
          <w:lang w:eastAsia="ru-RU"/>
        </w:rPr>
      </w:pPr>
      <w:r w:rsidRPr="0041190C">
        <w:rPr>
          <w:rFonts w:ascii="Times New Roman" w:eastAsia="Times New Roman" w:hAnsi="Times New Roman" w:cs="Times New Roman"/>
          <w:b/>
          <w:color w:val="000000"/>
          <w:kern w:val="3"/>
          <w:sz w:val="28"/>
          <w:szCs w:val="28"/>
          <w:lang w:eastAsia="ru-RU"/>
        </w:rPr>
        <w:t>Современные педагогические технологии в сфере дополнительного образования детей.</w:t>
      </w:r>
    </w:p>
    <w:p w:rsidR="0041190C" w:rsidRPr="0041190C" w:rsidRDefault="0041190C" w:rsidP="0041190C">
      <w:pPr>
        <w:widowControl w:val="0"/>
        <w:autoSpaceDE w:val="0"/>
        <w:autoSpaceDN w:val="0"/>
        <w:adjustRightInd w:val="0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1190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(для педагогов дополнительного образования) </w:t>
      </w:r>
    </w:p>
    <w:p w:rsidR="0041190C" w:rsidRPr="0041190C" w:rsidRDefault="0041190C" w:rsidP="0041190C">
      <w:pPr>
        <w:widowControl w:val="0"/>
        <w:autoSpaceDE w:val="0"/>
        <w:autoSpaceDN w:val="0"/>
        <w:adjustRightInd w:val="0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41190C" w:rsidRPr="0041190C" w:rsidRDefault="0041190C" w:rsidP="0041190C">
      <w:pPr>
        <w:widowControl w:val="0"/>
        <w:autoSpaceDE w:val="0"/>
        <w:autoSpaceDN w:val="0"/>
        <w:adjustRightInd w:val="0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41190C" w:rsidRPr="0041190C" w:rsidRDefault="0041190C" w:rsidP="004119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1190C" w:rsidRPr="0041190C" w:rsidRDefault="0041190C" w:rsidP="004119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1190C" w:rsidRPr="0041190C" w:rsidRDefault="0041190C" w:rsidP="004119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5881" w:type="dxa"/>
        <w:tblInd w:w="4077" w:type="dxa"/>
        <w:tblLook w:val="04A0" w:firstRow="1" w:lastRow="0" w:firstColumn="1" w:lastColumn="0" w:noHBand="0" w:noVBand="1"/>
      </w:tblPr>
      <w:tblGrid>
        <w:gridCol w:w="5881"/>
      </w:tblGrid>
      <w:tr w:rsidR="0041190C" w:rsidRPr="0041190C" w:rsidTr="00CF437E">
        <w:trPr>
          <w:trHeight w:val="2652"/>
        </w:trPr>
        <w:tc>
          <w:tcPr>
            <w:tcW w:w="5881" w:type="dxa"/>
          </w:tcPr>
          <w:p w:rsidR="0041190C" w:rsidRPr="0041190C" w:rsidRDefault="0041190C" w:rsidP="0041190C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41190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Составитель:</w:t>
            </w:r>
          </w:p>
          <w:p w:rsidR="0041190C" w:rsidRPr="0041190C" w:rsidRDefault="0041190C" w:rsidP="0041190C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41190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Икаева</w:t>
            </w:r>
            <w:proofErr w:type="spellEnd"/>
            <w:r w:rsidRPr="0041190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Ирина Викторовна </w:t>
            </w:r>
          </w:p>
          <w:p w:rsidR="0041190C" w:rsidRPr="0041190C" w:rsidRDefault="0041190C" w:rsidP="0041190C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41190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Старший методист</w:t>
            </w:r>
          </w:p>
          <w:p w:rsidR="0041190C" w:rsidRPr="0041190C" w:rsidRDefault="0041190C" w:rsidP="0041190C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41190C" w:rsidRPr="0041190C" w:rsidRDefault="0041190C" w:rsidP="0041190C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41190C" w:rsidRDefault="0041190C" w:rsidP="0041190C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41190C" w:rsidRDefault="0041190C" w:rsidP="0041190C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41190C" w:rsidRDefault="0041190C" w:rsidP="0041190C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7E2602" w:rsidRDefault="007E2602" w:rsidP="0041190C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7E2602" w:rsidRDefault="007E2602" w:rsidP="0041190C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7E2602" w:rsidRDefault="007E2602" w:rsidP="0041190C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7E2602" w:rsidRDefault="007E2602" w:rsidP="0041190C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7E2602" w:rsidRPr="0041190C" w:rsidRDefault="007E2602" w:rsidP="0041190C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41190C" w:rsidRDefault="0041190C" w:rsidP="0041190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1190C" w:rsidRDefault="0041190C" w:rsidP="0041190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1190C" w:rsidRDefault="0041190C" w:rsidP="0041190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1190C" w:rsidRDefault="0041190C" w:rsidP="0041190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1190C" w:rsidRPr="0041190C" w:rsidRDefault="0041190C" w:rsidP="0041190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1190C">
        <w:rPr>
          <w:rFonts w:ascii="Times New Roman" w:eastAsia="Times New Roman" w:hAnsi="Times New Roman" w:cs="Times New Roman"/>
          <w:sz w:val="28"/>
          <w:szCs w:val="24"/>
          <w:lang w:eastAsia="ru-RU"/>
        </w:rPr>
        <w:t>г. Владикавказ</w:t>
      </w:r>
      <w:r w:rsidR="00684B1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41190C">
        <w:rPr>
          <w:rFonts w:ascii="Times New Roman" w:eastAsia="Times New Roman" w:hAnsi="Times New Roman" w:cs="Times New Roman"/>
          <w:sz w:val="28"/>
          <w:szCs w:val="24"/>
          <w:lang w:eastAsia="ru-RU"/>
        </w:rPr>
        <w:t>202</w:t>
      </w:r>
      <w:r w:rsidR="007E2602"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 w:rsidRPr="0041190C">
        <w:rPr>
          <w:rFonts w:ascii="Times New Roman" w:eastAsia="Times New Roman" w:hAnsi="Times New Roman" w:cs="Times New Roman"/>
          <w:sz w:val="28"/>
          <w:szCs w:val="24"/>
          <w:lang w:eastAsia="ru-RU"/>
        </w:rPr>
        <w:t>г</w:t>
      </w:r>
      <w:r w:rsidR="007E260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41190C" w:rsidRPr="0041190C" w:rsidRDefault="0041190C" w:rsidP="0041190C">
      <w:pPr>
        <w:jc w:val="center"/>
        <w:rPr>
          <w:rFonts w:ascii="Calibri" w:eastAsia="Times New Roman" w:hAnsi="Calibri" w:cs="Times New Roman"/>
          <w:lang w:eastAsia="ru-RU"/>
        </w:rPr>
      </w:pPr>
    </w:p>
    <w:p w:rsidR="0041190C" w:rsidRPr="0041190C" w:rsidRDefault="0041190C" w:rsidP="0041190C">
      <w:pPr>
        <w:widowControl w:val="0"/>
        <w:autoSpaceDE w:val="0"/>
        <w:autoSpaceDN w:val="0"/>
        <w:spacing w:after="0" w:line="240" w:lineRule="auto"/>
        <w:ind w:left="291"/>
        <w:rPr>
          <w:rFonts w:ascii="Times New Roman" w:eastAsia="Times New Roman" w:hAnsi="Times New Roman" w:cs="Times New Roman"/>
          <w:sz w:val="20"/>
          <w:szCs w:val="28"/>
        </w:rPr>
      </w:pPr>
    </w:p>
    <w:p w:rsidR="00C75A21" w:rsidRDefault="00C75A21" w:rsidP="00C75A21">
      <w:pPr>
        <w:shd w:val="clear" w:color="auto" w:fill="FFFFFF"/>
        <w:spacing w:before="30" w:after="30" w:line="240" w:lineRule="auto"/>
        <w:ind w:left="720"/>
        <w:jc w:val="center"/>
        <w:rPr>
          <w:rFonts w:ascii="Times New Roman" w:eastAsia="Times New Roman" w:hAnsi="Times New Roman" w:cs="Times New Roman"/>
          <w:b/>
          <w:color w:val="010101"/>
          <w:kern w:val="36"/>
          <w:sz w:val="28"/>
          <w:szCs w:val="28"/>
          <w:lang w:eastAsia="ru-RU"/>
        </w:rPr>
      </w:pPr>
      <w:r w:rsidRPr="00C75A21">
        <w:rPr>
          <w:rFonts w:ascii="Times New Roman" w:eastAsia="Times New Roman" w:hAnsi="Times New Roman" w:cs="Times New Roman"/>
          <w:b/>
          <w:color w:val="010101"/>
          <w:kern w:val="36"/>
          <w:sz w:val="28"/>
          <w:szCs w:val="28"/>
          <w:lang w:eastAsia="ru-RU"/>
        </w:rPr>
        <w:lastRenderedPageBreak/>
        <w:t>Аннотация.</w:t>
      </w:r>
    </w:p>
    <w:p w:rsidR="00C75A21" w:rsidRDefault="00C75A21" w:rsidP="00C75A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5A21" w:rsidRPr="00C75A21" w:rsidRDefault="00C75A21" w:rsidP="00C75A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r w:rsidRPr="00C75A21">
        <w:rPr>
          <w:rFonts w:ascii="Times New Roman" w:hAnsi="Times New Roman" w:cs="Times New Roman"/>
          <w:sz w:val="28"/>
          <w:szCs w:val="28"/>
        </w:rPr>
        <w:t xml:space="preserve">Методическая разработка, посвященная современным педагогическим технологиям в сфере дополнительного образования детей, ставит перед собой цель создание интегрированных подходов, способствующих развитию творческого потенциала и личностных качеств обучающихся. В условиях динамично меняющегося мира актуализируется необходимость внедрения инновационных методов, которые помогут сделать процесс обучения более увлекательным и эффективным. </w:t>
      </w:r>
    </w:p>
    <w:bookmarkEnd w:id="0"/>
    <w:p w:rsidR="00C75A21" w:rsidRPr="00C75A21" w:rsidRDefault="00C75A21" w:rsidP="00C75A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C75A21">
        <w:rPr>
          <w:rFonts w:ascii="Times New Roman" w:hAnsi="Times New Roman" w:cs="Times New Roman"/>
          <w:sz w:val="28"/>
          <w:szCs w:val="28"/>
        </w:rPr>
        <w:t>В результате реализации данной методической разработки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75A21">
        <w:rPr>
          <w:rFonts w:ascii="Times New Roman" w:hAnsi="Times New Roman" w:cs="Times New Roman"/>
          <w:sz w:val="28"/>
          <w:szCs w:val="28"/>
        </w:rPr>
        <w:t xml:space="preserve"> повысит</w:t>
      </w:r>
      <w:r>
        <w:rPr>
          <w:rFonts w:ascii="Times New Roman" w:hAnsi="Times New Roman" w:cs="Times New Roman"/>
          <w:sz w:val="28"/>
          <w:szCs w:val="28"/>
        </w:rPr>
        <w:t>ся</w:t>
      </w:r>
      <w:r w:rsidRPr="00C75A21">
        <w:rPr>
          <w:rFonts w:ascii="Times New Roman" w:hAnsi="Times New Roman" w:cs="Times New Roman"/>
          <w:sz w:val="28"/>
          <w:szCs w:val="28"/>
        </w:rPr>
        <w:t xml:space="preserve"> качество дополнительного образования, </w:t>
      </w:r>
      <w:r>
        <w:rPr>
          <w:rFonts w:ascii="Times New Roman" w:hAnsi="Times New Roman" w:cs="Times New Roman"/>
          <w:sz w:val="28"/>
          <w:szCs w:val="28"/>
        </w:rPr>
        <w:t xml:space="preserve">будет обеспечено </w:t>
      </w:r>
      <w:r w:rsidRPr="00C75A21">
        <w:rPr>
          <w:rFonts w:ascii="Times New Roman" w:hAnsi="Times New Roman" w:cs="Times New Roman"/>
          <w:sz w:val="28"/>
          <w:szCs w:val="28"/>
        </w:rPr>
        <w:t xml:space="preserve"> максимальное вовлечение детей в учебный процесс</w:t>
      </w:r>
      <w:r>
        <w:rPr>
          <w:rFonts w:ascii="Times New Roman" w:hAnsi="Times New Roman" w:cs="Times New Roman"/>
          <w:sz w:val="28"/>
          <w:szCs w:val="28"/>
        </w:rPr>
        <w:t>, будут</w:t>
      </w:r>
      <w:r w:rsidRPr="00C75A21">
        <w:rPr>
          <w:rFonts w:ascii="Times New Roman" w:hAnsi="Times New Roman" w:cs="Times New Roman"/>
          <w:sz w:val="28"/>
          <w:szCs w:val="28"/>
        </w:rPr>
        <w:t xml:space="preserve"> созда</w:t>
      </w:r>
      <w:r>
        <w:rPr>
          <w:rFonts w:ascii="Times New Roman" w:hAnsi="Times New Roman" w:cs="Times New Roman"/>
          <w:sz w:val="28"/>
          <w:szCs w:val="28"/>
        </w:rPr>
        <w:t>ны</w:t>
      </w:r>
      <w:r w:rsidRPr="00C75A21">
        <w:rPr>
          <w:rFonts w:ascii="Times New Roman" w:hAnsi="Times New Roman" w:cs="Times New Roman"/>
          <w:sz w:val="28"/>
          <w:szCs w:val="28"/>
        </w:rPr>
        <w:t xml:space="preserve"> условия для их успешной социальной адаптации и самореализации. </w:t>
      </w:r>
    </w:p>
    <w:p w:rsidR="00C75A21" w:rsidRDefault="00C75A21" w:rsidP="00BC3867">
      <w:pPr>
        <w:shd w:val="clear" w:color="auto" w:fill="FFFFFF"/>
        <w:spacing w:before="30" w:after="30" w:line="240" w:lineRule="auto"/>
        <w:ind w:left="720"/>
        <w:rPr>
          <w:rFonts w:ascii="Times New Roman" w:eastAsia="Times New Roman" w:hAnsi="Times New Roman" w:cs="Times New Roman"/>
          <w:b/>
          <w:color w:val="010101"/>
          <w:kern w:val="36"/>
          <w:sz w:val="28"/>
          <w:szCs w:val="28"/>
          <w:lang w:eastAsia="ru-RU"/>
        </w:rPr>
      </w:pPr>
    </w:p>
    <w:p w:rsidR="0041190C" w:rsidRDefault="007E2602" w:rsidP="00BC3867">
      <w:pPr>
        <w:shd w:val="clear" w:color="auto" w:fill="FFFFFF"/>
        <w:spacing w:before="30" w:after="30" w:line="240" w:lineRule="auto"/>
        <w:ind w:left="720"/>
        <w:rPr>
          <w:rFonts w:ascii="Times New Roman" w:eastAsia="Times New Roman" w:hAnsi="Times New Roman" w:cs="Times New Roman"/>
          <w:b/>
          <w:color w:val="010101"/>
          <w:kern w:val="36"/>
          <w:sz w:val="28"/>
          <w:szCs w:val="28"/>
          <w:lang w:eastAsia="ru-RU"/>
        </w:rPr>
      </w:pPr>
      <w:r w:rsidRPr="00990D40">
        <w:rPr>
          <w:rFonts w:ascii="Times New Roman" w:eastAsia="Times New Roman" w:hAnsi="Times New Roman" w:cs="Times New Roman"/>
          <w:b/>
          <w:color w:val="010101"/>
          <w:kern w:val="36"/>
          <w:sz w:val="28"/>
          <w:szCs w:val="28"/>
          <w:lang w:eastAsia="ru-RU"/>
        </w:rPr>
        <w:t>Традиционные и современные воспитательные технологии.</w:t>
      </w:r>
    </w:p>
    <w:p w:rsidR="007E2602" w:rsidRDefault="007E2602" w:rsidP="00BC3867">
      <w:pPr>
        <w:shd w:val="clear" w:color="auto" w:fill="FFFFFF"/>
        <w:spacing w:before="30" w:after="30" w:line="240" w:lineRule="auto"/>
        <w:ind w:left="720"/>
        <w:rPr>
          <w:rFonts w:ascii="Times New Roman" w:eastAsia="Times New Roman" w:hAnsi="Times New Roman" w:cs="Times New Roman"/>
          <w:b/>
          <w:color w:val="010101"/>
          <w:kern w:val="36"/>
          <w:sz w:val="28"/>
          <w:szCs w:val="28"/>
          <w:lang w:eastAsia="ru-RU"/>
        </w:rPr>
      </w:pPr>
    </w:p>
    <w:p w:rsidR="007E2602" w:rsidRDefault="007E2602" w:rsidP="00BC3867">
      <w:pPr>
        <w:shd w:val="clear" w:color="auto" w:fill="FFFFFF"/>
        <w:spacing w:before="30" w:after="30" w:line="240" w:lineRule="auto"/>
        <w:ind w:left="720"/>
        <w:rPr>
          <w:rFonts w:ascii="Times New Roman" w:eastAsia="Times New Roman" w:hAnsi="Times New Roman" w:cs="Times New Roman"/>
          <w:b/>
          <w:color w:val="010101"/>
          <w:kern w:val="36"/>
          <w:sz w:val="28"/>
          <w:szCs w:val="28"/>
          <w:lang w:eastAsia="ru-RU"/>
        </w:rPr>
      </w:pPr>
    </w:p>
    <w:p w:rsidR="007E2602" w:rsidRDefault="007E2602" w:rsidP="007E260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FE3CCE">
        <w:rPr>
          <w:rFonts w:ascii="Times New Roman" w:hAnsi="Times New Roman" w:cs="Times New Roman"/>
          <w:sz w:val="28"/>
          <w:szCs w:val="28"/>
        </w:rPr>
        <w:t xml:space="preserve">Традиционное воспитание – </w:t>
      </w:r>
      <w:r>
        <w:rPr>
          <w:rFonts w:ascii="Times New Roman" w:hAnsi="Times New Roman" w:cs="Times New Roman"/>
          <w:sz w:val="28"/>
          <w:szCs w:val="28"/>
        </w:rPr>
        <w:t>возникло практически одновременно  с развитием общества  и проявлялось в различных формах в зависимости  от культурного, исторического этапа социального развития. Э</w:t>
      </w:r>
      <w:r w:rsidRPr="00FE3CCE">
        <w:rPr>
          <w:rFonts w:ascii="Times New Roman" w:hAnsi="Times New Roman" w:cs="Times New Roman"/>
          <w:sz w:val="28"/>
          <w:szCs w:val="28"/>
        </w:rPr>
        <w:t>то явление, укоренившееся в культурной и социальной ткани общества на протяжении веков. Оно основывается на передаче знаний, навыков и моральных ценностей от поколения к поколению.</w:t>
      </w:r>
    </w:p>
    <w:p w:rsidR="007E2602" w:rsidRPr="007D5286" w:rsidRDefault="007E2602" w:rsidP="007E260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7D5286">
        <w:rPr>
          <w:rFonts w:ascii="Times New Roman" w:hAnsi="Times New Roman" w:cs="Times New Roman"/>
          <w:sz w:val="28"/>
          <w:szCs w:val="28"/>
        </w:rPr>
        <w:t xml:space="preserve">В подобной системе воспитания основное внимание уделяется методам передачи знаний, где педагог выступает в роли активного носителя информации, а учащийся – пассивного восприемника. Это создает иерархическую структуру, в которой отдельные голоса </w:t>
      </w:r>
      <w:r>
        <w:rPr>
          <w:rFonts w:ascii="Times New Roman" w:hAnsi="Times New Roman" w:cs="Times New Roman"/>
          <w:sz w:val="28"/>
          <w:szCs w:val="28"/>
        </w:rPr>
        <w:t>ребенка</w:t>
      </w:r>
      <w:r w:rsidRPr="007D5286">
        <w:rPr>
          <w:rFonts w:ascii="Times New Roman" w:hAnsi="Times New Roman" w:cs="Times New Roman"/>
          <w:sz w:val="28"/>
          <w:szCs w:val="28"/>
        </w:rPr>
        <w:t xml:space="preserve"> зачастую остаются без внимания, а их мотивы и интересы могут быть </w:t>
      </w:r>
      <w:proofErr w:type="spellStart"/>
      <w:r w:rsidRPr="007D5286">
        <w:rPr>
          <w:rFonts w:ascii="Times New Roman" w:hAnsi="Times New Roman" w:cs="Times New Roman"/>
          <w:sz w:val="28"/>
          <w:szCs w:val="28"/>
        </w:rPr>
        <w:t>неучтены</w:t>
      </w:r>
      <w:proofErr w:type="spellEnd"/>
      <w:r w:rsidRPr="007D5286">
        <w:rPr>
          <w:rFonts w:ascii="Times New Roman" w:hAnsi="Times New Roman" w:cs="Times New Roman"/>
          <w:sz w:val="28"/>
          <w:szCs w:val="28"/>
        </w:rPr>
        <w:t>. Педагогическое взаимодействие сводится к монологам, а диалог остается на периферии.</w:t>
      </w:r>
      <w:r w:rsidRPr="008F6194"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8F6194">
        <w:rPr>
          <w:rFonts w:ascii="Times New Roman" w:hAnsi="Times New Roman" w:cs="Times New Roman"/>
          <w:sz w:val="28"/>
          <w:szCs w:val="28"/>
        </w:rPr>
        <w:t>ависимость учащихся от мнения преподавателей может привести к формированию поверхностного знания, лишенного глубокого понимания.</w:t>
      </w:r>
    </w:p>
    <w:p w:rsidR="007E2602" w:rsidRDefault="007E2602" w:rsidP="007E260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25CCA">
        <w:rPr>
          <w:rFonts w:ascii="Times New Roman" w:hAnsi="Times New Roman" w:cs="Times New Roman"/>
          <w:sz w:val="28"/>
          <w:szCs w:val="28"/>
        </w:rPr>
        <w:t>В современном мире, где технологии и социальные изм</w:t>
      </w:r>
      <w:r>
        <w:rPr>
          <w:rFonts w:ascii="Times New Roman" w:hAnsi="Times New Roman" w:cs="Times New Roman"/>
          <w:sz w:val="28"/>
          <w:szCs w:val="28"/>
        </w:rPr>
        <w:t>енения ускоряются с каждым днем: г</w:t>
      </w:r>
      <w:r w:rsidRPr="002E2262">
        <w:rPr>
          <w:rFonts w:ascii="Times New Roman" w:hAnsi="Times New Roman" w:cs="Times New Roman"/>
          <w:sz w:val="28"/>
          <w:szCs w:val="28"/>
        </w:rPr>
        <w:t>лобализация, интернет и миграция обостряют вопросы иден</w:t>
      </w:r>
      <w:r>
        <w:rPr>
          <w:rFonts w:ascii="Times New Roman" w:hAnsi="Times New Roman" w:cs="Times New Roman"/>
          <w:sz w:val="28"/>
          <w:szCs w:val="28"/>
        </w:rPr>
        <w:t xml:space="preserve">тичности и культурной адаптации, </w:t>
      </w:r>
      <w:r w:rsidRPr="00425CCA">
        <w:rPr>
          <w:rFonts w:ascii="Times New Roman" w:hAnsi="Times New Roman" w:cs="Times New Roman"/>
          <w:sz w:val="28"/>
          <w:szCs w:val="28"/>
        </w:rPr>
        <w:t>традиционные методы воспитания часто оказываются недостаточными.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2602" w:rsidRDefault="007E2602" w:rsidP="007E260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Pr="008F6194">
        <w:rPr>
          <w:rFonts w:ascii="Times New Roman" w:hAnsi="Times New Roman" w:cs="Times New Roman"/>
          <w:sz w:val="28"/>
          <w:szCs w:val="28"/>
        </w:rPr>
        <w:t>Поэтому необходимо внедрение креативных и адаптивных стратегий, способствующих развитию личности ребенка в условиях постоянной динамики.</w:t>
      </w:r>
      <w:r w:rsidRPr="00425CCA">
        <w:rPr>
          <w:rFonts w:ascii="Times New Roman" w:hAnsi="Times New Roman" w:cs="Times New Roman"/>
          <w:sz w:val="28"/>
          <w:szCs w:val="28"/>
        </w:rPr>
        <w:t xml:space="preserve"> Инновационные подходы к воспитанию представляют собой ключ к созданию гармоничного будущего для новых поколений. </w:t>
      </w:r>
    </w:p>
    <w:p w:rsidR="007E2602" w:rsidRDefault="007E2602" w:rsidP="00BC3867">
      <w:pPr>
        <w:shd w:val="clear" w:color="auto" w:fill="FFFFFF"/>
        <w:spacing w:before="30" w:after="30" w:line="24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C3867" w:rsidRDefault="00BC3867" w:rsidP="00BC3867">
      <w:pPr>
        <w:shd w:val="clear" w:color="auto" w:fill="FFFFFF"/>
        <w:spacing w:before="30" w:after="30" w:line="24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C38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Современные педагогические технологии в сфере дополнительного образования детей.</w:t>
      </w:r>
    </w:p>
    <w:p w:rsidR="003A30AB" w:rsidRDefault="003A30AB" w:rsidP="00BC3867">
      <w:pPr>
        <w:shd w:val="clear" w:color="auto" w:fill="FFFFFF"/>
        <w:spacing w:before="30" w:after="30" w:line="24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E2602" w:rsidRDefault="007E2602" w:rsidP="007E260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D47D5E">
        <w:rPr>
          <w:rFonts w:ascii="Times New Roman" w:hAnsi="Times New Roman" w:cs="Times New Roman"/>
          <w:b/>
          <w:sz w:val="28"/>
          <w:szCs w:val="28"/>
        </w:rPr>
        <w:t>Понятие о «педагогической технологии», ее отличие от дидактики и методики обучения.</w:t>
      </w:r>
    </w:p>
    <w:p w:rsidR="007E2602" w:rsidRPr="00C8286D" w:rsidRDefault="007E2602" w:rsidP="007E2602">
      <w:pPr>
        <w:jc w:val="both"/>
        <w:rPr>
          <w:rFonts w:ascii="Times New Roman" w:hAnsi="Times New Roman" w:cs="Times New Roman"/>
          <w:sz w:val="28"/>
          <w:szCs w:val="28"/>
        </w:rPr>
      </w:pPr>
      <w:r w:rsidRPr="00C8286D">
        <w:rPr>
          <w:rFonts w:ascii="Times New Roman" w:hAnsi="Times New Roman" w:cs="Times New Roman"/>
          <w:sz w:val="28"/>
          <w:szCs w:val="28"/>
        </w:rPr>
        <w:t xml:space="preserve">Само это слово - «технология» происходит </w:t>
      </w:r>
      <w:proofErr w:type="gramStart"/>
      <w:r w:rsidRPr="00C8286D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C8286D">
        <w:rPr>
          <w:rFonts w:ascii="Times New Roman" w:hAnsi="Times New Roman" w:cs="Times New Roman"/>
          <w:sz w:val="28"/>
          <w:szCs w:val="28"/>
        </w:rPr>
        <w:t xml:space="preserve"> греческих </w:t>
      </w:r>
      <w:proofErr w:type="spellStart"/>
      <w:r w:rsidRPr="00C8286D">
        <w:rPr>
          <w:rFonts w:ascii="Times New Roman" w:hAnsi="Times New Roman" w:cs="Times New Roman"/>
          <w:sz w:val="28"/>
          <w:szCs w:val="28"/>
        </w:rPr>
        <w:t>techno</w:t>
      </w:r>
      <w:proofErr w:type="spellEnd"/>
      <w:r w:rsidRPr="00C8286D">
        <w:rPr>
          <w:rFonts w:ascii="Times New Roman" w:hAnsi="Times New Roman" w:cs="Times New Roman"/>
          <w:sz w:val="28"/>
          <w:szCs w:val="28"/>
        </w:rPr>
        <w:t xml:space="preserve"> – это значит искусство, мастерство, умение и </w:t>
      </w:r>
      <w:proofErr w:type="spellStart"/>
      <w:r w:rsidRPr="00C8286D">
        <w:rPr>
          <w:rFonts w:ascii="Times New Roman" w:hAnsi="Times New Roman" w:cs="Times New Roman"/>
          <w:sz w:val="28"/>
          <w:szCs w:val="28"/>
        </w:rPr>
        <w:t>logos</w:t>
      </w:r>
      <w:proofErr w:type="spellEnd"/>
      <w:r w:rsidRPr="00C8286D">
        <w:rPr>
          <w:rFonts w:ascii="Times New Roman" w:hAnsi="Times New Roman" w:cs="Times New Roman"/>
          <w:sz w:val="28"/>
          <w:szCs w:val="28"/>
        </w:rPr>
        <w:t xml:space="preserve"> – наука, закон. Дословно «технология» – наука о мастерстве.</w:t>
      </w:r>
    </w:p>
    <w:p w:rsidR="007E2602" w:rsidRPr="00C8286D" w:rsidRDefault="007E2602" w:rsidP="007E2602">
      <w:pPr>
        <w:rPr>
          <w:rFonts w:ascii="Times New Roman" w:hAnsi="Times New Roman" w:cs="Times New Roman"/>
          <w:sz w:val="28"/>
          <w:szCs w:val="28"/>
        </w:rPr>
      </w:pPr>
      <w:r w:rsidRPr="00C8286D">
        <w:rPr>
          <w:rFonts w:ascii="Times New Roman" w:hAnsi="Times New Roman" w:cs="Times New Roman"/>
          <w:sz w:val="28"/>
          <w:szCs w:val="28"/>
        </w:rPr>
        <w:t>Понятия «педагогическая технология» наиболее часто трактуется следующим образом:</w:t>
      </w:r>
    </w:p>
    <w:p w:rsidR="007E2602" w:rsidRPr="00C8286D" w:rsidRDefault="007E2602" w:rsidP="007E2602">
      <w:pPr>
        <w:rPr>
          <w:rFonts w:ascii="Times New Roman" w:hAnsi="Times New Roman" w:cs="Times New Roman"/>
          <w:sz w:val="28"/>
          <w:szCs w:val="28"/>
        </w:rPr>
      </w:pPr>
      <w:r w:rsidRPr="00C8286D">
        <w:rPr>
          <w:rFonts w:ascii="Times New Roman" w:hAnsi="Times New Roman" w:cs="Times New Roman"/>
          <w:sz w:val="28"/>
          <w:szCs w:val="28"/>
        </w:rPr>
        <w:t xml:space="preserve"> 1. Педагогическая технология означает системную совокупность и порядок функционирования всех личностных, инструментальных и методологических средств, используемых для достижения педагогических целей (М.В. Кларин). </w:t>
      </w:r>
    </w:p>
    <w:p w:rsidR="007E2602" w:rsidRPr="00C8286D" w:rsidRDefault="007E2602" w:rsidP="007E2602">
      <w:pPr>
        <w:rPr>
          <w:rFonts w:ascii="Times New Roman" w:hAnsi="Times New Roman" w:cs="Times New Roman"/>
          <w:sz w:val="28"/>
          <w:szCs w:val="28"/>
        </w:rPr>
      </w:pPr>
      <w:r w:rsidRPr="00C8286D">
        <w:rPr>
          <w:rFonts w:ascii="Times New Roman" w:hAnsi="Times New Roman" w:cs="Times New Roman"/>
          <w:sz w:val="28"/>
          <w:szCs w:val="28"/>
        </w:rPr>
        <w:t xml:space="preserve">2. Педагогическая технология – это продуманная во всех деталях модель совместной педагогической деятельности по проектированию, организации и проведению учебного процесса с безусловным обеспечением комфортных условий для учащихся и учителя (В.М. Монахов). </w:t>
      </w:r>
    </w:p>
    <w:p w:rsidR="007E2602" w:rsidRPr="00C8286D" w:rsidRDefault="007E2602" w:rsidP="007E2602">
      <w:pPr>
        <w:rPr>
          <w:rFonts w:ascii="Times New Roman" w:hAnsi="Times New Roman" w:cs="Times New Roman"/>
          <w:sz w:val="28"/>
          <w:szCs w:val="28"/>
        </w:rPr>
      </w:pPr>
      <w:r w:rsidRPr="00C8286D">
        <w:rPr>
          <w:rFonts w:ascii="Times New Roman" w:hAnsi="Times New Roman" w:cs="Times New Roman"/>
          <w:sz w:val="28"/>
          <w:szCs w:val="28"/>
        </w:rPr>
        <w:t xml:space="preserve">3. Педагогическая технология – совокупность психолого-педагогических установок, определяющих специальный набор и компоновку форм, методов способов, приемов обучения, воспитательных средств; она есть организационно-методический инструментарий педагогического процесса (Б.Т. Лихачев). </w:t>
      </w:r>
    </w:p>
    <w:p w:rsidR="007E2602" w:rsidRDefault="007E2602" w:rsidP="007E2602">
      <w:pPr>
        <w:rPr>
          <w:rFonts w:ascii="Times New Roman" w:hAnsi="Times New Roman" w:cs="Times New Roman"/>
          <w:sz w:val="28"/>
          <w:szCs w:val="28"/>
        </w:rPr>
      </w:pPr>
      <w:r w:rsidRPr="00C8286D">
        <w:rPr>
          <w:rFonts w:ascii="Times New Roman" w:hAnsi="Times New Roman" w:cs="Times New Roman"/>
          <w:sz w:val="28"/>
          <w:szCs w:val="28"/>
        </w:rPr>
        <w:t>4. Педагогическая технология – это системный метод создания, приме нения и определения всего процесса преподавания и усвоения знаний с учетом технических и человеческих ресурсов и их взаимодействия, ставящий своей задачей оптимизацию форм образования (ЮНЕСКО).</w:t>
      </w:r>
    </w:p>
    <w:p w:rsidR="007E2602" w:rsidRDefault="007E2602" w:rsidP="007E2602">
      <w:pPr>
        <w:pStyle w:val="a3"/>
        <w:shd w:val="clear" w:color="auto" w:fill="FFFFFF"/>
        <w:spacing w:before="0" w:beforeAutospacing="0" w:after="135" w:afterAutospacing="0"/>
        <w:jc w:val="both"/>
        <w:rPr>
          <w:sz w:val="28"/>
          <w:szCs w:val="28"/>
        </w:rPr>
      </w:pPr>
      <w:r>
        <w:rPr>
          <w:color w:val="333333"/>
          <w:sz w:val="28"/>
          <w:szCs w:val="28"/>
        </w:rPr>
        <w:t xml:space="preserve">    </w:t>
      </w:r>
      <w:r w:rsidRPr="00C8286D">
        <w:rPr>
          <w:color w:val="333333"/>
          <w:sz w:val="28"/>
          <w:szCs w:val="28"/>
        </w:rPr>
        <w:t> </w:t>
      </w:r>
      <w:r w:rsidRPr="00D47D5E">
        <w:rPr>
          <w:b/>
          <w:sz w:val="28"/>
          <w:szCs w:val="28"/>
        </w:rPr>
        <w:t>«Методика</w:t>
      </w:r>
      <w:r w:rsidRPr="00C8286D">
        <w:rPr>
          <w:sz w:val="28"/>
          <w:szCs w:val="28"/>
        </w:rPr>
        <w:t xml:space="preserve"> – это педагогическая наука, которая исследует </w:t>
      </w:r>
      <w:r>
        <w:rPr>
          <w:sz w:val="28"/>
          <w:szCs w:val="28"/>
        </w:rPr>
        <w:t>з</w:t>
      </w:r>
      <w:r w:rsidRPr="00C8286D">
        <w:rPr>
          <w:sz w:val="28"/>
          <w:szCs w:val="28"/>
        </w:rPr>
        <w:t xml:space="preserve">акономерности обучения </w:t>
      </w:r>
      <w:r>
        <w:rPr>
          <w:sz w:val="28"/>
          <w:szCs w:val="28"/>
        </w:rPr>
        <w:t>определенному учебному предмету». «</w:t>
      </w:r>
      <w:r w:rsidRPr="00C8286D">
        <w:rPr>
          <w:sz w:val="28"/>
          <w:szCs w:val="28"/>
        </w:rPr>
        <w:t xml:space="preserve">Методы обучения – способы деятельности учителя и ученика, с помощью которых </w:t>
      </w:r>
      <w:r w:rsidRPr="00C8286D">
        <w:rPr>
          <w:sz w:val="28"/>
          <w:szCs w:val="28"/>
        </w:rPr>
        <w:lastRenderedPageBreak/>
        <w:t>достигается овладение знаниями, умениями и навыками, формируется мировоззрение учащи</w:t>
      </w:r>
      <w:r>
        <w:rPr>
          <w:sz w:val="28"/>
          <w:szCs w:val="28"/>
        </w:rPr>
        <w:t xml:space="preserve">хся, развиваются их способности». </w:t>
      </w:r>
    </w:p>
    <w:p w:rsidR="007E2602" w:rsidRDefault="007E2602" w:rsidP="007E2602">
      <w:pPr>
        <w:pStyle w:val="a3"/>
        <w:shd w:val="clear" w:color="auto" w:fill="FFFFFF"/>
        <w:spacing w:before="0" w:beforeAutospacing="0" w:after="135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 w:rsidRPr="007E3923">
        <w:rPr>
          <w:sz w:val="28"/>
          <w:szCs w:val="28"/>
        </w:rPr>
        <w:t>Методы (от греч.</w:t>
      </w:r>
      <w:proofErr w:type="gramEnd"/>
      <w:r w:rsidRPr="007E3923">
        <w:rPr>
          <w:sz w:val="28"/>
          <w:szCs w:val="28"/>
        </w:rPr>
        <w:t xml:space="preserve"> </w:t>
      </w:r>
      <w:proofErr w:type="spellStart"/>
      <w:proofErr w:type="gramStart"/>
      <w:r w:rsidRPr="007E3923">
        <w:rPr>
          <w:sz w:val="28"/>
          <w:szCs w:val="28"/>
        </w:rPr>
        <w:t>Methods</w:t>
      </w:r>
      <w:proofErr w:type="spellEnd"/>
      <w:r w:rsidRPr="007E3923">
        <w:rPr>
          <w:sz w:val="28"/>
          <w:szCs w:val="28"/>
        </w:rPr>
        <w:t xml:space="preserve"> – путь, способ продвижения к истине) – упорядоченный способ взаимосвязанной деятельности педагога и учащихся по достижению определенных </w:t>
      </w:r>
      <w:proofErr w:type="spellStart"/>
      <w:r w:rsidRPr="007E3923">
        <w:rPr>
          <w:sz w:val="28"/>
          <w:szCs w:val="28"/>
        </w:rPr>
        <w:t>учебно</w:t>
      </w:r>
      <w:proofErr w:type="spellEnd"/>
      <w:r>
        <w:rPr>
          <w:sz w:val="28"/>
          <w:szCs w:val="28"/>
        </w:rPr>
        <w:t xml:space="preserve"> </w:t>
      </w:r>
      <w:r w:rsidRPr="007E3923">
        <w:rPr>
          <w:sz w:val="28"/>
          <w:szCs w:val="28"/>
        </w:rPr>
        <w:t>- воспитательных целей.</w:t>
      </w:r>
      <w:proofErr w:type="gramEnd"/>
    </w:p>
    <w:p w:rsidR="007E2602" w:rsidRPr="00C8286D" w:rsidRDefault="007E2602" w:rsidP="007E2602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 xml:space="preserve">     Понятие «методика»</w:t>
      </w:r>
      <w:r w:rsidRPr="00C8286D">
        <w:rPr>
          <w:sz w:val="28"/>
          <w:szCs w:val="28"/>
        </w:rPr>
        <w:t xml:space="preserve"> выражает механизм использования комплекса методов, приемов, средств и условий обучения и воспитания учащихся.</w:t>
      </w:r>
    </w:p>
    <w:p w:rsidR="007E2602" w:rsidRPr="00B03352" w:rsidRDefault="007E2602" w:rsidP="007E2602">
      <w:pPr>
        <w:pStyle w:val="a3"/>
        <w:shd w:val="clear" w:color="auto" w:fill="FFFFFF"/>
        <w:spacing w:before="0" w:beforeAutospacing="0" w:after="135" w:afterAutospacing="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 w:rsidRPr="00B03352">
        <w:rPr>
          <w:i/>
          <w:sz w:val="28"/>
          <w:szCs w:val="28"/>
        </w:rPr>
        <w:t>Если в методиках прописывается деятельность учителя на уроке, то в технологиях обучения, как правило, описана деятельность самих учащихся.</w:t>
      </w:r>
    </w:p>
    <w:p w:rsidR="007E2602" w:rsidRPr="006C54F4" w:rsidRDefault="007E2602" w:rsidP="007E2602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Pr="006C54F4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методики имеют мягкий, рекомендательный характер (преподаватель вправе в большей или меньшей степени следовать советам методический пособий), то технологии обучения предписывают определенную последовательность деятельности обучаемых и управляющих действий педагога, отступление от которых нарушает целостность образовательного процесса, что может препятствовать достижению запланированного результата.</w:t>
      </w:r>
    </w:p>
    <w:p w:rsidR="00875D2D" w:rsidRPr="006C54F4" w:rsidRDefault="003A30AB" w:rsidP="007E260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8286D">
        <w:rPr>
          <w:rFonts w:ascii="Times New Roman" w:hAnsi="Times New Roman" w:cs="Times New Roman"/>
          <w:sz w:val="28"/>
          <w:szCs w:val="28"/>
        </w:rPr>
        <w:t xml:space="preserve">   </w:t>
      </w:r>
      <w:r w:rsidR="00875D2D" w:rsidRPr="00C8286D">
        <w:rPr>
          <w:rFonts w:ascii="Times New Roman" w:hAnsi="Times New Roman" w:cs="Times New Roman"/>
          <w:sz w:val="28"/>
          <w:szCs w:val="28"/>
        </w:rPr>
        <w:tab/>
      </w:r>
    </w:p>
    <w:p w:rsidR="005D252D" w:rsidRDefault="005D252D" w:rsidP="007E260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A30AB">
        <w:rPr>
          <w:rFonts w:ascii="Times New Roman" w:eastAsia="Calibri" w:hAnsi="Times New Roman" w:cs="Times New Roman"/>
          <w:b/>
          <w:sz w:val="28"/>
          <w:szCs w:val="28"/>
        </w:rPr>
        <w:t>Представление о роли и месте педагогической технологии в дополнительном образовании детей.</w:t>
      </w:r>
    </w:p>
    <w:p w:rsidR="007E2602" w:rsidRDefault="007E2602" w:rsidP="007E260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E2602" w:rsidRPr="007E2602" w:rsidRDefault="0064167A" w:rsidP="007E2602">
      <w:pPr>
        <w:jc w:val="both"/>
        <w:rPr>
          <w:rFonts w:ascii="Times New Roman" w:hAnsi="Times New Roman" w:cs="Times New Roman"/>
          <w:sz w:val="28"/>
          <w:szCs w:val="28"/>
        </w:rPr>
      </w:pPr>
      <w:r w:rsidRPr="007E2602">
        <w:rPr>
          <w:rFonts w:ascii="Times New Roman" w:hAnsi="Times New Roman" w:cs="Times New Roman"/>
          <w:sz w:val="28"/>
          <w:szCs w:val="28"/>
        </w:rPr>
        <w:t xml:space="preserve">   </w:t>
      </w:r>
      <w:r w:rsidR="007E2602">
        <w:rPr>
          <w:rFonts w:ascii="Times New Roman" w:hAnsi="Times New Roman" w:cs="Times New Roman"/>
          <w:sz w:val="28"/>
          <w:szCs w:val="28"/>
        </w:rPr>
        <w:t xml:space="preserve"> </w:t>
      </w:r>
      <w:r w:rsidRPr="007E2602">
        <w:rPr>
          <w:rFonts w:ascii="Times New Roman" w:hAnsi="Times New Roman" w:cs="Times New Roman"/>
          <w:sz w:val="28"/>
          <w:szCs w:val="28"/>
        </w:rPr>
        <w:t xml:space="preserve"> </w:t>
      </w:r>
      <w:r w:rsidR="007E2602" w:rsidRPr="007E2602">
        <w:rPr>
          <w:rFonts w:ascii="Times New Roman" w:hAnsi="Times New Roman" w:cs="Times New Roman"/>
          <w:sz w:val="28"/>
          <w:szCs w:val="28"/>
        </w:rPr>
        <w:t xml:space="preserve">Педагогическая технология в дополнительном образовании детей занимает значительное место, служа важным инструментом для создания разнообразных образовательных сред. Она не только структурирует учебный процесс, но и способствует формированию вдохновляющей и мотивирующей атмосферы, где каждый ребенок может раскрыть свои таланты и способности. Основная цель педагогической технологии заключается в индивидуализации обучения, что </w:t>
      </w:r>
      <w:proofErr w:type="gramStart"/>
      <w:r w:rsidR="007E2602" w:rsidRPr="007E2602">
        <w:rPr>
          <w:rFonts w:ascii="Times New Roman" w:hAnsi="Times New Roman" w:cs="Times New Roman"/>
          <w:sz w:val="28"/>
          <w:szCs w:val="28"/>
        </w:rPr>
        <w:t>позволяет</w:t>
      </w:r>
      <w:proofErr w:type="gramEnd"/>
      <w:r w:rsidR="007E2602" w:rsidRPr="007E2602">
        <w:rPr>
          <w:rFonts w:ascii="Times New Roman" w:hAnsi="Times New Roman" w:cs="Times New Roman"/>
          <w:sz w:val="28"/>
          <w:szCs w:val="28"/>
        </w:rPr>
        <w:t xml:space="preserve"> учитывая возрастные и психологические особенности детей, а также их интересы и склонности.</w:t>
      </w:r>
    </w:p>
    <w:p w:rsidR="007E2602" w:rsidRPr="007E2602" w:rsidRDefault="007E2602" w:rsidP="007E260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E2602">
        <w:rPr>
          <w:rFonts w:ascii="Times New Roman" w:hAnsi="Times New Roman" w:cs="Times New Roman"/>
          <w:sz w:val="28"/>
          <w:szCs w:val="28"/>
        </w:rPr>
        <w:t xml:space="preserve">Интеграция современных педагогических подходов, таких как проектное обучение, игровая деятельность и методики критического мышления, делает дополнительное образование более привлекательным и эффективным. Благодаря использованию интерактивных технологий, дети получают возможность активного участия в процессе познания, что, в свою очередь, способствует развитию креативности и самостоятельности. </w:t>
      </w:r>
    </w:p>
    <w:p w:rsidR="007E2602" w:rsidRPr="007E2602" w:rsidRDefault="007E2602" w:rsidP="007E260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E2602">
        <w:rPr>
          <w:rFonts w:ascii="Times New Roman" w:hAnsi="Times New Roman" w:cs="Times New Roman"/>
          <w:sz w:val="28"/>
          <w:szCs w:val="28"/>
        </w:rPr>
        <w:t xml:space="preserve">Таким образом, педагогическая технология становится неотъемлемой частью дополнительного образования, </w:t>
      </w:r>
      <w:proofErr w:type="gramStart"/>
      <w:r w:rsidRPr="007E2602">
        <w:rPr>
          <w:rFonts w:ascii="Times New Roman" w:hAnsi="Times New Roman" w:cs="Times New Roman"/>
          <w:sz w:val="28"/>
          <w:szCs w:val="28"/>
        </w:rPr>
        <w:t xml:space="preserve">обеспечивая гармоничное развитие </w:t>
      </w:r>
      <w:r w:rsidRPr="007E2602">
        <w:rPr>
          <w:rFonts w:ascii="Times New Roman" w:hAnsi="Times New Roman" w:cs="Times New Roman"/>
          <w:sz w:val="28"/>
          <w:szCs w:val="28"/>
        </w:rPr>
        <w:lastRenderedPageBreak/>
        <w:t>личности и готовит детей к</w:t>
      </w:r>
      <w:proofErr w:type="gramEnd"/>
      <w:r w:rsidRPr="007E2602">
        <w:rPr>
          <w:rFonts w:ascii="Times New Roman" w:hAnsi="Times New Roman" w:cs="Times New Roman"/>
          <w:sz w:val="28"/>
          <w:szCs w:val="28"/>
        </w:rPr>
        <w:t xml:space="preserve"> жизненным вызовам, формируя у них стремление к самообразованию и личностному росту.</w:t>
      </w:r>
    </w:p>
    <w:p w:rsidR="005B045D" w:rsidRPr="005B045D" w:rsidRDefault="005B045D" w:rsidP="005B045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B045D">
        <w:rPr>
          <w:rFonts w:ascii="Times New Roman" w:hAnsi="Times New Roman" w:cs="Times New Roman"/>
          <w:b/>
          <w:sz w:val="28"/>
          <w:szCs w:val="28"/>
        </w:rPr>
        <w:t>Современные педагогические технологии</w:t>
      </w:r>
    </w:p>
    <w:p w:rsidR="005B045D" w:rsidRPr="005B045D" w:rsidRDefault="005B045D" w:rsidP="005B045D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045D">
        <w:rPr>
          <w:rFonts w:ascii="Times New Roman" w:hAnsi="Times New Roman" w:cs="Times New Roman"/>
          <w:sz w:val="28"/>
          <w:szCs w:val="28"/>
        </w:rPr>
        <w:t>развивающее обучение;</w:t>
      </w:r>
    </w:p>
    <w:p w:rsidR="005B045D" w:rsidRPr="005B045D" w:rsidRDefault="005B045D" w:rsidP="005B045D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045D">
        <w:rPr>
          <w:rFonts w:ascii="Times New Roman" w:hAnsi="Times New Roman" w:cs="Times New Roman"/>
          <w:sz w:val="28"/>
          <w:szCs w:val="28"/>
        </w:rPr>
        <w:t>проблемное обучение;</w:t>
      </w:r>
    </w:p>
    <w:p w:rsidR="005B045D" w:rsidRPr="005B045D" w:rsidRDefault="005B045D" w:rsidP="005B045D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B045D">
        <w:rPr>
          <w:rFonts w:ascii="Times New Roman" w:hAnsi="Times New Roman" w:cs="Times New Roman"/>
          <w:sz w:val="28"/>
          <w:szCs w:val="28"/>
        </w:rPr>
        <w:t>разноуровневое</w:t>
      </w:r>
      <w:proofErr w:type="spellEnd"/>
      <w:r w:rsidRPr="005B045D">
        <w:rPr>
          <w:rFonts w:ascii="Times New Roman" w:hAnsi="Times New Roman" w:cs="Times New Roman"/>
          <w:sz w:val="28"/>
          <w:szCs w:val="28"/>
        </w:rPr>
        <w:t xml:space="preserve"> обучение;</w:t>
      </w:r>
    </w:p>
    <w:p w:rsidR="005B045D" w:rsidRPr="005B045D" w:rsidRDefault="005B045D" w:rsidP="005B045D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045D">
        <w:rPr>
          <w:rFonts w:ascii="Times New Roman" w:hAnsi="Times New Roman" w:cs="Times New Roman"/>
          <w:sz w:val="28"/>
          <w:szCs w:val="28"/>
        </w:rPr>
        <w:t>коллективная система обучения (КСО);</w:t>
      </w:r>
    </w:p>
    <w:p w:rsidR="005B045D" w:rsidRPr="005B045D" w:rsidRDefault="005B045D" w:rsidP="005B045D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045D">
        <w:rPr>
          <w:rFonts w:ascii="Times New Roman" w:hAnsi="Times New Roman" w:cs="Times New Roman"/>
          <w:sz w:val="28"/>
          <w:szCs w:val="28"/>
        </w:rPr>
        <w:t>технология решения исследовательских задач (ТРИЗ);</w:t>
      </w:r>
    </w:p>
    <w:p w:rsidR="005B045D" w:rsidRPr="005B045D" w:rsidRDefault="005B045D" w:rsidP="005B045D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045D">
        <w:rPr>
          <w:rFonts w:ascii="Times New Roman" w:hAnsi="Times New Roman" w:cs="Times New Roman"/>
          <w:sz w:val="28"/>
          <w:szCs w:val="28"/>
        </w:rPr>
        <w:t>исследовательские и проектные методы;</w:t>
      </w:r>
    </w:p>
    <w:p w:rsidR="005B045D" w:rsidRDefault="005B045D" w:rsidP="005B045D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045D">
        <w:rPr>
          <w:rFonts w:ascii="Times New Roman" w:hAnsi="Times New Roman" w:cs="Times New Roman"/>
          <w:sz w:val="28"/>
          <w:szCs w:val="28"/>
        </w:rPr>
        <w:t xml:space="preserve">технология модульного и </w:t>
      </w:r>
      <w:proofErr w:type="spellStart"/>
      <w:r w:rsidRPr="005B045D">
        <w:rPr>
          <w:rFonts w:ascii="Times New Roman" w:hAnsi="Times New Roman" w:cs="Times New Roman"/>
          <w:sz w:val="28"/>
          <w:szCs w:val="28"/>
        </w:rPr>
        <w:t>блочно</w:t>
      </w:r>
      <w:proofErr w:type="spellEnd"/>
      <w:r w:rsidRPr="005B045D">
        <w:rPr>
          <w:rFonts w:ascii="Times New Roman" w:hAnsi="Times New Roman" w:cs="Times New Roman"/>
          <w:sz w:val="28"/>
          <w:szCs w:val="28"/>
        </w:rPr>
        <w:t>-модульного обучения;</w:t>
      </w:r>
    </w:p>
    <w:p w:rsidR="005B045D" w:rsidRPr="005B045D" w:rsidRDefault="005B045D" w:rsidP="005B045D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045D">
        <w:rPr>
          <w:rFonts w:ascii="Times New Roman" w:hAnsi="Times New Roman" w:cs="Times New Roman"/>
          <w:sz w:val="28"/>
          <w:szCs w:val="28"/>
        </w:rPr>
        <w:t>технология «дебаты»;</w:t>
      </w:r>
    </w:p>
    <w:p w:rsidR="005B045D" w:rsidRPr="005B045D" w:rsidRDefault="005B045D" w:rsidP="005B045D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045D">
        <w:rPr>
          <w:rFonts w:ascii="Times New Roman" w:hAnsi="Times New Roman" w:cs="Times New Roman"/>
          <w:sz w:val="28"/>
          <w:szCs w:val="28"/>
        </w:rPr>
        <w:t>технология развития критического мышления;</w:t>
      </w:r>
    </w:p>
    <w:p w:rsidR="005B045D" w:rsidRPr="005B045D" w:rsidRDefault="005B045D" w:rsidP="005B045D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045D">
        <w:rPr>
          <w:rFonts w:ascii="Times New Roman" w:hAnsi="Times New Roman" w:cs="Times New Roman"/>
          <w:sz w:val="28"/>
          <w:szCs w:val="28"/>
        </w:rPr>
        <w:t>лекционно-семинарская система обучения;</w:t>
      </w:r>
    </w:p>
    <w:p w:rsidR="005B045D" w:rsidRPr="005B045D" w:rsidRDefault="005B045D" w:rsidP="005B045D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045D">
        <w:rPr>
          <w:rFonts w:ascii="Times New Roman" w:hAnsi="Times New Roman" w:cs="Times New Roman"/>
          <w:sz w:val="28"/>
          <w:szCs w:val="28"/>
        </w:rPr>
        <w:t>технология использования в обучении игровых методов: ролевых, деловых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045D">
        <w:rPr>
          <w:rFonts w:ascii="Times New Roman" w:hAnsi="Times New Roman" w:cs="Times New Roman"/>
          <w:sz w:val="28"/>
          <w:szCs w:val="28"/>
        </w:rPr>
        <w:t>других видов обучающих игр;</w:t>
      </w:r>
    </w:p>
    <w:p w:rsidR="005B045D" w:rsidRPr="005B045D" w:rsidRDefault="005B045D" w:rsidP="005B045D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045D">
        <w:rPr>
          <w:rFonts w:ascii="Times New Roman" w:hAnsi="Times New Roman" w:cs="Times New Roman"/>
          <w:sz w:val="28"/>
          <w:szCs w:val="28"/>
        </w:rPr>
        <w:t>информационно-коммуникационные технологии;</w:t>
      </w:r>
    </w:p>
    <w:p w:rsidR="005B045D" w:rsidRPr="005B045D" w:rsidRDefault="005B045D" w:rsidP="005B045D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B045D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5B045D">
        <w:rPr>
          <w:rFonts w:ascii="Times New Roman" w:hAnsi="Times New Roman" w:cs="Times New Roman"/>
          <w:sz w:val="28"/>
          <w:szCs w:val="28"/>
        </w:rPr>
        <w:t xml:space="preserve"> технологии;</w:t>
      </w:r>
    </w:p>
    <w:p w:rsidR="005B045D" w:rsidRPr="005B045D" w:rsidRDefault="005B045D" w:rsidP="005B045D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045D">
        <w:rPr>
          <w:rFonts w:ascii="Times New Roman" w:hAnsi="Times New Roman" w:cs="Times New Roman"/>
          <w:sz w:val="28"/>
          <w:szCs w:val="28"/>
        </w:rPr>
        <w:t>система инновационной оценки «портфолио»;</w:t>
      </w:r>
    </w:p>
    <w:p w:rsidR="005B045D" w:rsidRDefault="005B045D" w:rsidP="005B045D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045D">
        <w:rPr>
          <w:rFonts w:ascii="Times New Roman" w:hAnsi="Times New Roman" w:cs="Times New Roman"/>
          <w:sz w:val="28"/>
          <w:szCs w:val="28"/>
        </w:rPr>
        <w:t>технологии интерактивного и дистанционного обучения</w:t>
      </w:r>
      <w:r w:rsidR="003C7BB2">
        <w:rPr>
          <w:rFonts w:ascii="Times New Roman" w:hAnsi="Times New Roman" w:cs="Times New Roman"/>
          <w:sz w:val="28"/>
          <w:szCs w:val="28"/>
        </w:rPr>
        <w:t>.</w:t>
      </w:r>
    </w:p>
    <w:p w:rsidR="003C7BB2" w:rsidRPr="003C7BB2" w:rsidRDefault="003C7BB2" w:rsidP="003C7B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3C7BB2">
        <w:rPr>
          <w:rFonts w:ascii="Times New Roman" w:hAnsi="Times New Roman" w:cs="Times New Roman"/>
          <w:sz w:val="28"/>
          <w:szCs w:val="28"/>
        </w:rPr>
        <w:t>аиболее актуальными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7BB2">
        <w:rPr>
          <w:rFonts w:ascii="Times New Roman" w:hAnsi="Times New Roman" w:cs="Times New Roman"/>
          <w:sz w:val="28"/>
          <w:szCs w:val="28"/>
        </w:rPr>
        <w:t>становятся технологии:</w:t>
      </w:r>
    </w:p>
    <w:p w:rsidR="003C7BB2" w:rsidRPr="003C7BB2" w:rsidRDefault="003C7BB2" w:rsidP="003C7BB2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C7BB2">
        <w:rPr>
          <w:rFonts w:ascii="Times New Roman" w:hAnsi="Times New Roman" w:cs="Times New Roman"/>
          <w:sz w:val="28"/>
          <w:szCs w:val="28"/>
        </w:rPr>
        <w:t>Информационно – коммуникационная технология</w:t>
      </w:r>
    </w:p>
    <w:p w:rsidR="003C7BB2" w:rsidRPr="003C7BB2" w:rsidRDefault="003C7BB2" w:rsidP="003C7BB2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C7BB2">
        <w:rPr>
          <w:rFonts w:ascii="Times New Roman" w:hAnsi="Times New Roman" w:cs="Times New Roman"/>
          <w:sz w:val="28"/>
          <w:szCs w:val="28"/>
        </w:rPr>
        <w:t>Технология развития критического мышления</w:t>
      </w:r>
    </w:p>
    <w:p w:rsidR="003C7BB2" w:rsidRPr="003C7BB2" w:rsidRDefault="003C7BB2" w:rsidP="003C7BB2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C7BB2">
        <w:rPr>
          <w:rFonts w:ascii="Times New Roman" w:hAnsi="Times New Roman" w:cs="Times New Roman"/>
          <w:sz w:val="28"/>
          <w:szCs w:val="28"/>
        </w:rPr>
        <w:t>Проектная технология</w:t>
      </w:r>
    </w:p>
    <w:p w:rsidR="003C7BB2" w:rsidRPr="003C7BB2" w:rsidRDefault="003C7BB2" w:rsidP="003C7BB2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C7BB2">
        <w:rPr>
          <w:rFonts w:ascii="Times New Roman" w:hAnsi="Times New Roman" w:cs="Times New Roman"/>
          <w:sz w:val="28"/>
          <w:szCs w:val="28"/>
        </w:rPr>
        <w:t>Технология развивающего обучения</w:t>
      </w:r>
    </w:p>
    <w:p w:rsidR="003C7BB2" w:rsidRPr="003C7BB2" w:rsidRDefault="003C7BB2" w:rsidP="003C7BB2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7BB2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3C7BB2">
        <w:rPr>
          <w:rFonts w:ascii="Times New Roman" w:hAnsi="Times New Roman" w:cs="Times New Roman"/>
          <w:sz w:val="28"/>
          <w:szCs w:val="28"/>
        </w:rPr>
        <w:t xml:space="preserve"> технологии</w:t>
      </w:r>
    </w:p>
    <w:p w:rsidR="003C7BB2" w:rsidRPr="003C7BB2" w:rsidRDefault="003C7BB2" w:rsidP="003C7BB2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C7BB2">
        <w:rPr>
          <w:rFonts w:ascii="Times New Roman" w:hAnsi="Times New Roman" w:cs="Times New Roman"/>
          <w:sz w:val="28"/>
          <w:szCs w:val="28"/>
        </w:rPr>
        <w:t>Технология проблемного обучения</w:t>
      </w:r>
    </w:p>
    <w:p w:rsidR="003C7BB2" w:rsidRPr="003C7BB2" w:rsidRDefault="003C7BB2" w:rsidP="003C7BB2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C7BB2">
        <w:rPr>
          <w:rFonts w:ascii="Times New Roman" w:hAnsi="Times New Roman" w:cs="Times New Roman"/>
          <w:sz w:val="28"/>
          <w:szCs w:val="28"/>
        </w:rPr>
        <w:t>Игровые технологии</w:t>
      </w:r>
    </w:p>
    <w:p w:rsidR="003C7BB2" w:rsidRPr="003C7BB2" w:rsidRDefault="003C7BB2" w:rsidP="003C7BB2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C7BB2">
        <w:rPr>
          <w:rFonts w:ascii="Times New Roman" w:hAnsi="Times New Roman" w:cs="Times New Roman"/>
          <w:sz w:val="28"/>
          <w:szCs w:val="28"/>
        </w:rPr>
        <w:t>Модульная технология</w:t>
      </w:r>
    </w:p>
    <w:p w:rsidR="003C7BB2" w:rsidRPr="003C7BB2" w:rsidRDefault="003C7BB2" w:rsidP="003C7BB2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C7BB2">
        <w:rPr>
          <w:rFonts w:ascii="Times New Roman" w:hAnsi="Times New Roman" w:cs="Times New Roman"/>
          <w:sz w:val="28"/>
          <w:szCs w:val="28"/>
        </w:rPr>
        <w:t>Технология мастерских</w:t>
      </w:r>
    </w:p>
    <w:p w:rsidR="003C7BB2" w:rsidRPr="003C7BB2" w:rsidRDefault="003C7BB2" w:rsidP="003C7BB2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C7BB2">
        <w:rPr>
          <w:rFonts w:ascii="Times New Roman" w:hAnsi="Times New Roman" w:cs="Times New Roman"/>
          <w:sz w:val="28"/>
          <w:szCs w:val="28"/>
        </w:rPr>
        <w:t>Кейс – технология</w:t>
      </w:r>
    </w:p>
    <w:p w:rsidR="003C7BB2" w:rsidRPr="003C7BB2" w:rsidRDefault="003C7BB2" w:rsidP="003C7BB2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C7BB2">
        <w:rPr>
          <w:rFonts w:ascii="Times New Roman" w:hAnsi="Times New Roman" w:cs="Times New Roman"/>
          <w:sz w:val="28"/>
          <w:szCs w:val="28"/>
        </w:rPr>
        <w:t>Технология интегрированного обучения</w:t>
      </w:r>
    </w:p>
    <w:p w:rsidR="003C7BB2" w:rsidRDefault="003C7BB2" w:rsidP="003C7BB2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Педагогика сотрудничества. </w:t>
      </w:r>
    </w:p>
    <w:p w:rsidR="003C7BB2" w:rsidRPr="003C7BB2" w:rsidRDefault="003C7BB2" w:rsidP="003C7BB2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C7BB2">
        <w:rPr>
          <w:rFonts w:ascii="Times New Roman" w:hAnsi="Times New Roman" w:cs="Times New Roman"/>
          <w:sz w:val="28"/>
          <w:szCs w:val="28"/>
        </w:rPr>
        <w:t>Технологии уровневой дифференциации</w:t>
      </w:r>
    </w:p>
    <w:p w:rsidR="003C7BB2" w:rsidRDefault="003C7BB2" w:rsidP="003C7BB2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C7BB2">
        <w:rPr>
          <w:rFonts w:ascii="Times New Roman" w:hAnsi="Times New Roman" w:cs="Times New Roman"/>
          <w:sz w:val="28"/>
          <w:szCs w:val="28"/>
        </w:rPr>
        <w:t xml:space="preserve">Групповые технологии. </w:t>
      </w:r>
    </w:p>
    <w:p w:rsidR="003C7BB2" w:rsidRDefault="003C7BB2" w:rsidP="003C7BB2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C7BB2">
        <w:rPr>
          <w:rFonts w:ascii="Times New Roman" w:hAnsi="Times New Roman" w:cs="Times New Roman"/>
          <w:sz w:val="28"/>
          <w:szCs w:val="28"/>
        </w:rPr>
        <w:t>Традиционные технологии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838F5">
        <w:rPr>
          <w:rFonts w:ascii="Times New Roman" w:hAnsi="Times New Roman" w:cs="Times New Roman"/>
          <w:b/>
          <w:sz w:val="28"/>
          <w:szCs w:val="28"/>
        </w:rPr>
        <w:t>Технология личностно-ориентированного развивающего обучения.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Pr="004838F5">
        <w:rPr>
          <w:rFonts w:ascii="Times New Roman" w:hAnsi="Times New Roman" w:cs="Times New Roman"/>
          <w:sz w:val="28"/>
          <w:szCs w:val="28"/>
        </w:rPr>
        <w:t>Технология личностно-ориентированного развивающего обучения предполагает максимальное развитие (а не формирование заранее заданных) индивидуальных познавательных способностей ребенка на основе использования имеющегося у него опыта жизнедеятельности.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Принципиальным является то, что учреждение дополнительного образования не заставляет ребенка учиться, а создает условия для грамотного выбора каждым содержания изучаемого предмета и темпов его освоения. Задача педагога – не «давать» материал, а пробудить интерес, раскрыть возможности каждого, организовать совместную познавательную, творческую деятельность каждого ребенка.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Подготовка учебного материала предусматривает учет индивидуальных особенностей и возможностей детей, а образовательный процесс направлен на «зону ближайшего развития» ученика.</w:t>
      </w:r>
    </w:p>
    <w:p w:rsidR="007E2602" w:rsidRDefault="007E2602" w:rsidP="004838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2602" w:rsidRDefault="007E2602" w:rsidP="004838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2602" w:rsidRDefault="007E2602" w:rsidP="004838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38F5" w:rsidRPr="004838F5" w:rsidRDefault="004838F5" w:rsidP="004838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838F5">
        <w:rPr>
          <w:rFonts w:ascii="Times New Roman" w:hAnsi="Times New Roman" w:cs="Times New Roman"/>
          <w:b/>
          <w:sz w:val="28"/>
          <w:szCs w:val="28"/>
        </w:rPr>
        <w:t>Технология индивидуализации обучения.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 xml:space="preserve">Технология индивидуализации обучения (адаптивная) – такая технология обучения, при которой индивидуальный подход и индивидуальная форма обучения являются приоритетными (Инге Унт, В.Д. </w:t>
      </w:r>
      <w:proofErr w:type="spellStart"/>
      <w:r w:rsidRPr="004838F5">
        <w:rPr>
          <w:rFonts w:ascii="Times New Roman" w:hAnsi="Times New Roman" w:cs="Times New Roman"/>
          <w:sz w:val="28"/>
          <w:szCs w:val="28"/>
        </w:rPr>
        <w:t>Шадриков</w:t>
      </w:r>
      <w:proofErr w:type="spellEnd"/>
      <w:r w:rsidRPr="004838F5">
        <w:rPr>
          <w:rFonts w:ascii="Times New Roman" w:hAnsi="Times New Roman" w:cs="Times New Roman"/>
          <w:sz w:val="28"/>
          <w:szCs w:val="28"/>
        </w:rPr>
        <w:t>).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Индивидуализация обучения – принципиальная характеристика дополнительного образования детей. Его главная цель – персонифицировать образовательную деятельность, придать ей личностный смысл.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Главным достоинством индивидуального обучения является то, что оно позволяет адаптировать содержание, методы, формы, темп обучения к индивидуальным особенностям каждого ученика, следить за его продвижением в обучении, вносить необходимую коррекцию. Это позволяет ученику работать экономно, контролировать свои затраты, что гарантирует успех в обучении.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838F5">
        <w:rPr>
          <w:rFonts w:ascii="Times New Roman" w:hAnsi="Times New Roman" w:cs="Times New Roman"/>
          <w:b/>
          <w:sz w:val="28"/>
          <w:szCs w:val="28"/>
        </w:rPr>
        <w:t>Групповые технологии.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 xml:space="preserve">Групповые технологии предполагают организацию совместных действий, коммуникацию, общение, взаимопонимание, взаимопомощь, </w:t>
      </w:r>
      <w:proofErr w:type="spellStart"/>
      <w:r w:rsidRPr="004838F5">
        <w:rPr>
          <w:rFonts w:ascii="Times New Roman" w:hAnsi="Times New Roman" w:cs="Times New Roman"/>
          <w:sz w:val="28"/>
          <w:szCs w:val="28"/>
        </w:rPr>
        <w:t>взаимокоррекцию</w:t>
      </w:r>
      <w:proofErr w:type="spellEnd"/>
      <w:r w:rsidRPr="004838F5">
        <w:rPr>
          <w:rFonts w:ascii="Times New Roman" w:hAnsi="Times New Roman" w:cs="Times New Roman"/>
          <w:sz w:val="28"/>
          <w:szCs w:val="28"/>
        </w:rPr>
        <w:t>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lastRenderedPageBreak/>
        <w:t xml:space="preserve">Особенности групповой технологии заключаются в том, что учебная группа делится на подгруппы для решения и выполнения конкретных задач; задание выполняется таким образом, чтобы был виден вклад каждого ученика. Состав группы может меняться в зависимости от цели деятельности. Обучение осуществляется путем общения в динамических группах, когда каждый учит каждого. По мнению создателей технологии, основные принципы предложенной системы – самостоятельность и коллективизм (все </w:t>
      </w:r>
      <w:proofErr w:type="gramStart"/>
      <w:r w:rsidRPr="004838F5">
        <w:rPr>
          <w:rFonts w:ascii="Times New Roman" w:hAnsi="Times New Roman" w:cs="Times New Roman"/>
          <w:sz w:val="28"/>
          <w:szCs w:val="28"/>
        </w:rPr>
        <w:t>учат каждого и каждый учит</w:t>
      </w:r>
      <w:proofErr w:type="gramEnd"/>
      <w:r w:rsidRPr="004838F5">
        <w:rPr>
          <w:rFonts w:ascii="Times New Roman" w:hAnsi="Times New Roman" w:cs="Times New Roman"/>
          <w:sz w:val="28"/>
          <w:szCs w:val="28"/>
        </w:rPr>
        <w:t xml:space="preserve"> всех).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Во время групповой работы педагог выполняет различные функции: контролирует, отвечает на вопросы, регулирует споры, оказывает помощь.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838F5">
        <w:rPr>
          <w:rFonts w:ascii="Times New Roman" w:hAnsi="Times New Roman" w:cs="Times New Roman"/>
          <w:b/>
          <w:sz w:val="28"/>
          <w:szCs w:val="28"/>
        </w:rPr>
        <w:t>Технология адаптивной системы обучения.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 xml:space="preserve">А.С. </w:t>
      </w:r>
      <w:proofErr w:type="spellStart"/>
      <w:r w:rsidRPr="004838F5">
        <w:rPr>
          <w:rFonts w:ascii="Times New Roman" w:hAnsi="Times New Roman" w:cs="Times New Roman"/>
          <w:sz w:val="28"/>
          <w:szCs w:val="28"/>
        </w:rPr>
        <w:t>Границкой</w:t>
      </w:r>
      <w:proofErr w:type="spellEnd"/>
      <w:r w:rsidRPr="004838F5">
        <w:rPr>
          <w:rFonts w:ascii="Times New Roman" w:hAnsi="Times New Roman" w:cs="Times New Roman"/>
          <w:sz w:val="28"/>
          <w:szCs w:val="28"/>
        </w:rPr>
        <w:t xml:space="preserve"> предложена Технология адаптивной системы обучения, центральное место в которой занимает работа в парах сменного состава, которая рассматривается как одна из форм организации устно-самостоятельной работы на занятии. Обучающая функция педагога сводится до минимума (до 10 минут), таким образом, время на самостоятельную работу детей максимально увеличивается. Работа в парах сменного состава позволяет развивать </w:t>
      </w:r>
      <w:proofErr w:type="gramStart"/>
      <w:r w:rsidRPr="004838F5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4838F5">
        <w:rPr>
          <w:rFonts w:ascii="Times New Roman" w:hAnsi="Times New Roman" w:cs="Times New Roman"/>
          <w:sz w:val="28"/>
          <w:szCs w:val="28"/>
        </w:rPr>
        <w:t xml:space="preserve"> обучаемых самостоятельность и </w:t>
      </w:r>
      <w:proofErr w:type="spellStart"/>
      <w:r w:rsidRPr="004838F5">
        <w:rPr>
          <w:rFonts w:ascii="Times New Roman" w:hAnsi="Times New Roman" w:cs="Times New Roman"/>
          <w:sz w:val="28"/>
          <w:szCs w:val="28"/>
        </w:rPr>
        <w:t>коммуникативность</w:t>
      </w:r>
      <w:proofErr w:type="spellEnd"/>
      <w:r w:rsidRPr="004838F5">
        <w:rPr>
          <w:rFonts w:ascii="Times New Roman" w:hAnsi="Times New Roman" w:cs="Times New Roman"/>
          <w:sz w:val="28"/>
          <w:szCs w:val="28"/>
        </w:rPr>
        <w:t>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838F5">
        <w:rPr>
          <w:rFonts w:ascii="Times New Roman" w:hAnsi="Times New Roman" w:cs="Times New Roman"/>
          <w:b/>
          <w:sz w:val="28"/>
          <w:szCs w:val="28"/>
        </w:rPr>
        <w:t>Педагогика сотрудничества («проникающая технология»).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 xml:space="preserve">В дополнительном образовании широко используется Педагогика сотрудничества (С.Т. </w:t>
      </w:r>
      <w:proofErr w:type="spellStart"/>
      <w:r w:rsidRPr="004838F5">
        <w:rPr>
          <w:rFonts w:ascii="Times New Roman" w:hAnsi="Times New Roman" w:cs="Times New Roman"/>
          <w:sz w:val="28"/>
          <w:szCs w:val="28"/>
        </w:rPr>
        <w:t>Шацкий</w:t>
      </w:r>
      <w:proofErr w:type="spellEnd"/>
      <w:r w:rsidRPr="004838F5">
        <w:rPr>
          <w:rFonts w:ascii="Times New Roman" w:hAnsi="Times New Roman" w:cs="Times New Roman"/>
          <w:sz w:val="28"/>
          <w:szCs w:val="28"/>
        </w:rPr>
        <w:t xml:space="preserve">, В.А. Сухомлинский, Л.В. </w:t>
      </w:r>
      <w:proofErr w:type="spellStart"/>
      <w:r w:rsidRPr="004838F5">
        <w:rPr>
          <w:rFonts w:ascii="Times New Roman" w:hAnsi="Times New Roman" w:cs="Times New Roman"/>
          <w:sz w:val="28"/>
          <w:szCs w:val="28"/>
        </w:rPr>
        <w:t>Занков</w:t>
      </w:r>
      <w:proofErr w:type="spellEnd"/>
      <w:r w:rsidRPr="004838F5">
        <w:rPr>
          <w:rFonts w:ascii="Times New Roman" w:hAnsi="Times New Roman" w:cs="Times New Roman"/>
          <w:sz w:val="28"/>
          <w:szCs w:val="28"/>
        </w:rPr>
        <w:t xml:space="preserve">, И.П. Иванов, Е.Н. Ильин, Г К </w:t>
      </w:r>
      <w:proofErr w:type="spellStart"/>
      <w:r w:rsidRPr="004838F5">
        <w:rPr>
          <w:rFonts w:ascii="Times New Roman" w:hAnsi="Times New Roman" w:cs="Times New Roman"/>
          <w:sz w:val="28"/>
          <w:szCs w:val="28"/>
        </w:rPr>
        <w:t>Селевко</w:t>
      </w:r>
      <w:proofErr w:type="spellEnd"/>
      <w:r w:rsidRPr="004838F5">
        <w:rPr>
          <w:rFonts w:ascii="Times New Roman" w:hAnsi="Times New Roman" w:cs="Times New Roman"/>
          <w:sz w:val="28"/>
          <w:szCs w:val="28"/>
        </w:rPr>
        <w:t xml:space="preserve"> и др.), которая предполагает совместную развивающую деятельность взрослых и детей, скрепленную взаимопониманием, совместным анализом ее хода и результата. Два субъекта учебной деятельности (педагог и ребенок) действуют вместе, являются равноправными партнерами.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Концептуальные положения педагогики сотрудничества отражают важнейшие тенденции, по которым развиваются современные образовательные учреждения:</w:t>
      </w:r>
    </w:p>
    <w:p w:rsidR="004838F5" w:rsidRPr="004838F5" w:rsidRDefault="004838F5" w:rsidP="004838F5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превращение педагогики знания в педагогику развития личности;</w:t>
      </w:r>
    </w:p>
    <w:p w:rsidR="004838F5" w:rsidRPr="004838F5" w:rsidRDefault="004838F5" w:rsidP="004838F5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в центре всей образовательной системы – личность ребенка;</w:t>
      </w:r>
    </w:p>
    <w:p w:rsidR="004838F5" w:rsidRPr="004838F5" w:rsidRDefault="004838F5" w:rsidP="004838F5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гуманистическая ориентация образования;</w:t>
      </w:r>
    </w:p>
    <w:p w:rsidR="004838F5" w:rsidRPr="004838F5" w:rsidRDefault="004838F5" w:rsidP="004838F5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развитие творческих способностей и индивидуальности ребенка;</w:t>
      </w:r>
    </w:p>
    <w:p w:rsidR="004838F5" w:rsidRPr="004838F5" w:rsidRDefault="004838F5" w:rsidP="004838F5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сочетание индивидуального и коллективного подхода к образованию.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Pr="004838F5">
        <w:rPr>
          <w:rFonts w:ascii="Times New Roman" w:hAnsi="Times New Roman" w:cs="Times New Roman"/>
          <w:sz w:val="28"/>
          <w:szCs w:val="28"/>
        </w:rPr>
        <w:t>Новая трактовка индивидуализации обучения в педагогике сотрудничества заключается в том, чтобы в системе образования идти не от учебного предмета, а от ребенка к учебному предмету, учитывать и развивать его потенциальные возможности; учитывать способности детей и конструировать индивидуальные программы их развития.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838F5">
        <w:rPr>
          <w:rFonts w:ascii="Times New Roman" w:hAnsi="Times New Roman" w:cs="Times New Roman"/>
          <w:b/>
          <w:sz w:val="28"/>
          <w:szCs w:val="28"/>
        </w:rPr>
        <w:t>Технология коллективной творческой деятельности.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Наиболее плодотворно в системе дополнительного образования применяется технология коллективной творческой деятельности (И.П. Волков, И.П. Иванов), в которой достижение творческого уровня является приоритетной целью. Технология предполагает такую организацию совместной деятельности детей и взрослых, при которой все члены коллектива участвуют в планировании, подготовке, осуществлении и анализе любого дела.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Задачи технологии:</w:t>
      </w:r>
    </w:p>
    <w:p w:rsidR="004838F5" w:rsidRPr="004838F5" w:rsidRDefault="004838F5" w:rsidP="004838F5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выявить, учесть, развить творческие способности детей и приобщить их к многообразной творческой деятельности с выходом на конкретный продукт, который можно фиксировать (изделие, модель, макет, сочинение, произведение, исследование и т.п.);</w:t>
      </w:r>
    </w:p>
    <w:p w:rsidR="004838F5" w:rsidRPr="004838F5" w:rsidRDefault="004838F5" w:rsidP="004838F5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воспитание общественно-активной творческой личности, которое и способствует организации социального творчества, направленного на служение людям в конкретных социальных ситуациях.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838F5">
        <w:rPr>
          <w:rFonts w:ascii="Times New Roman" w:hAnsi="Times New Roman" w:cs="Times New Roman"/>
          <w:b/>
          <w:sz w:val="28"/>
          <w:szCs w:val="28"/>
        </w:rPr>
        <w:t>Технология «ТРИЗ».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Как педагогику творчества рассматривают технологию «ТРИЗ» – Теорию Решения Изобретательских Задач (</w:t>
      </w:r>
      <w:proofErr w:type="spellStart"/>
      <w:r w:rsidRPr="004838F5">
        <w:rPr>
          <w:rFonts w:ascii="Times New Roman" w:hAnsi="Times New Roman" w:cs="Times New Roman"/>
          <w:sz w:val="28"/>
          <w:szCs w:val="28"/>
        </w:rPr>
        <w:t>Альтшуллер</w:t>
      </w:r>
      <w:proofErr w:type="spellEnd"/>
      <w:r w:rsidRPr="004838F5">
        <w:rPr>
          <w:rFonts w:ascii="Times New Roman" w:hAnsi="Times New Roman" w:cs="Times New Roman"/>
          <w:sz w:val="28"/>
          <w:szCs w:val="28"/>
        </w:rPr>
        <w:t xml:space="preserve"> Г.С.).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Цель технологии – формирование мышления обучающихся, подготовка их к решению нестандартных задач в различных областях деятельности, обучение творческой деятельности.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Принципы технологии ТРИЗ:</w:t>
      </w:r>
    </w:p>
    <w:p w:rsidR="004838F5" w:rsidRPr="004838F5" w:rsidRDefault="004838F5" w:rsidP="004838F5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снятие психологического барьера перед неизвестными проблемами;</w:t>
      </w:r>
    </w:p>
    <w:p w:rsidR="004838F5" w:rsidRPr="004838F5" w:rsidRDefault="004838F5" w:rsidP="004838F5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гуманистический характер обучения;</w:t>
      </w:r>
    </w:p>
    <w:p w:rsidR="004838F5" w:rsidRPr="004838F5" w:rsidRDefault="004838F5" w:rsidP="004838F5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формирование нестандартного образа мышления;</w:t>
      </w:r>
    </w:p>
    <w:p w:rsidR="004838F5" w:rsidRPr="004838F5" w:rsidRDefault="004838F5" w:rsidP="004838F5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практико-ориентированное внедрение идей.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 xml:space="preserve">Технология ТРИЗ создавалась как стратегия мышления, позволяющая делать открытия каждому хорошо подготовленному специалисту. Автор технологии </w:t>
      </w:r>
      <w:r w:rsidRPr="004838F5">
        <w:rPr>
          <w:rFonts w:ascii="Times New Roman" w:hAnsi="Times New Roman" w:cs="Times New Roman"/>
          <w:sz w:val="28"/>
          <w:szCs w:val="28"/>
        </w:rPr>
        <w:lastRenderedPageBreak/>
        <w:t>исходит из того, что творческими способностями наделен каждый (изобретать могут все).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Процесс изобретательской деятельности представляет собой основное содержание обучения.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838F5">
        <w:rPr>
          <w:rFonts w:ascii="Times New Roman" w:hAnsi="Times New Roman" w:cs="Times New Roman"/>
          <w:b/>
          <w:sz w:val="28"/>
          <w:szCs w:val="28"/>
        </w:rPr>
        <w:t>Технология исследовательского (проблемного) обучения.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Технология исследовательского (проблемного) обучения, при которой организация занятий предполагает создание под руководством педагога проблемных ситуаций и активную деятельность учащихся по их разрешению, в результате чего происходит овладение знаниями, умениями и навыками; образовательный проце</w:t>
      </w:r>
      <w:proofErr w:type="gramStart"/>
      <w:r w:rsidRPr="004838F5">
        <w:rPr>
          <w:rFonts w:ascii="Times New Roman" w:hAnsi="Times New Roman" w:cs="Times New Roman"/>
          <w:sz w:val="28"/>
          <w:szCs w:val="28"/>
        </w:rPr>
        <w:t>сс стр</w:t>
      </w:r>
      <w:proofErr w:type="gramEnd"/>
      <w:r w:rsidRPr="004838F5">
        <w:rPr>
          <w:rFonts w:ascii="Times New Roman" w:hAnsi="Times New Roman" w:cs="Times New Roman"/>
          <w:sz w:val="28"/>
          <w:szCs w:val="28"/>
        </w:rPr>
        <w:t>оится как поиск новых познавательных ориентиров. Ребенок самостоятельно постигает ведущие понятия и идеи, а не получает их от педагога в готовом виде.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Особенностью данного подхода является реализация идеи «обучение через открытие»: ребенок должен сам открыть явление, закон, закономерность, свойства, способ решения задачи, найти ответ на неизвестный ему вопрос. При этом он в своей деятельности может опираться на инструменты познания, строить гипотезы, проверять их и находить путь к верному решению.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Трудность управления проблемным обучением состоит в том, что возникновение проблемной ситуации – индивидуально, поэтому от педагога требуется использовать подход, способный вызвать активную познавательную деятельность ребенка.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838F5">
        <w:rPr>
          <w:rFonts w:ascii="Times New Roman" w:hAnsi="Times New Roman" w:cs="Times New Roman"/>
          <w:b/>
          <w:sz w:val="28"/>
          <w:szCs w:val="28"/>
        </w:rPr>
        <w:t>Коммуникативная технология обучения.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838F5">
        <w:rPr>
          <w:rFonts w:ascii="Times New Roman" w:hAnsi="Times New Roman" w:cs="Times New Roman"/>
          <w:sz w:val="28"/>
          <w:szCs w:val="28"/>
        </w:rPr>
        <w:t>Характерной чертой большинства педагогических технологий является учебная дискуссия, вовлечение детей в которую связано с формированием коммуникативной культуры. С этой целью в дополнительном образовании применяется специальная коммуникативная технология обучения, то есть обучение на основе общения. Отношения между участниками образовательного процесса – педагогом и ребёнком – основаны на сотрудничестве и равноправии.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Главное в технологии – речевая направленность обучения через общение. Особенностью этого подхода является то, что ученик предстает на какое-то время автором точки зрения по обсуждаемому вопросу.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lastRenderedPageBreak/>
        <w:t>Примерами реализации такого подхода в системе дополнительного образования детей могут быть занятия, в содержание которых заложено противоречие, неоднозначность взгляда, неоднозначность решения. Но педагог заранее должен спроектировать способы вовлечения учащихся в общий разговор, продумать контраргументы для тезиса и антитезиса, знать желаемый результат обсуждения.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Очевидно, что усвоение способов учебных действий происходит не в процессе слушания педагога, а в процессе собственной свободной активной деятельности.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838F5">
        <w:rPr>
          <w:rFonts w:ascii="Times New Roman" w:hAnsi="Times New Roman" w:cs="Times New Roman"/>
          <w:b/>
          <w:sz w:val="28"/>
          <w:szCs w:val="28"/>
        </w:rPr>
        <w:t>Технология программированного обучения.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Технология программированного обучения – предусматривает усвоение учебного материала, построив его как последовательную программу подачи и контроля порций информации.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 xml:space="preserve">Технология программированного обучения предполагает усвоение программированного учебного материала с помощью обучающих устройств (ПК, электронные учебники и др.). Главная особенность технологии заключается в том, что весь материал подается в строго </w:t>
      </w:r>
      <w:proofErr w:type="spellStart"/>
      <w:r w:rsidRPr="004838F5">
        <w:rPr>
          <w:rFonts w:ascii="Times New Roman" w:hAnsi="Times New Roman" w:cs="Times New Roman"/>
          <w:sz w:val="28"/>
          <w:szCs w:val="28"/>
        </w:rPr>
        <w:t>алгоритмичном</w:t>
      </w:r>
      <w:proofErr w:type="spellEnd"/>
      <w:r w:rsidRPr="004838F5">
        <w:rPr>
          <w:rFonts w:ascii="Times New Roman" w:hAnsi="Times New Roman" w:cs="Times New Roman"/>
          <w:sz w:val="28"/>
          <w:szCs w:val="28"/>
        </w:rPr>
        <w:t xml:space="preserve"> порядке сравнительно небольшими порциями.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Как разновидность программированного обучения возникли блочное и модульное обучение.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Блочное обучение осуществляется на основе гибкой программы и состоит из последовательно выполняемых блоков, гарантирующих усвоение определенной темы:</w:t>
      </w:r>
    </w:p>
    <w:p w:rsidR="004838F5" w:rsidRPr="004838F5" w:rsidRDefault="004838F5" w:rsidP="004838F5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информационный блок;</w:t>
      </w:r>
    </w:p>
    <w:p w:rsidR="004838F5" w:rsidRPr="004838F5" w:rsidRDefault="004838F5" w:rsidP="004838F5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38F5">
        <w:rPr>
          <w:rFonts w:ascii="Times New Roman" w:hAnsi="Times New Roman" w:cs="Times New Roman"/>
          <w:sz w:val="28"/>
          <w:szCs w:val="28"/>
        </w:rPr>
        <w:t>тестово</w:t>
      </w:r>
      <w:proofErr w:type="spellEnd"/>
      <w:r w:rsidRPr="004838F5">
        <w:rPr>
          <w:rFonts w:ascii="Times New Roman" w:hAnsi="Times New Roman" w:cs="Times New Roman"/>
          <w:sz w:val="28"/>
          <w:szCs w:val="28"/>
        </w:rPr>
        <w:t xml:space="preserve">-информационный блок (проверка </w:t>
      </w:r>
      <w:proofErr w:type="gramStart"/>
      <w:r w:rsidRPr="004838F5">
        <w:rPr>
          <w:rFonts w:ascii="Times New Roman" w:hAnsi="Times New Roman" w:cs="Times New Roman"/>
          <w:sz w:val="28"/>
          <w:szCs w:val="28"/>
        </w:rPr>
        <w:t>усвоенного</w:t>
      </w:r>
      <w:proofErr w:type="gramEnd"/>
      <w:r w:rsidRPr="004838F5">
        <w:rPr>
          <w:rFonts w:ascii="Times New Roman" w:hAnsi="Times New Roman" w:cs="Times New Roman"/>
          <w:sz w:val="28"/>
          <w:szCs w:val="28"/>
        </w:rPr>
        <w:t>);</w:t>
      </w:r>
    </w:p>
    <w:p w:rsidR="004838F5" w:rsidRPr="004838F5" w:rsidRDefault="004838F5" w:rsidP="004838F5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коррекционно-информационный блок;</w:t>
      </w:r>
    </w:p>
    <w:p w:rsidR="004838F5" w:rsidRPr="004838F5" w:rsidRDefault="004838F5" w:rsidP="004838F5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проблемный блок (решение задач на основе полученных знаний);</w:t>
      </w:r>
    </w:p>
    <w:p w:rsidR="004838F5" w:rsidRPr="004838F5" w:rsidRDefault="004838F5" w:rsidP="004838F5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блок проверки и коррекции.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Все темы повторяют вышеприведенную последовательность.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1190C">
        <w:rPr>
          <w:rFonts w:ascii="Times New Roman" w:hAnsi="Times New Roman" w:cs="Times New Roman"/>
          <w:b/>
          <w:sz w:val="28"/>
          <w:szCs w:val="28"/>
        </w:rPr>
        <w:t>Модульное обучение</w:t>
      </w:r>
      <w:r w:rsidRPr="004838F5">
        <w:rPr>
          <w:rFonts w:ascii="Times New Roman" w:hAnsi="Times New Roman" w:cs="Times New Roman"/>
          <w:sz w:val="28"/>
          <w:szCs w:val="28"/>
        </w:rPr>
        <w:t xml:space="preserve"> (П. Ю. </w:t>
      </w:r>
      <w:proofErr w:type="spellStart"/>
      <w:r w:rsidRPr="004838F5">
        <w:rPr>
          <w:rFonts w:ascii="Times New Roman" w:hAnsi="Times New Roman" w:cs="Times New Roman"/>
          <w:sz w:val="28"/>
          <w:szCs w:val="28"/>
        </w:rPr>
        <w:t>Цявиене</w:t>
      </w:r>
      <w:proofErr w:type="spellEnd"/>
      <w:r w:rsidRPr="004838F5">
        <w:rPr>
          <w:rFonts w:ascii="Times New Roman" w:hAnsi="Times New Roman" w:cs="Times New Roman"/>
          <w:sz w:val="28"/>
          <w:szCs w:val="28"/>
        </w:rPr>
        <w:t xml:space="preserve">, Трамп, </w:t>
      </w:r>
      <w:proofErr w:type="spellStart"/>
      <w:r w:rsidRPr="004838F5">
        <w:rPr>
          <w:rFonts w:ascii="Times New Roman" w:hAnsi="Times New Roman" w:cs="Times New Roman"/>
          <w:sz w:val="28"/>
          <w:szCs w:val="28"/>
        </w:rPr>
        <w:t>М.Чошанов</w:t>
      </w:r>
      <w:proofErr w:type="spellEnd"/>
      <w:r w:rsidRPr="004838F5">
        <w:rPr>
          <w:rFonts w:ascii="Times New Roman" w:hAnsi="Times New Roman" w:cs="Times New Roman"/>
          <w:sz w:val="28"/>
          <w:szCs w:val="28"/>
        </w:rPr>
        <w:t>) – индивидуализированное самообучение, при котором используется учебная программа, составленная из модулей.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 xml:space="preserve">Модуль представляет собой содержание курса в трех уровнях: полном, сокращенном, углубленном. Обучающийся выбирает для себя любой </w:t>
      </w:r>
      <w:r w:rsidRPr="004838F5">
        <w:rPr>
          <w:rFonts w:ascii="Times New Roman" w:hAnsi="Times New Roman" w:cs="Times New Roman"/>
          <w:sz w:val="28"/>
          <w:szCs w:val="28"/>
        </w:rPr>
        <w:lastRenderedPageBreak/>
        <w:t>уровень. Сущность модульного обучения состоит в том, что обучающийся самостоятельно достигает конкретных целей учебно-познавательной деятельности в процессе работы с модулем.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Еще одним вариантом программированного обучения является технология полного усвоения знаний. Технология полного усвоения задает единый для всех обучающихся уровень овладения знаниями, но делает переменными для каждого время, методы и формы обучения.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 xml:space="preserve">В работе по этой системе главной особенностью является определение эталона полного усвоения для всего курса, который должен </w:t>
      </w:r>
      <w:proofErr w:type="gramStart"/>
      <w:r w:rsidRPr="004838F5">
        <w:rPr>
          <w:rFonts w:ascii="Times New Roman" w:hAnsi="Times New Roman" w:cs="Times New Roman"/>
          <w:sz w:val="28"/>
          <w:szCs w:val="28"/>
        </w:rPr>
        <w:t>быть</w:t>
      </w:r>
      <w:proofErr w:type="gramEnd"/>
      <w:r w:rsidRPr="004838F5">
        <w:rPr>
          <w:rFonts w:ascii="Times New Roman" w:hAnsi="Times New Roman" w:cs="Times New Roman"/>
          <w:sz w:val="28"/>
          <w:szCs w:val="28"/>
        </w:rPr>
        <w:t xml:space="preserve"> достигнут всеми учениками. Поэтому педагог составляет перечень конкретных результатов обучения, которые он хочет получить.</w:t>
      </w:r>
    </w:p>
    <w:p w:rsidR="004838F5" w:rsidRPr="00C43020" w:rsidRDefault="004838F5" w:rsidP="004838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43020">
        <w:rPr>
          <w:rFonts w:ascii="Times New Roman" w:hAnsi="Times New Roman" w:cs="Times New Roman"/>
          <w:b/>
          <w:sz w:val="28"/>
          <w:szCs w:val="28"/>
        </w:rPr>
        <w:t>Информационно-коммуникационные технологии.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 xml:space="preserve">Новые информационные технологии (по Г.К. </w:t>
      </w:r>
      <w:proofErr w:type="spellStart"/>
      <w:r w:rsidRPr="004838F5">
        <w:rPr>
          <w:rFonts w:ascii="Times New Roman" w:hAnsi="Times New Roman" w:cs="Times New Roman"/>
          <w:sz w:val="28"/>
          <w:szCs w:val="28"/>
        </w:rPr>
        <w:t>Селевко</w:t>
      </w:r>
      <w:proofErr w:type="spellEnd"/>
      <w:r w:rsidRPr="004838F5">
        <w:rPr>
          <w:rFonts w:ascii="Times New Roman" w:hAnsi="Times New Roman" w:cs="Times New Roman"/>
          <w:sz w:val="28"/>
          <w:szCs w:val="28"/>
        </w:rPr>
        <w:t>) – это технологии, использующие специальные технические информационные средства (ПК, аудио, кино, видео).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Новые информационные технологии развивают идеи программированного обучения, открывают совершенно новые варианты обучения, связанные с уникальными возможностями современных компьютеров и телекоммуникаций.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Компьютерная технология может осуществляться в следующих вариантах:</w:t>
      </w:r>
    </w:p>
    <w:p w:rsidR="004838F5" w:rsidRPr="00C43020" w:rsidRDefault="004838F5" w:rsidP="00C43020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43020">
        <w:rPr>
          <w:rFonts w:ascii="Times New Roman" w:hAnsi="Times New Roman" w:cs="Times New Roman"/>
          <w:sz w:val="28"/>
          <w:szCs w:val="28"/>
        </w:rPr>
        <w:t xml:space="preserve">как проникающая технология (применение компьютерного </w:t>
      </w:r>
      <w:proofErr w:type="gramStart"/>
      <w:r w:rsidRPr="00C43020">
        <w:rPr>
          <w:rFonts w:ascii="Times New Roman" w:hAnsi="Times New Roman" w:cs="Times New Roman"/>
          <w:sz w:val="28"/>
          <w:szCs w:val="28"/>
        </w:rPr>
        <w:t>обучения по</w:t>
      </w:r>
      <w:proofErr w:type="gramEnd"/>
      <w:r w:rsidRPr="00C43020">
        <w:rPr>
          <w:rFonts w:ascii="Times New Roman" w:hAnsi="Times New Roman" w:cs="Times New Roman"/>
          <w:sz w:val="28"/>
          <w:szCs w:val="28"/>
        </w:rPr>
        <w:t xml:space="preserve"> отдельным темам или разделам);</w:t>
      </w:r>
    </w:p>
    <w:p w:rsidR="004838F5" w:rsidRPr="00C43020" w:rsidRDefault="004838F5" w:rsidP="00C43020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43020">
        <w:rPr>
          <w:rFonts w:ascii="Times New Roman" w:hAnsi="Times New Roman" w:cs="Times New Roman"/>
          <w:sz w:val="28"/>
          <w:szCs w:val="28"/>
        </w:rPr>
        <w:t xml:space="preserve">как основная </w:t>
      </w:r>
      <w:proofErr w:type="gramStart"/>
      <w:r w:rsidRPr="00C4302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C43020">
        <w:rPr>
          <w:rFonts w:ascii="Times New Roman" w:hAnsi="Times New Roman" w:cs="Times New Roman"/>
          <w:sz w:val="28"/>
          <w:szCs w:val="28"/>
        </w:rPr>
        <w:t>наиболее значимая из используемых в данной технологии частей);</w:t>
      </w:r>
    </w:p>
    <w:p w:rsidR="004838F5" w:rsidRPr="00C43020" w:rsidRDefault="004838F5" w:rsidP="00C43020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43020">
        <w:rPr>
          <w:rFonts w:ascii="Times New Roman" w:hAnsi="Times New Roman" w:cs="Times New Roman"/>
          <w:sz w:val="28"/>
          <w:szCs w:val="28"/>
        </w:rPr>
        <w:t xml:space="preserve">как </w:t>
      </w:r>
      <w:proofErr w:type="spellStart"/>
      <w:r w:rsidRPr="00C43020">
        <w:rPr>
          <w:rFonts w:ascii="Times New Roman" w:hAnsi="Times New Roman" w:cs="Times New Roman"/>
          <w:sz w:val="28"/>
          <w:szCs w:val="28"/>
        </w:rPr>
        <w:t>монотехнология</w:t>
      </w:r>
      <w:proofErr w:type="spellEnd"/>
      <w:r w:rsidRPr="00C43020">
        <w:rPr>
          <w:rFonts w:ascii="Times New Roman" w:hAnsi="Times New Roman" w:cs="Times New Roman"/>
          <w:sz w:val="28"/>
          <w:szCs w:val="28"/>
        </w:rPr>
        <w:t xml:space="preserve"> (когда все обучение опирается на применение компьютера).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Компьютер может использоваться на всех этапах процесса обучения: при объяснении нового материала, закреплении, повторении, контроле знаний, умений, навыков. При этом для ребенка он выполняет различные функции: учителя, рабочего инструмента, объекта обучения, сотрудничающего коллектива, досуговой (игровой) среды.</w:t>
      </w:r>
    </w:p>
    <w:p w:rsidR="004838F5" w:rsidRPr="00C43020" w:rsidRDefault="004838F5" w:rsidP="004838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43020">
        <w:rPr>
          <w:rFonts w:ascii="Times New Roman" w:hAnsi="Times New Roman" w:cs="Times New Roman"/>
          <w:b/>
          <w:sz w:val="28"/>
          <w:szCs w:val="28"/>
        </w:rPr>
        <w:t>Технология проектного обучения.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 xml:space="preserve">Технология проектного обучения - технология, при которой не даются готовые знания, а используется технология защиты </w:t>
      </w:r>
      <w:proofErr w:type="gramStart"/>
      <w:r w:rsidRPr="004838F5">
        <w:rPr>
          <w:rFonts w:ascii="Times New Roman" w:hAnsi="Times New Roman" w:cs="Times New Roman"/>
          <w:sz w:val="28"/>
          <w:szCs w:val="28"/>
        </w:rPr>
        <w:t xml:space="preserve">индивидуальных </w:t>
      </w:r>
      <w:r w:rsidRPr="004838F5">
        <w:rPr>
          <w:rFonts w:ascii="Times New Roman" w:hAnsi="Times New Roman" w:cs="Times New Roman"/>
          <w:sz w:val="28"/>
          <w:szCs w:val="28"/>
        </w:rPr>
        <w:lastRenderedPageBreak/>
        <w:t>проектов</w:t>
      </w:r>
      <w:proofErr w:type="gramEnd"/>
      <w:r w:rsidRPr="004838F5">
        <w:rPr>
          <w:rFonts w:ascii="Times New Roman" w:hAnsi="Times New Roman" w:cs="Times New Roman"/>
          <w:sz w:val="28"/>
          <w:szCs w:val="28"/>
        </w:rPr>
        <w:t>. Проектное обучение является непрямым, и здесь ценен не только результат, но в большей мере сам процесс.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Проект – буквально это «брошенный вперед», то есть прототип, прообраз какого-либо объекта, вида деятельности, а проектирование превращается в процесс создания проекта. Эффективность применения проектной деятельности в дополнительном образовании заключается в том, что:</w:t>
      </w:r>
    </w:p>
    <w:p w:rsidR="004838F5" w:rsidRPr="00C43020" w:rsidRDefault="004838F5" w:rsidP="00C43020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43020">
        <w:rPr>
          <w:rFonts w:ascii="Times New Roman" w:hAnsi="Times New Roman" w:cs="Times New Roman"/>
          <w:sz w:val="28"/>
          <w:szCs w:val="28"/>
        </w:rPr>
        <w:t>происходит развитие творческого мышления;</w:t>
      </w:r>
    </w:p>
    <w:p w:rsidR="004838F5" w:rsidRPr="00C43020" w:rsidRDefault="004838F5" w:rsidP="00C43020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43020">
        <w:rPr>
          <w:rFonts w:ascii="Times New Roman" w:hAnsi="Times New Roman" w:cs="Times New Roman"/>
          <w:sz w:val="28"/>
          <w:szCs w:val="28"/>
        </w:rPr>
        <w:t xml:space="preserve">качественно меняется роль педагога: устраняется его доминирующая роль в процессе присвоения знаний и опыта, ему приходится не только и не столько учить, сколько </w:t>
      </w:r>
      <w:proofErr w:type="gramStart"/>
      <w:r w:rsidRPr="00C43020">
        <w:rPr>
          <w:rFonts w:ascii="Times New Roman" w:hAnsi="Times New Roman" w:cs="Times New Roman"/>
          <w:sz w:val="28"/>
          <w:szCs w:val="28"/>
        </w:rPr>
        <w:t>помогать ребенку учиться</w:t>
      </w:r>
      <w:proofErr w:type="gramEnd"/>
      <w:r w:rsidRPr="00C43020">
        <w:rPr>
          <w:rFonts w:ascii="Times New Roman" w:hAnsi="Times New Roman" w:cs="Times New Roman"/>
          <w:sz w:val="28"/>
          <w:szCs w:val="28"/>
        </w:rPr>
        <w:t>, направлять его познавательную деятельность;</w:t>
      </w:r>
    </w:p>
    <w:p w:rsidR="004838F5" w:rsidRPr="00C43020" w:rsidRDefault="004838F5" w:rsidP="00C43020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43020">
        <w:rPr>
          <w:rFonts w:ascii="Times New Roman" w:hAnsi="Times New Roman" w:cs="Times New Roman"/>
          <w:sz w:val="28"/>
          <w:szCs w:val="28"/>
        </w:rPr>
        <w:t>вводятся элементы исследовательской деятельности;</w:t>
      </w:r>
    </w:p>
    <w:p w:rsidR="004838F5" w:rsidRPr="00C43020" w:rsidRDefault="004838F5" w:rsidP="00C43020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43020">
        <w:rPr>
          <w:rFonts w:ascii="Times New Roman" w:hAnsi="Times New Roman" w:cs="Times New Roman"/>
          <w:sz w:val="28"/>
          <w:szCs w:val="28"/>
        </w:rPr>
        <w:t xml:space="preserve">формируются личностные качества </w:t>
      </w:r>
      <w:proofErr w:type="gramStart"/>
      <w:r w:rsidRPr="00C43020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C43020">
        <w:rPr>
          <w:rFonts w:ascii="Times New Roman" w:hAnsi="Times New Roman" w:cs="Times New Roman"/>
          <w:sz w:val="28"/>
          <w:szCs w:val="28"/>
        </w:rPr>
        <w:t>, которые развиваются лишь в деятельности и не могут быть усвоены вербально;</w:t>
      </w:r>
    </w:p>
    <w:p w:rsidR="004838F5" w:rsidRPr="00C43020" w:rsidRDefault="004838F5" w:rsidP="00C43020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43020">
        <w:rPr>
          <w:rFonts w:ascii="Times New Roman" w:hAnsi="Times New Roman" w:cs="Times New Roman"/>
          <w:sz w:val="28"/>
          <w:szCs w:val="28"/>
        </w:rPr>
        <w:t>происходит включение обучающихся в «добывание знаний» и их логическое применение.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Педагог превращается в куратора или консультанта.</w:t>
      </w:r>
    </w:p>
    <w:p w:rsidR="004838F5" w:rsidRPr="00C43020" w:rsidRDefault="004838F5" w:rsidP="004838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43020">
        <w:rPr>
          <w:rFonts w:ascii="Times New Roman" w:hAnsi="Times New Roman" w:cs="Times New Roman"/>
          <w:b/>
          <w:sz w:val="28"/>
          <w:szCs w:val="28"/>
        </w:rPr>
        <w:t>Игровые технологии.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Игровые технологии (</w:t>
      </w:r>
      <w:proofErr w:type="spellStart"/>
      <w:r w:rsidRPr="004838F5">
        <w:rPr>
          <w:rFonts w:ascii="Times New Roman" w:hAnsi="Times New Roman" w:cs="Times New Roman"/>
          <w:sz w:val="28"/>
          <w:szCs w:val="28"/>
        </w:rPr>
        <w:t>Пидкасистый</w:t>
      </w:r>
      <w:proofErr w:type="spellEnd"/>
      <w:r w:rsidRPr="004838F5">
        <w:rPr>
          <w:rFonts w:ascii="Times New Roman" w:hAnsi="Times New Roman" w:cs="Times New Roman"/>
          <w:sz w:val="28"/>
          <w:szCs w:val="28"/>
        </w:rPr>
        <w:t xml:space="preserve"> П.И., </w:t>
      </w:r>
      <w:proofErr w:type="spellStart"/>
      <w:r w:rsidRPr="004838F5">
        <w:rPr>
          <w:rFonts w:ascii="Times New Roman" w:hAnsi="Times New Roman" w:cs="Times New Roman"/>
          <w:sz w:val="28"/>
          <w:szCs w:val="28"/>
        </w:rPr>
        <w:t>Эльконин</w:t>
      </w:r>
      <w:proofErr w:type="spellEnd"/>
      <w:r w:rsidRPr="004838F5">
        <w:rPr>
          <w:rFonts w:ascii="Times New Roman" w:hAnsi="Times New Roman" w:cs="Times New Roman"/>
          <w:sz w:val="28"/>
          <w:szCs w:val="28"/>
        </w:rPr>
        <w:t xml:space="preserve"> Д.Б.) обладают средствами, активизирующими и интенсифицирующими деятельность учащихся. В их основу положена педагогическая игра как основной вид деятельности, направленный на усвоение общественного опыта.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Педагогическая игра обладает существенным признаком – четко поставленной целью обучения и соответствующим ей педагогическим результатом, которые могут быть обоснованы, выделены в явном виде и характеризуются учебно-познавательной направленностью.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Цели образования игровых технологий обширны:</w:t>
      </w:r>
    </w:p>
    <w:p w:rsidR="004838F5" w:rsidRPr="00C43020" w:rsidRDefault="004838F5" w:rsidP="00C43020">
      <w:pPr>
        <w:pStyle w:val="a4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43020">
        <w:rPr>
          <w:rFonts w:ascii="Times New Roman" w:hAnsi="Times New Roman" w:cs="Times New Roman"/>
          <w:sz w:val="28"/>
          <w:szCs w:val="28"/>
        </w:rPr>
        <w:t>дидактические</w:t>
      </w:r>
      <w:proofErr w:type="gramEnd"/>
      <w:r w:rsidRPr="00C43020">
        <w:rPr>
          <w:rFonts w:ascii="Times New Roman" w:hAnsi="Times New Roman" w:cs="Times New Roman"/>
          <w:sz w:val="28"/>
          <w:szCs w:val="28"/>
        </w:rPr>
        <w:t>: расширение кругозора, применение ЗУН на практике, развитие определенных умений и навыков;</w:t>
      </w:r>
    </w:p>
    <w:p w:rsidR="004838F5" w:rsidRPr="00C43020" w:rsidRDefault="004838F5" w:rsidP="00C43020">
      <w:pPr>
        <w:pStyle w:val="a4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43020">
        <w:rPr>
          <w:rFonts w:ascii="Times New Roman" w:hAnsi="Times New Roman" w:cs="Times New Roman"/>
          <w:sz w:val="28"/>
          <w:szCs w:val="28"/>
        </w:rPr>
        <w:t xml:space="preserve">воспитательные: воспитание самостоятельности, сотрудничества, общительности, </w:t>
      </w:r>
      <w:proofErr w:type="spellStart"/>
      <w:r w:rsidRPr="00C43020">
        <w:rPr>
          <w:rFonts w:ascii="Times New Roman" w:hAnsi="Times New Roman" w:cs="Times New Roman"/>
          <w:sz w:val="28"/>
          <w:szCs w:val="28"/>
        </w:rPr>
        <w:t>коммуникативности</w:t>
      </w:r>
      <w:proofErr w:type="spellEnd"/>
      <w:r w:rsidRPr="00C43020">
        <w:rPr>
          <w:rFonts w:ascii="Times New Roman" w:hAnsi="Times New Roman" w:cs="Times New Roman"/>
          <w:sz w:val="28"/>
          <w:szCs w:val="28"/>
        </w:rPr>
        <w:t>;</w:t>
      </w:r>
    </w:p>
    <w:p w:rsidR="004838F5" w:rsidRPr="00C43020" w:rsidRDefault="004838F5" w:rsidP="00C43020">
      <w:pPr>
        <w:pStyle w:val="a4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43020">
        <w:rPr>
          <w:rFonts w:ascii="Times New Roman" w:hAnsi="Times New Roman" w:cs="Times New Roman"/>
          <w:sz w:val="28"/>
          <w:szCs w:val="28"/>
        </w:rPr>
        <w:t>развивающие: развитие качеств и структур личности;</w:t>
      </w:r>
    </w:p>
    <w:p w:rsidR="004838F5" w:rsidRPr="00C43020" w:rsidRDefault="004838F5" w:rsidP="00C43020">
      <w:pPr>
        <w:pStyle w:val="a4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43020">
        <w:rPr>
          <w:rFonts w:ascii="Times New Roman" w:hAnsi="Times New Roman" w:cs="Times New Roman"/>
          <w:sz w:val="28"/>
          <w:szCs w:val="28"/>
        </w:rPr>
        <w:t>социальные: приобщение к нормам и ценностям общества, адаптация к условиям среды.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lastRenderedPageBreak/>
        <w:t>Игровые технологии могут применяться педагогами в работе с учащимися различного возраста, от самых маленьких до старшеклассников и используются при организации занятий по всем направлениям деятельности, что помогает детям ощутить себя в реальной ситуации, подготовиться к принятию решения в жизни.</w:t>
      </w:r>
    </w:p>
    <w:p w:rsidR="004838F5" w:rsidRPr="00C43020" w:rsidRDefault="004838F5" w:rsidP="004838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43020">
        <w:rPr>
          <w:rFonts w:ascii="Times New Roman" w:hAnsi="Times New Roman" w:cs="Times New Roman"/>
          <w:b/>
          <w:sz w:val="28"/>
          <w:szCs w:val="28"/>
        </w:rPr>
        <w:t>Интерактивные технологии.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 xml:space="preserve">Интерактивные технологии обучения – это, прежде всего, диалоговое обучение, в ходе которого осуществляется взаимодействие педагога и обучающегося, а также </w:t>
      </w:r>
      <w:proofErr w:type="gramStart"/>
      <w:r w:rsidRPr="004838F5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4838F5">
        <w:rPr>
          <w:rFonts w:ascii="Times New Roman" w:hAnsi="Times New Roman" w:cs="Times New Roman"/>
          <w:sz w:val="28"/>
          <w:szCs w:val="28"/>
        </w:rPr>
        <w:t xml:space="preserve"> друг с другом.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Суть интерактивного обучения состоит в том, что учебный процесс организован таким образом, что практически все обучающиеся оказываются вовлеченными в процесс познания, они имеют возможность высказываться по поводу того, что они знают и думают.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 xml:space="preserve">Интерактивная деятельность на занятиях предполагает организацию и развитие диалогового общения, которое ведет к взаимопониманию, взаимодействию, к совместному решению общих, но значимых для каждого участника задач. </w:t>
      </w:r>
      <w:proofErr w:type="spellStart"/>
      <w:r w:rsidRPr="004838F5">
        <w:rPr>
          <w:rFonts w:ascii="Times New Roman" w:hAnsi="Times New Roman" w:cs="Times New Roman"/>
          <w:sz w:val="28"/>
          <w:szCs w:val="28"/>
        </w:rPr>
        <w:t>Интерактив</w:t>
      </w:r>
      <w:proofErr w:type="spellEnd"/>
      <w:r w:rsidRPr="004838F5">
        <w:rPr>
          <w:rFonts w:ascii="Times New Roman" w:hAnsi="Times New Roman" w:cs="Times New Roman"/>
          <w:sz w:val="28"/>
          <w:szCs w:val="28"/>
        </w:rPr>
        <w:t xml:space="preserve"> исключает доминирование как одного выступающего, так и одного мнения над другим. В условиях интерактивного занятия происходит обмен знаниями, идеями, способами деятельности. Это помогает формировать участнику взаимодействия собственное мнение, отношение, отрабатывать навыки поведения в той или иной ситуации, создавать систему своих ценностей. Более того, поскольку знания не даются в готовом виде, активно стимулируется их самостоятельный поиск всеми участниками запланированного общения.</w:t>
      </w:r>
    </w:p>
    <w:p w:rsidR="004838F5" w:rsidRPr="00C43020" w:rsidRDefault="004838F5" w:rsidP="004838F5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43020">
        <w:rPr>
          <w:rFonts w:ascii="Times New Roman" w:hAnsi="Times New Roman" w:cs="Times New Roman"/>
          <w:b/>
          <w:sz w:val="28"/>
          <w:szCs w:val="28"/>
        </w:rPr>
        <w:t>Здоровьесберегающие</w:t>
      </w:r>
      <w:proofErr w:type="spellEnd"/>
      <w:r w:rsidRPr="00C43020">
        <w:rPr>
          <w:rFonts w:ascii="Times New Roman" w:hAnsi="Times New Roman" w:cs="Times New Roman"/>
          <w:b/>
          <w:sz w:val="28"/>
          <w:szCs w:val="28"/>
        </w:rPr>
        <w:t xml:space="preserve"> технологии.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Понятие «</w:t>
      </w:r>
      <w:proofErr w:type="spellStart"/>
      <w:r w:rsidRPr="004838F5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4838F5">
        <w:rPr>
          <w:rFonts w:ascii="Times New Roman" w:hAnsi="Times New Roman" w:cs="Times New Roman"/>
          <w:sz w:val="28"/>
          <w:szCs w:val="28"/>
        </w:rPr>
        <w:t xml:space="preserve"> технологии» появилось в педагогическом лексиконе в последние несколько лет и объединяет в себе все направления деятельности учреждения образования по формированию, сохранению и укреплению здоровья учащихся.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 xml:space="preserve">В дополнительном образовании используются три основных вида </w:t>
      </w:r>
      <w:proofErr w:type="spellStart"/>
      <w:r w:rsidRPr="004838F5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4838F5">
        <w:rPr>
          <w:rFonts w:ascii="Times New Roman" w:hAnsi="Times New Roman" w:cs="Times New Roman"/>
          <w:sz w:val="28"/>
          <w:szCs w:val="28"/>
        </w:rPr>
        <w:t xml:space="preserve"> технологий:</w:t>
      </w:r>
    </w:p>
    <w:p w:rsidR="004838F5" w:rsidRPr="00C43020" w:rsidRDefault="004838F5" w:rsidP="00C43020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43020">
        <w:rPr>
          <w:rFonts w:ascii="Times New Roman" w:hAnsi="Times New Roman" w:cs="Times New Roman"/>
          <w:sz w:val="28"/>
          <w:szCs w:val="28"/>
        </w:rPr>
        <w:t>санитарно-гигиенические;</w:t>
      </w:r>
    </w:p>
    <w:p w:rsidR="004838F5" w:rsidRPr="00C43020" w:rsidRDefault="004838F5" w:rsidP="00C43020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43020">
        <w:rPr>
          <w:rFonts w:ascii="Times New Roman" w:hAnsi="Times New Roman" w:cs="Times New Roman"/>
          <w:sz w:val="28"/>
          <w:szCs w:val="28"/>
        </w:rPr>
        <w:t>психолого-педагогические;</w:t>
      </w:r>
    </w:p>
    <w:p w:rsidR="004838F5" w:rsidRPr="00C43020" w:rsidRDefault="004838F5" w:rsidP="00C43020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43020">
        <w:rPr>
          <w:rFonts w:ascii="Times New Roman" w:hAnsi="Times New Roman" w:cs="Times New Roman"/>
          <w:sz w:val="28"/>
          <w:szCs w:val="28"/>
        </w:rPr>
        <w:t>физкультурно-оздоровительные.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lastRenderedPageBreak/>
        <w:t>Критерии санитарно-гигиенические – это не только личная гигиена, но и обстановка и гигиенические условия в кабинете, в спортивном или танцевальном зале.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К психолого-педагогическим критериям, прежде всего, относится психологический климат на занятии. Эмоциональный комфорт, доброжелательная обстановка повышают работоспособность, помогают раскрыть способности каждого ребенка, и это приводит в конечном итоге к хорошим результатам.</w:t>
      </w:r>
    </w:p>
    <w:p w:rsidR="004838F5" w:rsidRPr="004838F5" w:rsidRDefault="004838F5" w:rsidP="004838F5">
      <w:pPr>
        <w:jc w:val="both"/>
        <w:rPr>
          <w:rFonts w:ascii="Times New Roman" w:hAnsi="Times New Roman" w:cs="Times New Roman"/>
          <w:sz w:val="28"/>
          <w:szCs w:val="28"/>
        </w:rPr>
      </w:pPr>
      <w:r w:rsidRPr="004838F5">
        <w:rPr>
          <w:rFonts w:ascii="Times New Roman" w:hAnsi="Times New Roman" w:cs="Times New Roman"/>
          <w:sz w:val="28"/>
          <w:szCs w:val="28"/>
        </w:rPr>
        <w:t>Физкультурно-оздоровительные критерии – организация занятия с учетом моментов оздоровления, от которых во многом зависят функциональное состояние обучающихся в процессе деятельности, возможность длительно поддерживать умственную и физическую работоспособность на высоком уровне и предупреждать преждевременное наступление утомления.</w:t>
      </w:r>
    </w:p>
    <w:p w:rsidR="007E2602" w:rsidRDefault="00C43020" w:rsidP="004838F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1190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E2602" w:rsidRDefault="007E2602" w:rsidP="007E2602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E2602" w:rsidRPr="007E2602" w:rsidRDefault="007E2602" w:rsidP="007E2602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Pr="007E2602">
        <w:rPr>
          <w:rFonts w:ascii="Times New Roman" w:hAnsi="Times New Roman" w:cs="Times New Roman"/>
          <w:i/>
          <w:sz w:val="28"/>
          <w:szCs w:val="28"/>
        </w:rPr>
        <w:t xml:space="preserve">В заключение хочется ещё раз отметить, что все педагогические технологии, используемые в дополнительном образовании детей, направлены на то, чтобы развивать индивидуальные способности каждого ребёнка, содействовать формированию их личностных качеств и критического мышления. Они создают среду, где актуализируется интерес к обучению и самопознанию, что особенно важно в условиях стремительных изменений современного мира. </w:t>
      </w:r>
    </w:p>
    <w:p w:rsidR="00F13D54" w:rsidRDefault="007E2602" w:rsidP="007E2602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Pr="007E2602">
        <w:rPr>
          <w:rFonts w:ascii="Times New Roman" w:hAnsi="Times New Roman" w:cs="Times New Roman"/>
          <w:i/>
          <w:sz w:val="28"/>
          <w:szCs w:val="28"/>
        </w:rPr>
        <w:t>Используя инновационные подходы, такие как проектное обучение, игровые технологии и цифровые инструменты, педагоги помогают детям не только осваивать новые знания, но и применять их в практической деятельности. Это позволяет развивать не только интеллектуальные, но и эмоциональные навыки, формируя будущих граждан, готовых к сотрудничеству и взаимодействию в многообразном обществе.</w:t>
      </w:r>
    </w:p>
    <w:p w:rsidR="00F13D54" w:rsidRDefault="00F13D54" w:rsidP="00F13D54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13D54" w:rsidRDefault="00F13D54" w:rsidP="00F13D54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13D54" w:rsidRDefault="00F13D54" w:rsidP="00F13D54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E2602" w:rsidRDefault="007E2602" w:rsidP="00F13D54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E2602" w:rsidRDefault="007E2602" w:rsidP="00F13D54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E2602" w:rsidRDefault="007E2602" w:rsidP="00F13D54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E2602" w:rsidRDefault="007E2602" w:rsidP="00F13D54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E2602" w:rsidRDefault="007E2602" w:rsidP="00F13D54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E2602" w:rsidRDefault="007E2602" w:rsidP="00F13D54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E2602" w:rsidRDefault="007E2602" w:rsidP="00F13D54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E2602" w:rsidRDefault="007E2602" w:rsidP="00F13D54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E2602" w:rsidRDefault="007E2602" w:rsidP="00F13D54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E2602" w:rsidRDefault="007E2602" w:rsidP="00F13D54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E2602" w:rsidRDefault="007E2602" w:rsidP="00F13D54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E2602" w:rsidRDefault="007E2602" w:rsidP="00F13D54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E2602" w:rsidRDefault="007E2602" w:rsidP="00F13D54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13D54" w:rsidRDefault="00F13D54" w:rsidP="00F13D54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13D54" w:rsidRDefault="00F13D54" w:rsidP="00F13D54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13D54" w:rsidRPr="00F13D54" w:rsidRDefault="00F13D54" w:rsidP="00F13D54">
      <w:pPr>
        <w:shd w:val="clear" w:color="auto" w:fill="FFFFFF"/>
        <w:spacing w:before="100" w:beforeAutospacing="1" w:after="100" w:afterAutospacing="1" w:line="30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D54">
        <w:rPr>
          <w:rFonts w:ascii="Times New Roman" w:hAnsi="Times New Roman" w:cs="Times New Roman"/>
          <w:sz w:val="28"/>
          <w:szCs w:val="28"/>
        </w:rPr>
        <w:t>Использованная литература:</w:t>
      </w:r>
    </w:p>
    <w:p w:rsidR="00F13D54" w:rsidRPr="00F13D54" w:rsidRDefault="00F13D54" w:rsidP="00F13D54">
      <w:pPr>
        <w:shd w:val="clear" w:color="auto" w:fill="FFFFFF"/>
        <w:spacing w:before="100" w:beforeAutospacing="1" w:after="100" w:afterAutospacing="1" w:line="30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3D54" w:rsidRPr="00F13D54" w:rsidRDefault="00F13D54" w:rsidP="00F13D5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0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13D54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Бродецкая</w:t>
      </w:r>
      <w:proofErr w:type="spellEnd"/>
      <w:r w:rsidRPr="00F13D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13D54">
        <w:rPr>
          <w:rFonts w:ascii="Times New Roman" w:eastAsia="Times New Roman" w:hAnsi="Times New Roman" w:cs="Times New Roman"/>
          <w:sz w:val="28"/>
          <w:szCs w:val="28"/>
          <w:lang w:eastAsia="ru-RU"/>
        </w:rPr>
        <w:t>Е.В.Современные</w:t>
      </w:r>
      <w:proofErr w:type="spellEnd"/>
      <w:r w:rsidRPr="00F13D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педагогические технологии в дополнительном образовании детей (</w:t>
      </w:r>
      <w:hyperlink r:id="rId7" w:history="1">
        <w:r w:rsidRPr="00F13D5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http://nsportal.ru/shkola/dopolnitelnoe-obrazovanie/library/2015/01/14/sovremennye-pedagogicheskie-tekhnologii-v</w:t>
        </w:r>
      </w:hyperlink>
      <w:r w:rsidRPr="00F13D5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13D54" w:rsidRPr="00F13D54" w:rsidRDefault="00F13D54" w:rsidP="00F13D5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0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13D5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Буйлова</w:t>
      </w:r>
      <w:proofErr w:type="spellEnd"/>
      <w:r w:rsidRPr="00F13D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Л.Н. Современные педагогические технологии в дополнительном образовании детей. – Красноярский краевой Дворец пионеров и школьников. Красноярск, 2000.</w:t>
      </w:r>
    </w:p>
    <w:p w:rsidR="00F13D54" w:rsidRPr="00F13D54" w:rsidRDefault="00F13D54" w:rsidP="00F13D5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0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D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Голованов В.П. Методика и технология работы педагога дополнительного образования. – М.: </w:t>
      </w:r>
      <w:proofErr w:type="spellStart"/>
      <w:r w:rsidRPr="00F13D54">
        <w:rPr>
          <w:rFonts w:ascii="Times New Roman" w:eastAsia="Times New Roman" w:hAnsi="Times New Roman" w:cs="Times New Roman"/>
          <w:sz w:val="28"/>
          <w:szCs w:val="28"/>
          <w:lang w:eastAsia="ru-RU"/>
        </w:rPr>
        <w:t>Гуманитар</w:t>
      </w:r>
      <w:proofErr w:type="spellEnd"/>
      <w:r w:rsidRPr="00F13D54">
        <w:rPr>
          <w:rFonts w:ascii="Times New Roman" w:eastAsia="Times New Roman" w:hAnsi="Times New Roman" w:cs="Times New Roman"/>
          <w:sz w:val="28"/>
          <w:szCs w:val="28"/>
          <w:lang w:eastAsia="ru-RU"/>
        </w:rPr>
        <w:t>. изд. Центр ВЛАДОС, 2004.</w:t>
      </w:r>
    </w:p>
    <w:p w:rsidR="00F13D54" w:rsidRPr="00F13D54" w:rsidRDefault="00F13D54" w:rsidP="00F13D5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0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D54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Иванченко В.Н. Занятия в системе дополнительного образования детей. Ростов: Изд-во «Учитель», 2007.</w:t>
      </w:r>
    </w:p>
    <w:p w:rsidR="00F13D54" w:rsidRPr="00F13D54" w:rsidRDefault="00F13D54" w:rsidP="00F13D5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0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D5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современных образовательных технологий в дополнительном образовании. (http://nnov-nav-mou-muk.edusite.ru/DswMedia/ispol-zovaniesovremennyix.doc)</w:t>
      </w:r>
    </w:p>
    <w:p w:rsidR="00F13D54" w:rsidRPr="00F13D54" w:rsidRDefault="00F13D54" w:rsidP="00F13D5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0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D5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Казакова Н. А.</w:t>
      </w:r>
      <w:r w:rsidRPr="00F13D5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F13D54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Современные педагогические технологии в дополнительном образовании детей  (</w:t>
      </w:r>
      <w:hyperlink r:id="rId8" w:history="1">
        <w:r w:rsidRPr="00F13D5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http://davaiknam.ru/text/sovremennie-pedagogicheskie-tehnologii-v-dopolnitelenom-obrazo</w:t>
        </w:r>
      </w:hyperlink>
      <w:r w:rsidRPr="00F13D5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13D54" w:rsidRPr="00F13D54" w:rsidRDefault="00F13D54" w:rsidP="00F13D5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0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13D5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Обзор современных педагогических технологий        </w:t>
      </w:r>
      <w:hyperlink r:id="rId9" w:history="1">
        <w:r w:rsidRPr="00F13D5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http://zavuch.by/obzor.html</w:t>
        </w:r>
      </w:hyperlink>
      <w:r w:rsidRPr="00F13D5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</w:p>
    <w:p w:rsidR="00F13D54" w:rsidRPr="00F13D54" w:rsidRDefault="00F13D54" w:rsidP="00F13D54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06785" w:rsidRPr="00F13D54" w:rsidRDefault="00706785" w:rsidP="00706785">
      <w:pPr>
        <w:rPr>
          <w:rFonts w:ascii="Times New Roman" w:hAnsi="Times New Roman" w:cs="Times New Roman"/>
          <w:sz w:val="28"/>
          <w:szCs w:val="28"/>
        </w:rPr>
      </w:pPr>
    </w:p>
    <w:p w:rsidR="002823A4" w:rsidRPr="00F13D54" w:rsidRDefault="002823A4" w:rsidP="00C6034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A08" w:rsidRPr="00F13D54" w:rsidRDefault="004F7A08" w:rsidP="004F7A08">
      <w:pPr>
        <w:pStyle w:val="a3"/>
        <w:shd w:val="clear" w:color="auto" w:fill="FFFFFF"/>
        <w:spacing w:after="0"/>
        <w:jc w:val="both"/>
        <w:rPr>
          <w:sz w:val="28"/>
          <w:szCs w:val="28"/>
          <w:shd w:val="clear" w:color="auto" w:fill="FFFFFF"/>
        </w:rPr>
      </w:pPr>
    </w:p>
    <w:p w:rsidR="004D0246" w:rsidRPr="00F13D54" w:rsidRDefault="004D0246" w:rsidP="004F7A08">
      <w:pPr>
        <w:pStyle w:val="a3"/>
        <w:shd w:val="clear" w:color="auto" w:fill="FFFFFF"/>
        <w:spacing w:after="0"/>
        <w:jc w:val="both"/>
        <w:rPr>
          <w:sz w:val="28"/>
          <w:szCs w:val="28"/>
          <w:shd w:val="clear" w:color="auto" w:fill="FFFFFF"/>
        </w:rPr>
      </w:pPr>
    </w:p>
    <w:p w:rsidR="00875D2D" w:rsidRPr="00F13D54" w:rsidRDefault="00875D2D">
      <w:pPr>
        <w:rPr>
          <w:rFonts w:ascii="Times New Roman" w:hAnsi="Times New Roman" w:cs="Times New Roman"/>
          <w:sz w:val="28"/>
          <w:szCs w:val="28"/>
        </w:rPr>
      </w:pPr>
    </w:p>
    <w:p w:rsidR="00875D2D" w:rsidRPr="00F13D54" w:rsidRDefault="00875D2D">
      <w:pPr>
        <w:rPr>
          <w:rFonts w:ascii="Times New Roman" w:hAnsi="Times New Roman" w:cs="Times New Roman"/>
          <w:sz w:val="28"/>
          <w:szCs w:val="28"/>
        </w:rPr>
      </w:pPr>
    </w:p>
    <w:sectPr w:rsidR="00875D2D" w:rsidRPr="00F13D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83B4C"/>
    <w:multiLevelType w:val="hybridMultilevel"/>
    <w:tmpl w:val="D7E87D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B52328"/>
    <w:multiLevelType w:val="hybridMultilevel"/>
    <w:tmpl w:val="7E8661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C37000"/>
    <w:multiLevelType w:val="hybridMultilevel"/>
    <w:tmpl w:val="E77403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5E6655"/>
    <w:multiLevelType w:val="hybridMultilevel"/>
    <w:tmpl w:val="714E39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4D1B5E"/>
    <w:multiLevelType w:val="multilevel"/>
    <w:tmpl w:val="2168D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B5360A"/>
    <w:multiLevelType w:val="hybridMultilevel"/>
    <w:tmpl w:val="9D4A8B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611444"/>
    <w:multiLevelType w:val="hybridMultilevel"/>
    <w:tmpl w:val="ED8469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0750DF"/>
    <w:multiLevelType w:val="hybridMultilevel"/>
    <w:tmpl w:val="936888B4"/>
    <w:lvl w:ilvl="0" w:tplc="0419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B83D49"/>
    <w:multiLevelType w:val="hybridMultilevel"/>
    <w:tmpl w:val="A4A4A3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B9541B"/>
    <w:multiLevelType w:val="hybridMultilevel"/>
    <w:tmpl w:val="80A8402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44C27DEA"/>
    <w:multiLevelType w:val="hybridMultilevel"/>
    <w:tmpl w:val="D6A887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A03248"/>
    <w:multiLevelType w:val="hybridMultilevel"/>
    <w:tmpl w:val="5A90C16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6CD0701"/>
    <w:multiLevelType w:val="hybridMultilevel"/>
    <w:tmpl w:val="DB7EFF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AC01CB"/>
    <w:multiLevelType w:val="hybridMultilevel"/>
    <w:tmpl w:val="78F49E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824A9A"/>
    <w:multiLevelType w:val="hybridMultilevel"/>
    <w:tmpl w:val="C178B41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34C79BD"/>
    <w:multiLevelType w:val="hybridMultilevel"/>
    <w:tmpl w:val="C82863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7F1C35"/>
    <w:multiLevelType w:val="hybridMultilevel"/>
    <w:tmpl w:val="B74439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C094B2B"/>
    <w:multiLevelType w:val="hybridMultilevel"/>
    <w:tmpl w:val="05B0992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CDE11CA"/>
    <w:multiLevelType w:val="multilevel"/>
    <w:tmpl w:val="40383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D481586"/>
    <w:multiLevelType w:val="hybridMultilevel"/>
    <w:tmpl w:val="BF908B74"/>
    <w:lvl w:ilvl="0" w:tplc="6F604A6E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6"/>
  </w:num>
  <w:num w:numId="3">
    <w:abstractNumId w:val="9"/>
  </w:num>
  <w:num w:numId="4">
    <w:abstractNumId w:val="2"/>
  </w:num>
  <w:num w:numId="5">
    <w:abstractNumId w:val="19"/>
  </w:num>
  <w:num w:numId="6">
    <w:abstractNumId w:val="7"/>
  </w:num>
  <w:num w:numId="7">
    <w:abstractNumId w:val="13"/>
  </w:num>
  <w:num w:numId="8">
    <w:abstractNumId w:val="3"/>
  </w:num>
  <w:num w:numId="9">
    <w:abstractNumId w:val="1"/>
  </w:num>
  <w:num w:numId="10">
    <w:abstractNumId w:val="17"/>
  </w:num>
  <w:num w:numId="11">
    <w:abstractNumId w:val="10"/>
  </w:num>
  <w:num w:numId="12">
    <w:abstractNumId w:val="8"/>
  </w:num>
  <w:num w:numId="13">
    <w:abstractNumId w:val="0"/>
  </w:num>
  <w:num w:numId="14">
    <w:abstractNumId w:val="6"/>
  </w:num>
  <w:num w:numId="15">
    <w:abstractNumId w:val="14"/>
  </w:num>
  <w:num w:numId="16">
    <w:abstractNumId w:val="12"/>
  </w:num>
  <w:num w:numId="17">
    <w:abstractNumId w:val="15"/>
  </w:num>
  <w:num w:numId="18">
    <w:abstractNumId w:val="11"/>
  </w:num>
  <w:num w:numId="19">
    <w:abstractNumId w:val="5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867"/>
    <w:rsid w:val="0010427A"/>
    <w:rsid w:val="002823A4"/>
    <w:rsid w:val="002C51AB"/>
    <w:rsid w:val="003044AC"/>
    <w:rsid w:val="00353923"/>
    <w:rsid w:val="003A30AB"/>
    <w:rsid w:val="003C7BB2"/>
    <w:rsid w:val="0041190C"/>
    <w:rsid w:val="004838F5"/>
    <w:rsid w:val="004D0246"/>
    <w:rsid w:val="004F7A08"/>
    <w:rsid w:val="00523AB1"/>
    <w:rsid w:val="005B045D"/>
    <w:rsid w:val="005D252D"/>
    <w:rsid w:val="00621361"/>
    <w:rsid w:val="0062765B"/>
    <w:rsid w:val="0064167A"/>
    <w:rsid w:val="00684B16"/>
    <w:rsid w:val="006C54F4"/>
    <w:rsid w:val="006F4057"/>
    <w:rsid w:val="00706785"/>
    <w:rsid w:val="007E2602"/>
    <w:rsid w:val="007E3923"/>
    <w:rsid w:val="007F2AFF"/>
    <w:rsid w:val="00875D2D"/>
    <w:rsid w:val="009176B6"/>
    <w:rsid w:val="00932205"/>
    <w:rsid w:val="00B03352"/>
    <w:rsid w:val="00B92EE8"/>
    <w:rsid w:val="00BC3867"/>
    <w:rsid w:val="00C43020"/>
    <w:rsid w:val="00C60344"/>
    <w:rsid w:val="00C75A21"/>
    <w:rsid w:val="00C8286D"/>
    <w:rsid w:val="00D121AB"/>
    <w:rsid w:val="00D47D5E"/>
    <w:rsid w:val="00F1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5D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603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5D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603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37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avaiknam.ru/text/sovremennie-pedagogicheskie-tehnologii-v-dopolnitelenom-obrazo" TargetMode="External"/><Relationship Id="rId3" Type="http://schemas.openxmlformats.org/officeDocument/2006/relationships/styles" Target="styles.xml"/><Relationship Id="rId7" Type="http://schemas.openxmlformats.org/officeDocument/2006/relationships/hyperlink" Target="http://nsportal.ru/shkola/dopolnitelnoe-obrazovanie/library/2015/01/14/sovremennye-pedagogicheskie-tekhnologii-v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zavuch.by/obzor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44D52B-5714-4A51-B03D-0694D1E0C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16</Pages>
  <Words>3838</Words>
  <Characters>21877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ELDORADO-PC</dc:creator>
  <cp:lastModifiedBy>ELDORADO-PC</cp:lastModifiedBy>
  <cp:revision>27</cp:revision>
  <dcterms:created xsi:type="dcterms:W3CDTF">2022-11-07T11:04:00Z</dcterms:created>
  <dcterms:modified xsi:type="dcterms:W3CDTF">2025-01-28T07:39:00Z</dcterms:modified>
</cp:coreProperties>
</file>