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0D8" w:rsidRDefault="00580430" w:rsidP="00AB44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ИСПОЛЬЗОВАНИЕ МУЛЬТИМЕДИЙНОЙ СИСТЕМЫ </w:t>
      </w:r>
    </w:p>
    <w:p w:rsidR="00761D2D" w:rsidRDefault="00580430" w:rsidP="00AB44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" ИНТЕРАКТИВНЫЙ ПОЛ"  В РАБОТЕ ПЕДАГОГОВ-ПСИХОЛОГВ С ДЕТЬМИ ОВЗ В ДОУ</w:t>
      </w:r>
    </w:p>
    <w:p w:rsidR="00580430" w:rsidRDefault="00580430" w:rsidP="005D5586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  <w:sz w:val="28"/>
          <w:szCs w:val="28"/>
        </w:rPr>
      </w:pPr>
      <w:proofErr w:type="spellStart"/>
      <w:r>
        <w:rPr>
          <w:b/>
          <w:color w:val="181818"/>
          <w:sz w:val="28"/>
          <w:szCs w:val="28"/>
        </w:rPr>
        <w:t>Лузянина</w:t>
      </w:r>
      <w:proofErr w:type="spellEnd"/>
      <w:r>
        <w:rPr>
          <w:b/>
          <w:color w:val="181818"/>
          <w:sz w:val="28"/>
          <w:szCs w:val="28"/>
        </w:rPr>
        <w:t xml:space="preserve"> И.С., педагог-психолог</w:t>
      </w:r>
    </w:p>
    <w:p w:rsidR="00580430" w:rsidRDefault="00580430" w:rsidP="005D5586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Короткова О.В., педагог-психолог</w:t>
      </w:r>
    </w:p>
    <w:p w:rsidR="00DE3E6E" w:rsidRDefault="00DE3E6E" w:rsidP="005D5586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  <w:sz w:val="28"/>
          <w:szCs w:val="28"/>
        </w:rPr>
      </w:pPr>
      <w:proofErr w:type="spellStart"/>
      <w:r>
        <w:rPr>
          <w:b/>
          <w:color w:val="181818"/>
          <w:sz w:val="28"/>
          <w:szCs w:val="28"/>
        </w:rPr>
        <w:t>Миниахметова</w:t>
      </w:r>
      <w:proofErr w:type="spellEnd"/>
      <w:r>
        <w:rPr>
          <w:b/>
          <w:color w:val="181818"/>
          <w:sz w:val="28"/>
          <w:szCs w:val="28"/>
        </w:rPr>
        <w:t xml:space="preserve"> В.Р., педагог-психолог</w:t>
      </w:r>
    </w:p>
    <w:p w:rsidR="005D5586" w:rsidRDefault="00B150D8" w:rsidP="005D5586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РБ </w:t>
      </w:r>
      <w:r w:rsidR="00F60214">
        <w:rPr>
          <w:b/>
          <w:color w:val="181818"/>
          <w:sz w:val="28"/>
          <w:szCs w:val="28"/>
        </w:rPr>
        <w:t>г</w:t>
      </w:r>
      <w:proofErr w:type="gramStart"/>
      <w:r w:rsidR="00F60214">
        <w:rPr>
          <w:b/>
          <w:color w:val="181818"/>
          <w:sz w:val="28"/>
          <w:szCs w:val="28"/>
        </w:rPr>
        <w:t>.Б</w:t>
      </w:r>
      <w:proofErr w:type="gramEnd"/>
      <w:r w:rsidR="00F60214">
        <w:rPr>
          <w:b/>
          <w:color w:val="181818"/>
          <w:sz w:val="28"/>
          <w:szCs w:val="28"/>
        </w:rPr>
        <w:t>лаговещенск, МБДОУ детский сад №1</w:t>
      </w:r>
    </w:p>
    <w:p w:rsidR="00F60214" w:rsidRPr="00D42600" w:rsidRDefault="00DE3E6E" w:rsidP="005D5586">
      <w:pPr>
        <w:pStyle w:val="a3"/>
        <w:shd w:val="clear" w:color="auto" w:fill="FFFFFF"/>
        <w:spacing w:before="0" w:beforeAutospacing="0" w:after="0" w:afterAutospacing="0" w:line="210" w:lineRule="atLeast"/>
        <w:jc w:val="right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"Улыбка" г.Благовещенска</w:t>
      </w:r>
    </w:p>
    <w:p w:rsidR="00761D2D" w:rsidRDefault="00761D2D" w:rsidP="00C01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761D2D" w:rsidRDefault="00761D2D" w:rsidP="00C01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C0174C" w:rsidRPr="00AB44B5" w:rsidRDefault="00C0174C" w:rsidP="00C01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B44B5">
        <w:rPr>
          <w:rFonts w:ascii="Times New Roman" w:eastAsia="Times New Roman" w:hAnsi="Times New Roman" w:cs="Times New Roman"/>
          <w:color w:val="000000"/>
          <w:sz w:val="28"/>
        </w:rPr>
        <w:t>Скажи мне, и я забуду, покажи мне,- и я смогу запомнить.</w:t>
      </w:r>
    </w:p>
    <w:p w:rsidR="00C0174C" w:rsidRPr="00AB44B5" w:rsidRDefault="00C0174C" w:rsidP="00C017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B44B5">
        <w:rPr>
          <w:rFonts w:ascii="Times New Roman" w:eastAsia="Times New Roman" w:hAnsi="Times New Roman" w:cs="Times New Roman"/>
          <w:color w:val="000000"/>
          <w:sz w:val="28"/>
        </w:rPr>
        <w:t>        </w:t>
      </w:r>
      <w:r w:rsidR="00761D2D">
        <w:rPr>
          <w:rFonts w:ascii="Times New Roman" w:eastAsia="Times New Roman" w:hAnsi="Times New Roman" w:cs="Times New Roman"/>
          <w:color w:val="000000"/>
          <w:sz w:val="28"/>
        </w:rPr>
        <w:t>                    </w:t>
      </w:r>
      <w:r w:rsidRPr="00AB44B5">
        <w:rPr>
          <w:rFonts w:ascii="Times New Roman" w:eastAsia="Times New Roman" w:hAnsi="Times New Roman" w:cs="Times New Roman"/>
          <w:color w:val="000000"/>
          <w:sz w:val="28"/>
        </w:rPr>
        <w:t>Позволь мне это сделать самому и это станет моим навсегда (мудрость)</w:t>
      </w:r>
    </w:p>
    <w:p w:rsidR="00C0174C" w:rsidRDefault="00C0174C" w:rsidP="00AB44B5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AB44B5" w:rsidRDefault="00AB44B5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 </w:t>
      </w:r>
    </w:p>
    <w:p w:rsidR="009F3F93" w:rsidRPr="007F00E3" w:rsidRDefault="00AB44B5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rStyle w:val="a5"/>
          <w:b w:val="0"/>
          <w:color w:val="000000"/>
          <w:sz w:val="28"/>
          <w:szCs w:val="28"/>
        </w:rPr>
      </w:pPr>
      <w:r w:rsidRPr="007F00E3">
        <w:rPr>
          <w:rStyle w:val="a5"/>
          <w:b w:val="0"/>
          <w:color w:val="000000"/>
          <w:sz w:val="28"/>
          <w:szCs w:val="28"/>
        </w:rPr>
        <w:t>Аннотация</w:t>
      </w:r>
    </w:p>
    <w:p w:rsidR="00C0174C" w:rsidRPr="007F00E3" w:rsidRDefault="00C0174C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333333"/>
          <w:sz w:val="28"/>
          <w:szCs w:val="28"/>
          <w:shd w:val="clear" w:color="auto" w:fill="FFFFFF"/>
        </w:rPr>
      </w:pPr>
    </w:p>
    <w:p w:rsidR="00AB44B5" w:rsidRPr="007F00E3" w:rsidRDefault="007F00E3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rStyle w:val="a5"/>
          <w:b w:val="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9F3F93" w:rsidRPr="007F00E3">
        <w:rPr>
          <w:sz w:val="28"/>
          <w:szCs w:val="28"/>
          <w:shd w:val="clear" w:color="auto" w:fill="FFFFFF"/>
        </w:rPr>
        <w:t>Введение новых компьютерных технологий в работе с детьми ОВЗ в</w:t>
      </w:r>
      <w:r w:rsidR="00FB7A2D" w:rsidRPr="007F00E3">
        <w:rPr>
          <w:sz w:val="28"/>
          <w:szCs w:val="28"/>
          <w:shd w:val="clear" w:color="auto" w:fill="FFFFFF"/>
        </w:rPr>
        <w:t xml:space="preserve"> </w:t>
      </w:r>
      <w:r w:rsidR="009F3F93" w:rsidRPr="007F00E3">
        <w:rPr>
          <w:sz w:val="28"/>
          <w:szCs w:val="28"/>
          <w:shd w:val="clear" w:color="auto" w:fill="FFFFFF"/>
        </w:rPr>
        <w:t>ДОУ помогает решать задачи речевого, математического, экологического, эстетического развития, а также помогает развивать память, воображение, творческие способности, навыки ориентирования в пространстве, логическое и абстрактное мышление, а также  развивает  силу и равновесие выносливость и скорость быстроту движений и общее состояние здоровья</w:t>
      </w:r>
    </w:p>
    <w:p w:rsidR="009F3F93" w:rsidRPr="007F00E3" w:rsidRDefault="009F3F93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AB44B5" w:rsidRPr="007F00E3" w:rsidRDefault="00AB44B5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F00E3">
        <w:rPr>
          <w:color w:val="181818"/>
          <w:sz w:val="28"/>
          <w:szCs w:val="28"/>
        </w:rPr>
        <w:t> </w:t>
      </w:r>
      <w:r w:rsidR="007F00E3">
        <w:rPr>
          <w:color w:val="181818"/>
          <w:sz w:val="28"/>
          <w:szCs w:val="28"/>
        </w:rPr>
        <w:t xml:space="preserve">   </w:t>
      </w:r>
      <w:r w:rsidRPr="007F00E3">
        <w:rPr>
          <w:color w:val="000000"/>
          <w:sz w:val="28"/>
          <w:szCs w:val="28"/>
        </w:rPr>
        <w:t>Одним из таких современных инструментов, интуитивно понятный ребёнку любого возраста, является </w:t>
      </w:r>
      <w:proofErr w:type="spellStart"/>
      <w:r w:rsidRPr="007F00E3">
        <w:rPr>
          <w:rStyle w:val="a5"/>
          <w:b w:val="0"/>
          <w:color w:val="000000"/>
          <w:sz w:val="28"/>
          <w:szCs w:val="28"/>
        </w:rPr>
        <w:t>мультимедийная</w:t>
      </w:r>
      <w:proofErr w:type="spellEnd"/>
      <w:r w:rsidRPr="007F00E3">
        <w:rPr>
          <w:rStyle w:val="a5"/>
          <w:b w:val="0"/>
          <w:color w:val="000000"/>
          <w:sz w:val="28"/>
          <w:szCs w:val="28"/>
        </w:rPr>
        <w:t xml:space="preserve"> система «Интерактивный пол»</w:t>
      </w:r>
      <w:r w:rsidRPr="007F00E3">
        <w:rPr>
          <w:color w:val="000000"/>
          <w:sz w:val="28"/>
          <w:szCs w:val="28"/>
        </w:rPr>
        <w:t xml:space="preserve">.  С виду это обычная картинка на полу (статичная или с небольшими движениями). Но стоит только наступить ногой или нажать рукой на неё, как </w:t>
      </w:r>
      <w:proofErr w:type="gramStart"/>
      <w:r w:rsidRPr="007F00E3">
        <w:rPr>
          <w:color w:val="000000"/>
          <w:sz w:val="28"/>
          <w:szCs w:val="28"/>
        </w:rPr>
        <w:t>тут</w:t>
      </w:r>
      <w:proofErr w:type="gramEnd"/>
      <w:r w:rsidRPr="007F00E3">
        <w:rPr>
          <w:color w:val="000000"/>
          <w:sz w:val="28"/>
          <w:szCs w:val="28"/>
        </w:rPr>
        <w:t xml:space="preserve"> же всё преображается и оживает! Мирно плавающие рыбки расплываются прочь, шарики начинаются лопаться, цветы распускаются. При этом некоторые проекции построены таким образом, что пол реагирует даже на взмахи рук и ног (влево, вправо, вверх и вниз), приседания, подпрыгивания и другие действия, не связанные с перемещением в пространстве, но являющиеся очень активными. При этом «играть» с полом может, как один человек, так и сразу несколько. На каждое движение «умный пол» будет реагировать. Каждая секунда «общения» с полом уникальна, так как события развиваются не по запланированному сценарию, а по одному из бесконечных вариантов. </w:t>
      </w:r>
    </w:p>
    <w:p w:rsidR="009F3F93" w:rsidRPr="007F00E3" w:rsidRDefault="009F3F93" w:rsidP="009F3F93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7F00E3">
        <w:rPr>
          <w:sz w:val="28"/>
          <w:szCs w:val="28"/>
        </w:rPr>
        <w:t>Использование интерактивного пола для решения образовательн</w:t>
      </w:r>
      <w:r w:rsidR="005F4D35" w:rsidRPr="007F00E3">
        <w:rPr>
          <w:sz w:val="28"/>
          <w:szCs w:val="28"/>
        </w:rPr>
        <w:t xml:space="preserve">ых задач позволяет улучшить </w:t>
      </w:r>
      <w:r w:rsidRPr="007F00E3">
        <w:rPr>
          <w:sz w:val="28"/>
          <w:szCs w:val="28"/>
        </w:rPr>
        <w:t xml:space="preserve"> образовательный арсенал и повысить общую эффективность образовательного процесса, а комбинирование традиционного обучения с работой интерактивног</w:t>
      </w:r>
      <w:r w:rsidR="005F4D35" w:rsidRPr="007F00E3">
        <w:rPr>
          <w:sz w:val="28"/>
          <w:szCs w:val="28"/>
        </w:rPr>
        <w:t xml:space="preserve">о пола способно дать хорошие </w:t>
      </w:r>
      <w:r w:rsidRPr="007F00E3">
        <w:rPr>
          <w:sz w:val="28"/>
          <w:szCs w:val="28"/>
        </w:rPr>
        <w:t>результаты.</w:t>
      </w:r>
    </w:p>
    <w:p w:rsidR="009F3F93" w:rsidRPr="007F00E3" w:rsidRDefault="007F00E3" w:rsidP="009F3F93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F3F93" w:rsidRPr="007F00E3">
        <w:rPr>
          <w:sz w:val="28"/>
          <w:szCs w:val="28"/>
        </w:rPr>
        <w:t xml:space="preserve">Регулярно играя в такие игры, дети отрабатывают речевые навыки, не прилагая к этому особых усилий. Сюжетные игры с развернутым речевым </w:t>
      </w:r>
      <w:r w:rsidR="009F3F93" w:rsidRPr="007F00E3">
        <w:rPr>
          <w:sz w:val="28"/>
          <w:szCs w:val="28"/>
        </w:rPr>
        <w:lastRenderedPageBreak/>
        <w:t>содержанием являются прекрасным и очень эффективным коррекционным средством воздействия. Как показала практика, именно в таких играх удается «</w:t>
      </w:r>
      <w:proofErr w:type="gramStart"/>
      <w:r w:rsidR="009F3F93" w:rsidRPr="007F00E3">
        <w:rPr>
          <w:sz w:val="28"/>
          <w:szCs w:val="28"/>
        </w:rPr>
        <w:t>разговорить</w:t>
      </w:r>
      <w:proofErr w:type="gramEnd"/>
      <w:r w:rsidR="009F3F93" w:rsidRPr="007F00E3">
        <w:rPr>
          <w:sz w:val="28"/>
          <w:szCs w:val="28"/>
        </w:rPr>
        <w:t>» и активизировать застенчивых и робких детей, научить выжидать, терпеть и подчиняться правилам агрессивных и расторможенных.</w:t>
      </w:r>
    </w:p>
    <w:p w:rsidR="009F3F93" w:rsidRPr="007F00E3" w:rsidRDefault="009F3F93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AB44B5" w:rsidRPr="007F00E3" w:rsidRDefault="007F00E3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</w:t>
      </w:r>
      <w:r w:rsidR="00ED4EA7" w:rsidRPr="007F00E3">
        <w:rPr>
          <w:sz w:val="28"/>
          <w:szCs w:val="28"/>
          <w:shd w:val="clear" w:color="auto" w:fill="FFFFFF"/>
        </w:rPr>
        <w:t>Интерактивный пол - эффективное решение для реабилитации детей с нарушениями функций опорно-двигательного аппарата. Широкий потенциал возможностей позволяет использовать их в составе комплексной терапии для мотивации детей к движению и взаимодействию друг с другом. Основные цели этой технологии - стимулировать двигательные функции ребенка в процессе игры с яркими спецэффектами на поверхности пола.</w:t>
      </w:r>
      <w:r w:rsidR="00AB44B5" w:rsidRPr="007F00E3">
        <w:rPr>
          <w:sz w:val="28"/>
          <w:szCs w:val="28"/>
        </w:rPr>
        <w:t> </w:t>
      </w:r>
    </w:p>
    <w:p w:rsidR="00AB44B5" w:rsidRPr="007F00E3" w:rsidRDefault="00555ABC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hyperlink r:id="rId5" w:history="1">
        <w:r w:rsidR="00AB44B5" w:rsidRPr="007F00E3">
          <w:rPr>
            <w:rStyle w:val="a5"/>
            <w:b w:val="0"/>
            <w:sz w:val="28"/>
            <w:szCs w:val="28"/>
          </w:rPr>
          <w:t>Педагог - психолог </w:t>
        </w:r>
        <w:r w:rsidR="00AB44B5" w:rsidRPr="007F00E3">
          <w:rPr>
            <w:rStyle w:val="a6"/>
            <w:color w:val="auto"/>
            <w:sz w:val="28"/>
            <w:szCs w:val="28"/>
            <w:u w:val="none"/>
          </w:rPr>
          <w:t>развивает у детей навыки эффективного взаимодействия, приемлемые способы командного взаимодействия.</w:t>
        </w:r>
      </w:hyperlink>
    </w:p>
    <w:p w:rsidR="00AB44B5" w:rsidRPr="007F00E3" w:rsidRDefault="00555ABC" w:rsidP="007F00E3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hyperlink r:id="rId6" w:history="1">
        <w:r w:rsidR="00AB44B5" w:rsidRPr="007F00E3">
          <w:rPr>
            <w:rStyle w:val="a6"/>
            <w:color w:val="auto"/>
            <w:sz w:val="28"/>
            <w:szCs w:val="28"/>
            <w:u w:val="none"/>
          </w:rPr>
          <w:t>Используя</w:t>
        </w:r>
      </w:hyperlink>
      <w:r w:rsidR="00AB44B5" w:rsidRPr="007F00E3">
        <w:rPr>
          <w:sz w:val="28"/>
          <w:szCs w:val="28"/>
        </w:rPr>
        <w:t xml:space="preserve"> различные проекции интерактивного пола, дети учатся устанавливать и соблюдать правила совместных игр. </w:t>
      </w:r>
    </w:p>
    <w:p w:rsidR="007F00E3" w:rsidRPr="007F00E3" w:rsidRDefault="007F00E3" w:rsidP="007F00E3">
      <w:pPr>
        <w:pStyle w:val="a3"/>
        <w:shd w:val="clear" w:color="auto" w:fill="FFFFFF"/>
        <w:spacing w:before="0" w:beforeAutospacing="0" w:after="0" w:afterAutospacing="0" w:line="21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7F00E3">
        <w:rPr>
          <w:color w:val="000000"/>
          <w:sz w:val="28"/>
          <w:szCs w:val="28"/>
          <w:shd w:val="clear" w:color="auto" w:fill="FFFFFF"/>
        </w:rPr>
        <w:t>Интерактивные игры имеют различные сценарии и возможность управления, создаются с учетом возрастных особенностей детей  и  имеет варианты с усложнениями. Игры и задания  с использованием интерактивного пола охватывают все образовательные области развития ребенка – дошкольника, сопровождаются не только виртуально – иллюстративным материалом, но и музыкальным сопровождением.</w:t>
      </w:r>
    </w:p>
    <w:p w:rsidR="007F00E3" w:rsidRPr="007F00E3" w:rsidRDefault="007F00E3" w:rsidP="007F00E3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7F00E3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 и умелое использование педагогами детского сада  возможностей интерактивного пола в практической деятельности, становится для ребёнка проводником в мир новых технологий, формирует основы информационной культуры его личности. При этом значительно, возрастает интерес детей к занятиям.</w:t>
      </w:r>
    </w:p>
    <w:p w:rsidR="007F00E3" w:rsidRPr="007F00E3" w:rsidRDefault="007F00E3" w:rsidP="007F00E3">
      <w:pPr>
        <w:shd w:val="clear" w:color="auto" w:fill="FFFFFF"/>
        <w:spacing w:after="0" w:line="240" w:lineRule="auto"/>
        <w:ind w:right="284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7F00E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7F00E3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поэтому, каждый педагог должен стремиться к созданию необходимых условий для гармоничного развития детей дошкольного возраста, изменить традиционные способы организации предметно-развивающей среды, с учетом особенностей восприятия мира современным ребенком.</w:t>
      </w:r>
    </w:p>
    <w:p w:rsidR="007F00E3" w:rsidRPr="007F00E3" w:rsidRDefault="007F00E3" w:rsidP="007F00E3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</w:p>
    <w:p w:rsidR="00AB44B5" w:rsidRPr="007F00E3" w:rsidRDefault="00AB44B5" w:rsidP="00AB44B5">
      <w:pPr>
        <w:pStyle w:val="a3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7F00E3">
        <w:rPr>
          <w:sz w:val="28"/>
          <w:szCs w:val="28"/>
        </w:rPr>
        <w:t>  </w:t>
      </w:r>
      <w:r w:rsidR="007F00E3">
        <w:rPr>
          <w:sz w:val="28"/>
          <w:szCs w:val="28"/>
        </w:rPr>
        <w:t xml:space="preserve">  </w:t>
      </w:r>
      <w:r w:rsidRPr="007F00E3">
        <w:rPr>
          <w:sz w:val="28"/>
          <w:szCs w:val="28"/>
        </w:rPr>
        <w:t xml:space="preserve">Из вышеизложенного можно сделать вывод,  что использование </w:t>
      </w:r>
      <w:proofErr w:type="spellStart"/>
      <w:r w:rsidRPr="007F00E3">
        <w:rPr>
          <w:sz w:val="28"/>
          <w:szCs w:val="28"/>
        </w:rPr>
        <w:t>мультимедийного</w:t>
      </w:r>
      <w:proofErr w:type="spellEnd"/>
      <w:r w:rsidRPr="007F00E3">
        <w:rPr>
          <w:sz w:val="28"/>
          <w:szCs w:val="28"/>
        </w:rPr>
        <w:t xml:space="preserve"> оборудования «Интерактивный пол» позв</w:t>
      </w:r>
      <w:r w:rsidR="001D2AD1" w:rsidRPr="007F00E3">
        <w:rPr>
          <w:sz w:val="28"/>
          <w:szCs w:val="28"/>
        </w:rPr>
        <w:t xml:space="preserve">оляет педагогам </w:t>
      </w:r>
      <w:r w:rsidR="00DB57DF" w:rsidRPr="007F00E3">
        <w:rPr>
          <w:sz w:val="28"/>
          <w:szCs w:val="28"/>
        </w:rPr>
        <w:t xml:space="preserve"> </w:t>
      </w:r>
      <w:r w:rsidRPr="007F00E3">
        <w:rPr>
          <w:sz w:val="28"/>
          <w:szCs w:val="28"/>
        </w:rPr>
        <w:t xml:space="preserve">ДОУ разнообразить взаимодействие с детьми, повысить мотивацию дошкольников на совместную работу </w:t>
      </w:r>
      <w:proofErr w:type="gramStart"/>
      <w:r w:rsidRPr="007F00E3">
        <w:rPr>
          <w:sz w:val="28"/>
          <w:szCs w:val="28"/>
        </w:rPr>
        <w:t>со</w:t>
      </w:r>
      <w:proofErr w:type="gramEnd"/>
      <w:r w:rsidRPr="007F00E3">
        <w:rPr>
          <w:sz w:val="28"/>
          <w:szCs w:val="28"/>
        </w:rPr>
        <w:t xml:space="preserve"> взрослым, создать благоприятный эмоциональный фон, что способствует улучшению качества образовательного процесса.</w:t>
      </w:r>
    </w:p>
    <w:p w:rsidR="00F47EE9" w:rsidRPr="007F00E3" w:rsidRDefault="00F47EE9">
      <w:pPr>
        <w:rPr>
          <w:sz w:val="28"/>
          <w:szCs w:val="28"/>
        </w:rPr>
      </w:pPr>
    </w:p>
    <w:p w:rsidR="00AB44B5" w:rsidRPr="007F00E3" w:rsidRDefault="00AB44B5">
      <w:pPr>
        <w:rPr>
          <w:sz w:val="28"/>
          <w:szCs w:val="28"/>
        </w:rPr>
      </w:pPr>
    </w:p>
    <w:p w:rsidR="00AB44B5" w:rsidRPr="007F00E3" w:rsidRDefault="00AB44B5">
      <w:pPr>
        <w:rPr>
          <w:sz w:val="28"/>
          <w:szCs w:val="28"/>
        </w:rPr>
      </w:pPr>
    </w:p>
    <w:p w:rsidR="00AB44B5" w:rsidRPr="007F00E3" w:rsidRDefault="00AB44B5">
      <w:pPr>
        <w:rPr>
          <w:sz w:val="28"/>
          <w:szCs w:val="28"/>
        </w:rPr>
      </w:pPr>
    </w:p>
    <w:p w:rsidR="00AB44B5" w:rsidRPr="007F00E3" w:rsidRDefault="00AB44B5">
      <w:pPr>
        <w:rPr>
          <w:sz w:val="28"/>
          <w:szCs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FE1A76" w:rsidRDefault="00FE1A76" w:rsidP="00AB4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B44B5" w:rsidRDefault="00AB44B5"/>
    <w:sectPr w:rsidR="00AB44B5" w:rsidSect="00F47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2013"/>
    <w:multiLevelType w:val="multilevel"/>
    <w:tmpl w:val="1002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44B5"/>
    <w:rsid w:val="00143B8D"/>
    <w:rsid w:val="00193C05"/>
    <w:rsid w:val="001D2AD1"/>
    <w:rsid w:val="001E79CD"/>
    <w:rsid w:val="00297890"/>
    <w:rsid w:val="00310DFA"/>
    <w:rsid w:val="003B4B61"/>
    <w:rsid w:val="004813E1"/>
    <w:rsid w:val="004D1C40"/>
    <w:rsid w:val="004F60D0"/>
    <w:rsid w:val="004F73D3"/>
    <w:rsid w:val="00553A9F"/>
    <w:rsid w:val="00555ABC"/>
    <w:rsid w:val="00580430"/>
    <w:rsid w:val="005D5586"/>
    <w:rsid w:val="005F4D35"/>
    <w:rsid w:val="00694C52"/>
    <w:rsid w:val="00761D2D"/>
    <w:rsid w:val="007F00E3"/>
    <w:rsid w:val="00946E5B"/>
    <w:rsid w:val="009A706A"/>
    <w:rsid w:val="009F3F93"/>
    <w:rsid w:val="00AB44B5"/>
    <w:rsid w:val="00B150D8"/>
    <w:rsid w:val="00B53F5C"/>
    <w:rsid w:val="00C0174C"/>
    <w:rsid w:val="00CF7C7F"/>
    <w:rsid w:val="00D42600"/>
    <w:rsid w:val="00DB57DF"/>
    <w:rsid w:val="00DE3E6E"/>
    <w:rsid w:val="00ED4EA7"/>
    <w:rsid w:val="00F47EE9"/>
    <w:rsid w:val="00F60214"/>
    <w:rsid w:val="00FB7A2D"/>
    <w:rsid w:val="00FE1A76"/>
    <w:rsid w:val="00FE2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AB44B5"/>
    <w:rPr>
      <w:i/>
      <w:iCs/>
    </w:rPr>
  </w:style>
  <w:style w:type="character" w:styleId="a5">
    <w:name w:val="Strong"/>
    <w:basedOn w:val="a0"/>
    <w:uiPriority w:val="22"/>
    <w:qFormat/>
    <w:rsid w:val="00AB44B5"/>
    <w:rPr>
      <w:b/>
      <w:bCs/>
    </w:rPr>
  </w:style>
  <w:style w:type="character" w:styleId="a6">
    <w:name w:val="Hyperlink"/>
    <w:basedOn w:val="a0"/>
    <w:uiPriority w:val="99"/>
    <w:semiHidden/>
    <w:unhideWhenUsed/>
    <w:rsid w:val="00AB44B5"/>
    <w:rPr>
      <w:color w:val="0000FF"/>
      <w:u w:val="single"/>
    </w:rPr>
  </w:style>
  <w:style w:type="paragraph" w:customStyle="1" w:styleId="c8">
    <w:name w:val="c8"/>
    <w:basedOn w:val="a"/>
    <w:rsid w:val="00A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AB44B5"/>
  </w:style>
  <w:style w:type="paragraph" w:customStyle="1" w:styleId="c0">
    <w:name w:val="c0"/>
    <w:basedOn w:val="a"/>
    <w:rsid w:val="00A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B44B5"/>
  </w:style>
  <w:style w:type="paragraph" w:customStyle="1" w:styleId="c2">
    <w:name w:val="c2"/>
    <w:basedOn w:val="a"/>
    <w:rsid w:val="00A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A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7F0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playstand.ru%2Fproducts%2Finteraktivnyj-obrazovatelnyj-pol-magium%2F" TargetMode="External"/><Relationship Id="rId5" Type="http://schemas.openxmlformats.org/officeDocument/2006/relationships/hyperlink" Target="https://infourok.ru/go.html?href=https%3A%2F%2Fplaystand.ru%2Fproducts%2Finteraktivnyj-obrazovatelnyj-pol-magium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dcterms:created xsi:type="dcterms:W3CDTF">2022-02-17T08:38:00Z</dcterms:created>
  <dcterms:modified xsi:type="dcterms:W3CDTF">2025-01-18T15:32:00Z</dcterms:modified>
</cp:coreProperties>
</file>