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517" w:rsidRPr="00792517" w:rsidRDefault="00792517" w:rsidP="00792517">
      <w:pPr>
        <w:jc w:val="center"/>
        <w:rPr>
          <w:b/>
          <w:lang w:val="ru-RU"/>
        </w:rPr>
      </w:pPr>
      <w:bookmarkStart w:id="0" w:name="_GoBack"/>
      <w:r w:rsidRPr="00792517">
        <w:rPr>
          <w:b/>
          <w:lang w:val="ru-RU"/>
        </w:rPr>
        <w:t>Формирование функциональной грамотности методами проектной деятельности с использованием оборудования лабораторий центра образования естественно-научной и технологической направленности «Точка роста»</w:t>
      </w:r>
    </w:p>
    <w:bookmarkEnd w:id="0"/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 xml:space="preserve">Функциональная грамотность – способность человека вступать в отношения с внешней средой и максимально быстро адаптироваться и функционировать в ней. Проблема функциональной грамотности должна рассматриваться не как научная и смысловая проблема, а как проблема </w:t>
      </w:r>
      <w:proofErr w:type="spellStart"/>
      <w:r w:rsidRPr="00792517">
        <w:rPr>
          <w:lang w:val="ru-RU"/>
        </w:rPr>
        <w:t>деятельностная</w:t>
      </w:r>
      <w:proofErr w:type="spellEnd"/>
      <w:r w:rsidRPr="00792517">
        <w:rPr>
          <w:lang w:val="ru-RU"/>
        </w:rPr>
        <w:t>, позволяющая переориентировать усилия личности от пассивной к активной, от программной к проектной деятельности. Функциональная грамотность позволит ученику социально адаптироваться и успешно творить, в современном обществе. Понятие творчества широко и многообразно. Поэтому, прежде всего, нужно определять сферу интересов, связанных с творчеством, рамками педагогических проблем. Результатом достаточно периодичной творческой работы школьников является: рост их интеллектуальной активности, легкость возникновения их творческого состояния, стремление к работе, требующей собственного вклада в дела, пребывание в «состоянии творчества» не только на уроке, но и в последующее время, если это требуется для достижения поставленной цели, умение видеть в творческой работе источник удовлетворения и радости. Давно замечено, что если учащиеся действительно стремятся овладеть знаниями, то эффективность познавательного процесса существенно возрастает [1].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Однако, часто учителя сталкиваются с низкой мотивацией учащихся к получению знаний, в том числе эта проблема характерна не только для школьников со слабой успеваемостью, но и для вполне успешных учеников. Поэтому здесь встает вопрос о создании таких условий и применении таких методик, которые позволят привлечь учащихся к выполнению учебных задач не принуждением, а путем развития интереса к получению знаний и навыков.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Проектная деятельность является эффективным методом формирования функциональной грамотности. Она предоставляет возможности для развития исследовательских навыков и критического мышления, самообразования и самостоятельного добывания знаний [2].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Проектная деятельность — это познавательная, учебная, исследовательская и творческая деятельность, в результате которой появляется решение задачи, которое представлено в виде проекта [6].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Виды проектов: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Практико-ориентированный проект нацелен на решение социальных задач, отражающих интересы участников проекта или внешнего заказчика.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Исследовательский проект по структуре — это фактически научное исследование.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Информационный проект направлен на сбор информации о каком-либо объекте или явлении с целью анализа, обобщения и представления информации для широкой аудитории.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Творческий проект предполагает свободный, нестандартный подход к оформлению результатов работы. Примером такого проекта может служить постановка спектакля, подготовка выставки, видеофильм спортивные игры, произведения изобразительного или декоративно-прикладного искусства, и т. п.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Социальный проект предполагает сбор, анализ и представление информации по какой-либо актуальной социально значимой тематике.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Конструкторский проект предполагает создание материального объекта, макета, иного конструкторского изделия, с полным описанием и научным обоснованием его изготовления и применения.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Инженерный проект представляет собой проект с инженерно-техническим содержанием. Например, комплект чертежей по разработке инженерного функционирования (инженерного решения) какого-то объекта с описанием и научным обоснованием его применения.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lastRenderedPageBreak/>
        <w:t>Ролевой проект - участвуя в нем, проектанты берут себе роли литературных или исторических персонажей, выдуманных героев с целью воссоздания различных социальных или деловых отношений через игровые ситуации.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Остановимся подробнее на исследовательских проектах. На этом виде деятельности рекомендуется делать упор при работе естественно-научной и технологической направленности. Такой проект включает в себя обоснование актуальности выбранной темы, постановку задачи исследования, выдвижение гипотезы с последующей ее проверкой, обсуждение и анализ полученных результатов.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При выполнении проекта должны использоваться методы современной науки: лабораторный и натурный эксперимент, моделирование,</w:t>
      </w:r>
      <w:r>
        <w:rPr>
          <w:lang w:val="ru-RU"/>
        </w:rPr>
        <w:t xml:space="preserve"> </w:t>
      </w:r>
      <w:r w:rsidRPr="00792517">
        <w:rPr>
          <w:lang w:val="ru-RU"/>
        </w:rPr>
        <w:t>статистическая обработка и визуализация результатов др.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В этом очень сильно помогает использование оборудования центра «Точка роста» в которое входят цифровые лаборатории различной конфигурации, компьютерные программы и ноутбуки, цифровые микроскопы.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Ведется практическая деятельность по конструированию экспериментальных и лабораторных установок для которых часто требуется найти различные материалы и средства и «поработать руками».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Развивается и финансовая грамотность, так как для многих проектов проводится экономическое обоснование. Учащиеся выполняя раздел «Экологичность и безопасность проекта» знакомятся с экологическими требованиями к различным работам и изделиям, а также основами техники безопасности в различных ситуациях. При построении математических моделей и статистической обработке результатов развивается математическая и компьютерная грамотность. Во время исследования с литературных источников, поиска информации, подготовки и оформления отчета повышается читательская грамотность.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Результатом работы над исследовательским проектом является научный отчет, пакет рекомендаций, материальный объект, макет, чертеж, иное конструкторское изделие.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Такие результаты представляются на различных научных семинарах, конференциях, конкурсах. Если проект выполнен должным образом, то как правило, становится призером или победителем.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Ценятся работы, в которых представлена экспериментальная часть и имеющие практическую значимость.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Именно проекты такого типа привлекают учащихся к научной работе и являются наиболее эффективным средством развития функциональной грамотности так как в этих проектах задействовано наибольшее количество различных видов деятельности.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 xml:space="preserve">Здесь необходима и теоретическая работа над проектом, применение научного подхода, логического построения структуры проекта (идет развитие креативного мышления и естественнонаучной грамотности). 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Некоторые преимущества формирования функциональной грамотности методами проектной деятельности: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Ученик учится самостоятельно приобретать знания и использовать их для решения новых познавательных и практических задач.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Приобретает коммуникативные навыки и умения.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Овладевает практическими умениями исследовательской работы: собирает необходимую информацию, учится анализировать факты, делает выводы и заключения [4].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Метод проекта даёт возможность организовать учебную деятельность, соблюдая баланс между теорией и практикой.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Обеспечивает не только интеллектуальное, но и нравственное развитие детей, их самостоятельность и активность.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>Позволяет приобретать обучающимися опыт социального взаимодействия, сплачивает детей, развивает основные виды функциональной грамотности [2].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lastRenderedPageBreak/>
        <w:t xml:space="preserve">Через создание проектов и проведение исследований можно формировать такие </w:t>
      </w:r>
      <w:proofErr w:type="spellStart"/>
      <w:r w:rsidRPr="00792517">
        <w:rPr>
          <w:lang w:val="ru-RU"/>
        </w:rPr>
        <w:t>метапредметные</w:t>
      </w:r>
      <w:proofErr w:type="spellEnd"/>
      <w:r w:rsidRPr="00792517">
        <w:rPr>
          <w:lang w:val="ru-RU"/>
        </w:rPr>
        <w:t xml:space="preserve"> результаты, как умение создавать обобщения, классифицировать, делать выводы, самостоятельно определять цели своего обучения, ставить и формулировать задачи, самостоятельно планировать пути достижения целей, осознанно выбирать эффективные пути решения задач, владеть основами самоконтроля, самооценки [5].</w:t>
      </w:r>
    </w:p>
    <w:p w:rsidR="00792517" w:rsidRDefault="00792517">
      <w:pPr>
        <w:spacing w:after="160" w:line="259" w:lineRule="auto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792517" w:rsidRPr="00792517" w:rsidRDefault="00792517" w:rsidP="00792517">
      <w:pPr>
        <w:rPr>
          <w:lang w:val="ru-RU"/>
        </w:rPr>
      </w:pPr>
      <w:r>
        <w:rPr>
          <w:lang w:val="ru-RU"/>
        </w:rPr>
        <w:lastRenderedPageBreak/>
        <w:t>СПИСОК ЛИТЕРАТУРЫ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 xml:space="preserve">1. </w:t>
      </w:r>
      <w:r>
        <w:t>https</w:t>
      </w:r>
      <w:r w:rsidRPr="00792517">
        <w:rPr>
          <w:lang w:val="ru-RU"/>
        </w:rPr>
        <w:t>://</w:t>
      </w:r>
      <w:proofErr w:type="spellStart"/>
      <w:r>
        <w:t>kopilkaurokov</w:t>
      </w:r>
      <w:proofErr w:type="spellEnd"/>
      <w:r w:rsidRPr="00792517">
        <w:rPr>
          <w:lang w:val="ru-RU"/>
        </w:rPr>
        <w:t>.</w:t>
      </w:r>
      <w:proofErr w:type="spellStart"/>
      <w:r>
        <w:t>ru</w:t>
      </w:r>
      <w:proofErr w:type="spellEnd"/>
      <w:r w:rsidRPr="00792517">
        <w:rPr>
          <w:lang w:val="ru-RU"/>
        </w:rPr>
        <w:t>/</w:t>
      </w:r>
      <w:proofErr w:type="spellStart"/>
      <w:r>
        <w:t>nachalniyeKlassi</w:t>
      </w:r>
      <w:proofErr w:type="spellEnd"/>
      <w:r w:rsidRPr="00792517">
        <w:rPr>
          <w:lang w:val="ru-RU"/>
        </w:rPr>
        <w:t>/</w:t>
      </w:r>
      <w:proofErr w:type="spellStart"/>
      <w:r>
        <w:t>prochee</w:t>
      </w:r>
      <w:proofErr w:type="spellEnd"/>
      <w:r w:rsidRPr="00792517">
        <w:rPr>
          <w:lang w:val="ru-RU"/>
        </w:rPr>
        <w:t>/</w:t>
      </w:r>
      <w:proofErr w:type="spellStart"/>
      <w:r>
        <w:t>proektnaia</w:t>
      </w:r>
      <w:proofErr w:type="spellEnd"/>
      <w:r w:rsidRPr="00792517">
        <w:rPr>
          <w:lang w:val="ru-RU"/>
        </w:rPr>
        <w:t>_</w:t>
      </w:r>
      <w:proofErr w:type="spellStart"/>
      <w:r>
        <w:t>deiatelnost</w:t>
      </w:r>
      <w:proofErr w:type="spellEnd"/>
      <w:r w:rsidRPr="00792517">
        <w:rPr>
          <w:lang w:val="ru-RU"/>
        </w:rPr>
        <w:t>_</w:t>
      </w:r>
      <w:proofErr w:type="spellStart"/>
      <w:r>
        <w:t>kak</w:t>
      </w:r>
      <w:proofErr w:type="spellEnd"/>
      <w:r w:rsidRPr="00792517">
        <w:rPr>
          <w:lang w:val="ru-RU"/>
        </w:rPr>
        <w:t>_</w:t>
      </w:r>
      <w:proofErr w:type="spellStart"/>
      <w:r>
        <w:t>sredstvo</w:t>
      </w:r>
      <w:proofErr w:type="spellEnd"/>
      <w:r w:rsidRPr="00792517">
        <w:rPr>
          <w:lang w:val="ru-RU"/>
        </w:rPr>
        <w:t>_</w:t>
      </w:r>
      <w:proofErr w:type="spellStart"/>
      <w:r>
        <w:t>formirovaniia</w:t>
      </w:r>
      <w:proofErr w:type="spellEnd"/>
      <w:r w:rsidRPr="00792517">
        <w:rPr>
          <w:lang w:val="ru-RU"/>
        </w:rPr>
        <w:t>_</w:t>
      </w:r>
      <w:proofErr w:type="spellStart"/>
      <w:r>
        <w:t>funktsionalnoi</w:t>
      </w:r>
      <w:proofErr w:type="spellEnd"/>
      <w:r w:rsidRPr="00792517">
        <w:rPr>
          <w:lang w:val="ru-RU"/>
        </w:rPr>
        <w:t>_</w:t>
      </w:r>
      <w:proofErr w:type="spellStart"/>
      <w:r>
        <w:t>gramotnosti</w:t>
      </w:r>
      <w:proofErr w:type="spellEnd"/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 xml:space="preserve">2. </w:t>
      </w:r>
      <w:r>
        <w:t>https</w:t>
      </w:r>
      <w:r w:rsidRPr="00792517">
        <w:rPr>
          <w:lang w:val="ru-RU"/>
        </w:rPr>
        <w:t>://</w:t>
      </w:r>
      <w:r>
        <w:t>www</w:t>
      </w:r>
      <w:r w:rsidRPr="00792517">
        <w:rPr>
          <w:lang w:val="ru-RU"/>
        </w:rPr>
        <w:t>.</w:t>
      </w:r>
      <w:proofErr w:type="spellStart"/>
      <w:r>
        <w:t>teacherjournal</w:t>
      </w:r>
      <w:proofErr w:type="spellEnd"/>
      <w:r w:rsidRPr="00792517">
        <w:rPr>
          <w:lang w:val="ru-RU"/>
        </w:rPr>
        <w:t>.</w:t>
      </w:r>
      <w:proofErr w:type="spellStart"/>
      <w:r>
        <w:t>ru</w:t>
      </w:r>
      <w:proofErr w:type="spellEnd"/>
      <w:r w:rsidRPr="00792517">
        <w:rPr>
          <w:lang w:val="ru-RU"/>
        </w:rPr>
        <w:t>/</w:t>
      </w:r>
      <w:r>
        <w:t>categories</w:t>
      </w:r>
      <w:r w:rsidRPr="00792517">
        <w:rPr>
          <w:lang w:val="ru-RU"/>
        </w:rPr>
        <w:t>/20/</w:t>
      </w:r>
      <w:r>
        <w:t>articles</w:t>
      </w:r>
      <w:r w:rsidRPr="00792517">
        <w:rPr>
          <w:lang w:val="ru-RU"/>
        </w:rPr>
        <w:t>/5152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 xml:space="preserve">4. </w:t>
      </w:r>
      <w:r>
        <w:t>https</w:t>
      </w:r>
      <w:r w:rsidRPr="00792517">
        <w:rPr>
          <w:lang w:val="ru-RU"/>
        </w:rPr>
        <w:t>://</w:t>
      </w:r>
      <w:proofErr w:type="spellStart"/>
      <w:r>
        <w:t>vk</w:t>
      </w:r>
      <w:proofErr w:type="spellEnd"/>
      <w:r w:rsidRPr="00792517">
        <w:rPr>
          <w:lang w:val="ru-RU"/>
        </w:rPr>
        <w:t>.</w:t>
      </w:r>
      <w:r>
        <w:t>com</w:t>
      </w:r>
      <w:r w:rsidRPr="00792517">
        <w:rPr>
          <w:lang w:val="ru-RU"/>
        </w:rPr>
        <w:t>/</w:t>
      </w:r>
      <w:r>
        <w:t>wall</w:t>
      </w:r>
      <w:r w:rsidRPr="00792517">
        <w:rPr>
          <w:lang w:val="ru-RU"/>
        </w:rPr>
        <w:t>-195979526_486</w:t>
      </w:r>
    </w:p>
    <w:p w:rsidR="00792517" w:rsidRPr="00792517" w:rsidRDefault="00792517" w:rsidP="00792517">
      <w:pPr>
        <w:rPr>
          <w:lang w:val="ru-RU"/>
        </w:rPr>
      </w:pPr>
      <w:r w:rsidRPr="00792517">
        <w:rPr>
          <w:lang w:val="ru-RU"/>
        </w:rPr>
        <w:t xml:space="preserve">5. </w:t>
      </w:r>
      <w:r>
        <w:t>https</w:t>
      </w:r>
      <w:r w:rsidRPr="00792517">
        <w:rPr>
          <w:lang w:val="ru-RU"/>
        </w:rPr>
        <w:t>://</w:t>
      </w:r>
      <w:proofErr w:type="spellStart"/>
      <w:r w:rsidRPr="00792517">
        <w:rPr>
          <w:lang w:val="ru-RU"/>
        </w:rPr>
        <w:t>педпроект.рф</w:t>
      </w:r>
      <w:proofErr w:type="spellEnd"/>
      <w:r w:rsidRPr="00792517">
        <w:rPr>
          <w:lang w:val="ru-RU"/>
        </w:rPr>
        <w:t>/</w:t>
      </w:r>
      <w:proofErr w:type="spellStart"/>
      <w:r>
        <w:t>conf</w:t>
      </w:r>
      <w:proofErr w:type="spellEnd"/>
      <w:r w:rsidRPr="00792517">
        <w:rPr>
          <w:lang w:val="ru-RU"/>
        </w:rPr>
        <w:t>-01-2024-</w:t>
      </w:r>
      <w:proofErr w:type="spellStart"/>
      <w:r>
        <w:t>pb</w:t>
      </w:r>
      <w:proofErr w:type="spellEnd"/>
      <w:r w:rsidRPr="00792517">
        <w:rPr>
          <w:lang w:val="ru-RU"/>
        </w:rPr>
        <w:t>-6300/</w:t>
      </w:r>
    </w:p>
    <w:p w:rsidR="00EB149A" w:rsidRPr="00792517" w:rsidRDefault="00792517" w:rsidP="00792517">
      <w:pPr>
        <w:rPr>
          <w:lang w:val="ru-RU"/>
        </w:rPr>
      </w:pPr>
      <w:r w:rsidRPr="00792517">
        <w:rPr>
          <w:lang w:val="ru-RU"/>
        </w:rPr>
        <w:t xml:space="preserve">6. </w:t>
      </w:r>
      <w:r>
        <w:t>https</w:t>
      </w:r>
      <w:r w:rsidRPr="00792517">
        <w:rPr>
          <w:lang w:val="ru-RU"/>
        </w:rPr>
        <w:t>://</w:t>
      </w:r>
      <w:proofErr w:type="spellStart"/>
      <w:r>
        <w:t>ulgimn</w:t>
      </w:r>
      <w:proofErr w:type="spellEnd"/>
      <w:r w:rsidRPr="00792517">
        <w:rPr>
          <w:lang w:val="ru-RU"/>
        </w:rPr>
        <w:t>79.</w:t>
      </w:r>
      <w:proofErr w:type="spellStart"/>
      <w:r>
        <w:t>gosuslugi</w:t>
      </w:r>
      <w:proofErr w:type="spellEnd"/>
      <w:r w:rsidRPr="00792517">
        <w:rPr>
          <w:lang w:val="ru-RU"/>
        </w:rPr>
        <w:t>.</w:t>
      </w:r>
      <w:proofErr w:type="spellStart"/>
      <w:r>
        <w:t>ru</w:t>
      </w:r>
      <w:proofErr w:type="spellEnd"/>
      <w:r w:rsidRPr="00792517">
        <w:rPr>
          <w:lang w:val="ru-RU"/>
        </w:rPr>
        <w:t>/</w:t>
      </w:r>
      <w:proofErr w:type="spellStart"/>
      <w:r>
        <w:t>nasha</w:t>
      </w:r>
      <w:proofErr w:type="spellEnd"/>
      <w:r w:rsidRPr="00792517">
        <w:rPr>
          <w:lang w:val="ru-RU"/>
        </w:rPr>
        <w:t>-</w:t>
      </w:r>
      <w:proofErr w:type="spellStart"/>
      <w:r>
        <w:t>shkola</w:t>
      </w:r>
      <w:proofErr w:type="spellEnd"/>
      <w:r w:rsidRPr="00792517">
        <w:rPr>
          <w:lang w:val="ru-RU"/>
        </w:rPr>
        <w:t>/</w:t>
      </w:r>
      <w:proofErr w:type="spellStart"/>
      <w:r>
        <w:t>proekt</w:t>
      </w:r>
      <w:proofErr w:type="spellEnd"/>
      <w:r w:rsidRPr="00792517">
        <w:rPr>
          <w:lang w:val="ru-RU"/>
        </w:rPr>
        <w:t>/</w:t>
      </w:r>
    </w:p>
    <w:sectPr w:rsidR="00EB149A" w:rsidRPr="00792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17"/>
    <w:rsid w:val="0037759B"/>
    <w:rsid w:val="00556EB1"/>
    <w:rsid w:val="007059C9"/>
    <w:rsid w:val="00792517"/>
    <w:rsid w:val="0093611D"/>
    <w:rsid w:val="00D96CA0"/>
    <w:rsid w:val="00DA30B9"/>
    <w:rsid w:val="00EB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4023"/>
  <w15:chartTrackingRefBased/>
  <w15:docId w15:val="{8F256F60-88D0-4D8D-8CB2-400BF061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CA0"/>
    <w:pPr>
      <w:spacing w:after="0" w:line="240" w:lineRule="auto"/>
      <w:ind w:firstLine="709"/>
      <w:jc w:val="both"/>
    </w:pPr>
    <w:rPr>
      <w:rFonts w:ascii="PT Astra Serif" w:hAnsi="PT Astra Serif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ст"/>
    <w:basedOn w:val="a"/>
    <w:link w:val="a4"/>
    <w:qFormat/>
    <w:rsid w:val="0093611D"/>
    <w:pPr>
      <w:ind w:firstLine="0"/>
    </w:pPr>
    <w:rPr>
      <w:rFonts w:ascii="Arial" w:eastAsia="Times New Roman" w:hAnsi="Arial" w:cs="Times New Roman"/>
      <w:i/>
      <w:iCs/>
      <w:sz w:val="16"/>
      <w:szCs w:val="28"/>
      <w:lang w:val="ru-RU" w:eastAsia="ru-RU"/>
    </w:rPr>
  </w:style>
  <w:style w:type="character" w:customStyle="1" w:styleId="a4">
    <w:name w:val="тест Знак"/>
    <w:basedOn w:val="a0"/>
    <w:link w:val="a3"/>
    <w:rsid w:val="0093611D"/>
    <w:rPr>
      <w:rFonts w:ascii="Arial" w:eastAsia="Times New Roman" w:hAnsi="Arial" w:cs="Times New Roman"/>
      <w:i/>
      <w:iCs/>
      <w:sz w:val="16"/>
      <w:szCs w:val="28"/>
      <w:lang w:eastAsia="ru-RU"/>
    </w:rPr>
  </w:style>
  <w:style w:type="paragraph" w:customStyle="1" w:styleId="a5">
    <w:name w:val="Тест"/>
    <w:basedOn w:val="a"/>
    <w:link w:val="a6"/>
    <w:qFormat/>
    <w:rsid w:val="007059C9"/>
    <w:pPr>
      <w:shd w:val="clear" w:color="auto" w:fill="FFFFFF"/>
      <w:ind w:firstLine="0"/>
    </w:pPr>
    <w:rPr>
      <w:rFonts w:ascii="Arial" w:hAnsi="Arial"/>
      <w:bCs/>
      <w:color w:val="000000"/>
      <w:kern w:val="24"/>
      <w:sz w:val="16"/>
      <w:szCs w:val="24"/>
      <w:lang w:val="ru-RU"/>
    </w:rPr>
  </w:style>
  <w:style w:type="character" w:customStyle="1" w:styleId="a6">
    <w:name w:val="Тест Знак"/>
    <w:basedOn w:val="a0"/>
    <w:link w:val="a5"/>
    <w:rsid w:val="007059C9"/>
    <w:rPr>
      <w:rFonts w:ascii="Arial" w:hAnsi="Arial"/>
      <w:bCs/>
      <w:color w:val="000000"/>
      <w:kern w:val="24"/>
      <w:sz w:val="16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2025-01-15T09:56:00Z</dcterms:created>
  <dcterms:modified xsi:type="dcterms:W3CDTF">2025-01-15T09:59:00Z</dcterms:modified>
</cp:coreProperties>
</file>