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казенное учреждение</w:t>
      </w:r>
    </w:p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дополнительного образования </w:t>
      </w:r>
    </w:p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детского творчества</w:t>
      </w:r>
    </w:p>
    <w:p w:rsidR="00316629" w:rsidRDefault="00316629" w:rsidP="0031662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КОНСПЕКТ МАСТЕР-КЛАССА </w:t>
      </w:r>
    </w:p>
    <w:p w:rsidR="00316629" w:rsidRDefault="00316629" w:rsidP="003166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629" w:rsidRDefault="005A6588" w:rsidP="003166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«ПЕРВЫЕ ШАГИ В ИГРЕ ШАХМАТЫ</w:t>
      </w:r>
      <w:r w:rsidR="00316629">
        <w:rPr>
          <w:rFonts w:ascii="Times New Roman" w:hAnsi="Times New Roman" w:cs="Times New Roman"/>
          <w:b/>
          <w:sz w:val="28"/>
          <w:szCs w:val="28"/>
        </w:rPr>
        <w:t>»</w:t>
      </w: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16629" w:rsidRDefault="00316629" w:rsidP="0031662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9623C">
        <w:rPr>
          <w:rFonts w:ascii="Times New Roman" w:hAnsi="Times New Roman" w:cs="Times New Roman"/>
          <w:b/>
          <w:bCs/>
          <w:sz w:val="24"/>
          <w:szCs w:val="24"/>
        </w:rPr>
        <w:t>Выполнил: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тренер – преподаватель </w:t>
      </w:r>
    </w:p>
    <w:p w:rsidR="00316629" w:rsidRDefault="00316629" w:rsidP="0031662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квалификационной категории</w:t>
      </w:r>
    </w:p>
    <w:p w:rsidR="00316629" w:rsidRPr="00D272B0" w:rsidRDefault="00316629" w:rsidP="0031662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Попов Дмитрий Александрович </w:t>
      </w:r>
      <w:r w:rsidRPr="0049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16629" w:rsidRPr="00D272B0" w:rsidRDefault="00316629" w:rsidP="0031662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16629" w:rsidRDefault="00316629" w:rsidP="00316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16629" w:rsidRPr="00D272B0" w:rsidRDefault="003272E6" w:rsidP="0031662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316629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166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316629" w:rsidRPr="001D2A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A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Дата</w:t>
      </w:r>
      <w:r w:rsidRPr="001D2A2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D2A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проведения</w:t>
      </w:r>
      <w:r w:rsidR="003272E6">
        <w:rPr>
          <w:rFonts w:ascii="Times New Roman" w:eastAsia="Times New Roman" w:hAnsi="Times New Roman" w:cs="Times New Roman"/>
          <w:sz w:val="28"/>
          <w:szCs w:val="28"/>
          <w:lang w:eastAsia="ru-RU"/>
        </w:rPr>
        <w:t>: 16.12.2023</w:t>
      </w:r>
    </w:p>
    <w:p w:rsidR="00316629" w:rsidRPr="001D2A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A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Время проведения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A6588"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11.00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6629" w:rsidRPr="001D2A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A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Место проведения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272E6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ДО ДДТ ГМО</w:t>
      </w:r>
    </w:p>
    <w:p w:rsidR="00316629" w:rsidRPr="001D2A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A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Оборудование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комплекты шахмат, шахматный компьютер.</w:t>
      </w:r>
    </w:p>
    <w:p w:rsidR="00316629" w:rsidRPr="001D2A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A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 мастер – класса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A6588"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A29"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A6588"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ервые шаги в игре шахматы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6629" w:rsidRPr="001D2A29" w:rsidRDefault="00316629" w:rsidP="00316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A2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 мастер – класса:</w:t>
      </w:r>
      <w:r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588"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</w:t>
      </w:r>
      <w:r w:rsidR="001D2A29" w:rsidRPr="001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</w:t>
      </w:r>
      <w:r w:rsidR="001D2A29" w:rsidRPr="001D2A2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побуждение </w:t>
      </w:r>
      <w:proofErr w:type="gramStart"/>
      <w:r w:rsidR="001D2A29" w:rsidRPr="001D2A2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обучающихся</w:t>
      </w:r>
      <w:proofErr w:type="gramEnd"/>
      <w:r w:rsidR="001D2A29" w:rsidRPr="001D2A29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к дальнейшему обучению игре в шахматы.</w:t>
      </w:r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0000"/>
          <w:sz w:val="28"/>
          <w:szCs w:val="28"/>
        </w:rPr>
      </w:pPr>
      <w:r w:rsidRPr="001D2A29">
        <w:rPr>
          <w:b/>
          <w:bCs/>
          <w:color w:val="000000"/>
          <w:sz w:val="28"/>
          <w:szCs w:val="28"/>
          <w:u w:val="single"/>
        </w:rPr>
        <w:t>Задачи:</w:t>
      </w:r>
      <w:r w:rsidR="005A6588" w:rsidRPr="001D2A29">
        <w:rPr>
          <w:b/>
          <w:bCs/>
          <w:color w:val="000000"/>
          <w:sz w:val="28"/>
          <w:szCs w:val="28"/>
          <w:u w:val="single"/>
        </w:rPr>
        <w:t xml:space="preserve"> </w:t>
      </w:r>
    </w:p>
    <w:p w:rsidR="005A6588" w:rsidRPr="001D2A29" w:rsidRDefault="005A6588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bCs/>
          <w:color w:val="000000"/>
          <w:sz w:val="28"/>
          <w:szCs w:val="28"/>
        </w:rPr>
      </w:pPr>
    </w:p>
    <w:p w:rsidR="005A6588" w:rsidRPr="00E3358D" w:rsidRDefault="005A6588" w:rsidP="005A658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15" w:lineRule="atLeast"/>
        <w:rPr>
          <w:bCs/>
          <w:sz w:val="28"/>
          <w:szCs w:val="28"/>
        </w:rPr>
      </w:pPr>
      <w:r w:rsidRPr="00E3358D">
        <w:rPr>
          <w:bCs/>
          <w:sz w:val="28"/>
          <w:szCs w:val="28"/>
        </w:rPr>
        <w:t>Обучение игры шахматы</w:t>
      </w:r>
      <w:r w:rsidR="001D2A29" w:rsidRPr="00E3358D">
        <w:rPr>
          <w:bCs/>
          <w:sz w:val="28"/>
          <w:szCs w:val="28"/>
        </w:rPr>
        <w:t>:</w:t>
      </w:r>
      <w:r w:rsidR="001D2A29" w:rsidRPr="00E3358D">
        <w:rPr>
          <w:sz w:val="28"/>
          <w:szCs w:val="28"/>
          <w:shd w:val="clear" w:color="auto" w:fill="F4F4F4"/>
        </w:rPr>
        <w:t xml:space="preserve"> познакомить детей с некоторыми особенностями </w:t>
      </w:r>
      <w:r w:rsidR="001D2A29" w:rsidRPr="00E3358D">
        <w:rPr>
          <w:rStyle w:val="a6"/>
          <w:b w:val="0"/>
          <w:sz w:val="28"/>
          <w:szCs w:val="28"/>
          <w:shd w:val="clear" w:color="auto" w:fill="F4F4F4"/>
        </w:rPr>
        <w:t>шахматной доски</w:t>
      </w:r>
      <w:r w:rsidR="001D2A29" w:rsidRPr="00E3358D">
        <w:rPr>
          <w:sz w:val="28"/>
          <w:szCs w:val="28"/>
          <w:shd w:val="clear" w:color="auto" w:fill="F4F4F4"/>
        </w:rPr>
        <w:t>, и терминами, используемыми в </w:t>
      </w:r>
      <w:r w:rsidR="001D2A29" w:rsidRPr="00E3358D">
        <w:rPr>
          <w:rStyle w:val="a6"/>
          <w:b w:val="0"/>
          <w:sz w:val="28"/>
          <w:szCs w:val="28"/>
          <w:shd w:val="clear" w:color="auto" w:fill="F4F4F4"/>
        </w:rPr>
        <w:t>шахматах</w:t>
      </w:r>
      <w:r w:rsidRPr="00E3358D">
        <w:rPr>
          <w:bCs/>
          <w:sz w:val="28"/>
          <w:szCs w:val="28"/>
        </w:rPr>
        <w:t>;</w:t>
      </w:r>
    </w:p>
    <w:p w:rsidR="005A6588" w:rsidRPr="001D2A29" w:rsidRDefault="005A6588" w:rsidP="005A658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15" w:lineRule="atLeast"/>
        <w:rPr>
          <w:bCs/>
          <w:color w:val="000000"/>
          <w:sz w:val="28"/>
          <w:szCs w:val="28"/>
        </w:rPr>
      </w:pPr>
      <w:r w:rsidRPr="001D2A29">
        <w:rPr>
          <w:bCs/>
          <w:color w:val="000000"/>
          <w:sz w:val="28"/>
          <w:szCs w:val="28"/>
        </w:rPr>
        <w:t>Расшир</w:t>
      </w:r>
      <w:r w:rsidR="001D2A29" w:rsidRPr="001D2A29">
        <w:rPr>
          <w:bCs/>
          <w:color w:val="000000"/>
          <w:sz w:val="28"/>
          <w:szCs w:val="28"/>
        </w:rPr>
        <w:t>ять</w:t>
      </w:r>
      <w:r w:rsidRPr="001D2A29">
        <w:rPr>
          <w:bCs/>
          <w:color w:val="000000"/>
          <w:sz w:val="28"/>
          <w:szCs w:val="28"/>
        </w:rPr>
        <w:t xml:space="preserve"> кругозора</w:t>
      </w:r>
      <w:r w:rsidR="001D2A29" w:rsidRPr="001D2A29">
        <w:rPr>
          <w:bCs/>
          <w:color w:val="000000"/>
          <w:sz w:val="28"/>
          <w:szCs w:val="28"/>
        </w:rPr>
        <w:t>, словарный запас любознательность, познавательный интерес</w:t>
      </w:r>
      <w:r w:rsidRPr="001D2A29">
        <w:rPr>
          <w:bCs/>
          <w:color w:val="000000"/>
          <w:sz w:val="28"/>
          <w:szCs w:val="28"/>
        </w:rPr>
        <w:t>;</w:t>
      </w:r>
    </w:p>
    <w:p w:rsidR="005A6588" w:rsidRPr="001D2A29" w:rsidRDefault="005A6588" w:rsidP="005A658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15" w:lineRule="atLeast"/>
        <w:rPr>
          <w:bCs/>
          <w:color w:val="000000"/>
          <w:sz w:val="28"/>
          <w:szCs w:val="28"/>
        </w:rPr>
      </w:pPr>
      <w:r w:rsidRPr="001D2A29">
        <w:rPr>
          <w:bCs/>
          <w:color w:val="000000"/>
          <w:sz w:val="28"/>
          <w:szCs w:val="28"/>
        </w:rPr>
        <w:t>Привлечение к участию в соревнованиях;</w:t>
      </w:r>
    </w:p>
    <w:p w:rsidR="005A6588" w:rsidRPr="001D2A29" w:rsidRDefault="005A6588" w:rsidP="005A658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15" w:lineRule="atLeast"/>
        <w:rPr>
          <w:bCs/>
          <w:color w:val="000000"/>
          <w:sz w:val="28"/>
          <w:szCs w:val="28"/>
        </w:rPr>
      </w:pPr>
      <w:r w:rsidRPr="001D2A29">
        <w:rPr>
          <w:bCs/>
          <w:color w:val="000000"/>
          <w:sz w:val="28"/>
          <w:szCs w:val="28"/>
        </w:rPr>
        <w:t>Формировать положительные взаимоотношения между детьми;</w:t>
      </w:r>
    </w:p>
    <w:p w:rsidR="005A6588" w:rsidRPr="001D2A29" w:rsidRDefault="005A6588" w:rsidP="005A6588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15" w:lineRule="atLeast"/>
        <w:rPr>
          <w:bCs/>
          <w:color w:val="000000"/>
          <w:sz w:val="28"/>
          <w:szCs w:val="28"/>
        </w:rPr>
      </w:pPr>
      <w:r w:rsidRPr="001D2A29">
        <w:rPr>
          <w:bCs/>
          <w:color w:val="000000"/>
          <w:sz w:val="28"/>
          <w:szCs w:val="28"/>
        </w:rPr>
        <w:t>Создавать условия для</w:t>
      </w:r>
      <w:r w:rsidR="001D2A29" w:rsidRPr="001D2A29">
        <w:rPr>
          <w:bCs/>
          <w:color w:val="000000"/>
          <w:sz w:val="28"/>
          <w:szCs w:val="28"/>
        </w:rPr>
        <w:t xml:space="preserve"> интеллектуального</w:t>
      </w:r>
      <w:r w:rsidRPr="001D2A29">
        <w:rPr>
          <w:bCs/>
          <w:color w:val="000000"/>
          <w:sz w:val="28"/>
          <w:szCs w:val="28"/>
        </w:rPr>
        <w:t xml:space="preserve"> развития у детей </w:t>
      </w:r>
      <w:r w:rsidR="001D2A29" w:rsidRPr="001D2A29">
        <w:rPr>
          <w:bCs/>
          <w:color w:val="000000"/>
          <w:sz w:val="28"/>
          <w:szCs w:val="28"/>
        </w:rPr>
        <w:t xml:space="preserve">  </w:t>
      </w:r>
      <w:r w:rsidRPr="001D2A29">
        <w:rPr>
          <w:bCs/>
          <w:color w:val="000000"/>
          <w:sz w:val="28"/>
          <w:szCs w:val="28"/>
        </w:rPr>
        <w:t>положительного эмоционального состояния.</w:t>
      </w:r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557ECA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1D2A29">
        <w:rPr>
          <w:b/>
          <w:bCs/>
          <w:color w:val="000000"/>
          <w:sz w:val="28"/>
          <w:szCs w:val="28"/>
          <w:u w:val="single"/>
        </w:rPr>
        <w:t>Продолжительность мастер – класса:</w:t>
      </w:r>
      <w:r w:rsidRPr="001D2A29">
        <w:rPr>
          <w:color w:val="000000"/>
          <w:sz w:val="28"/>
          <w:szCs w:val="28"/>
        </w:rPr>
        <w:t xml:space="preserve"> </w:t>
      </w:r>
      <w:r w:rsidR="00B86F6E" w:rsidRPr="001D2A29">
        <w:rPr>
          <w:color w:val="000000"/>
          <w:sz w:val="28"/>
          <w:szCs w:val="28"/>
        </w:rPr>
        <w:t>1 час</w:t>
      </w:r>
      <w:bookmarkStart w:id="0" w:name="_GoBack"/>
      <w:bookmarkEnd w:id="0"/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Pr="001D2A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A34634" w:rsidRDefault="00A34634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  <w:sectPr w:rsidR="00A346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text" w:horzAnchor="margin" w:tblpXSpec="center" w:tblpY="-440"/>
        <w:tblW w:w="15906" w:type="dxa"/>
        <w:tblLook w:val="04A0"/>
      </w:tblPr>
      <w:tblGrid>
        <w:gridCol w:w="2254"/>
        <w:gridCol w:w="3070"/>
        <w:gridCol w:w="1696"/>
        <w:gridCol w:w="8886"/>
      </w:tblGrid>
      <w:tr w:rsidR="00A34634" w:rsidTr="000A33E3">
        <w:trPr>
          <w:trHeight w:val="698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634" w:rsidRDefault="00A34634" w:rsidP="000A33E3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</w:rPr>
              <w:lastRenderedPageBreak/>
              <w:t>Часть занятия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634" w:rsidRDefault="00A34634" w:rsidP="000A33E3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634" w:rsidRDefault="00A34634" w:rsidP="000A33E3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  <w:szCs w:val="28"/>
              </w:rPr>
              <w:t>Дозировка</w:t>
            </w:r>
          </w:p>
        </w:tc>
        <w:tc>
          <w:tcPr>
            <w:tcW w:w="9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634" w:rsidRDefault="00A34634" w:rsidP="000A33E3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  <w:szCs w:val="28"/>
              </w:rPr>
              <w:t>ОМУ</w:t>
            </w:r>
          </w:p>
        </w:tc>
      </w:tr>
      <w:tr w:rsidR="00A34634" w:rsidRPr="001B7C7B" w:rsidTr="000A33E3">
        <w:trPr>
          <w:trHeight w:val="764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часть.</w:t>
            </w: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часть.</w:t>
            </w: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634" w:rsidRPr="001B7C7B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771" w:rsidRDefault="006C3771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771" w:rsidRDefault="006C3771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5E49" w:rsidRDefault="00A95E49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771" w:rsidRPr="006C3771" w:rsidRDefault="00A34634" w:rsidP="000A33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Заключительная часть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34" w:rsidRPr="001B7C7B" w:rsidRDefault="00A34634" w:rsidP="00A346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1B7C7B">
              <w:rPr>
                <w:rFonts w:ascii="Times New Roman" w:hAnsi="Times New Roman" w:cs="Times New Roman"/>
                <w:sz w:val="24"/>
                <w:szCs w:val="24"/>
              </w:rPr>
              <w:t>риветствие, объявление хода мастер – класса, рассказ краткого доклада по 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B7C7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Краткая история шахмат</w:t>
            </w:r>
            <w:r w:rsidRPr="001B7C7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1D2A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1D2A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634" w:rsidRPr="001B7C7B" w:rsidRDefault="00A34634" w:rsidP="000A33E3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177" w:rsidRDefault="00A34634" w:rsidP="000A3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78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0778FA" w:rsidRPr="000778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Обучение шахматам</w:t>
            </w:r>
            <w:r w:rsidR="000778F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778FA" w:rsidRDefault="000778FA" w:rsidP="000A33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177" w:rsidRDefault="00906177" w:rsidP="000A3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61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Теоретическая часть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0778FA" w:rsidRPr="00906177" w:rsidRDefault="000778FA" w:rsidP="000A33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34634" w:rsidRPr="001B7C7B" w:rsidRDefault="000778FA" w:rsidP="000A33E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4D66B2">
              <w:rPr>
                <w:rFonts w:ascii="Times New Roman" w:hAnsi="Times New Roman" w:cs="Times New Roman"/>
                <w:sz w:val="24"/>
                <w:szCs w:val="24"/>
              </w:rPr>
              <w:t>ахматная доска, шахматная нотация, шахматные фигуры, шахматные фигуры – как ходят и бьют</w:t>
            </w:r>
            <w:r w:rsidR="00906177">
              <w:rPr>
                <w:rFonts w:ascii="Times New Roman" w:hAnsi="Times New Roman" w:cs="Times New Roman"/>
                <w:sz w:val="24"/>
                <w:szCs w:val="24"/>
              </w:rPr>
              <w:t>, шах</w:t>
            </w:r>
            <w:r w:rsidR="00EF4ACD">
              <w:rPr>
                <w:rFonts w:ascii="Times New Roman" w:hAnsi="Times New Roman" w:cs="Times New Roman"/>
                <w:sz w:val="24"/>
                <w:szCs w:val="24"/>
              </w:rPr>
              <w:t xml:space="preserve"> и мат, расстановка фигур.</w:t>
            </w:r>
          </w:p>
          <w:p w:rsidR="00A34634" w:rsidRPr="000778FA" w:rsidRDefault="00A34634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8FA" w:rsidRDefault="000778FA" w:rsidP="00557E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часть.</w:t>
            </w: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Игра по парам, игра с тренером – преподавателем.</w:t>
            </w:r>
          </w:p>
          <w:p w:rsidR="000778FA" w:rsidRDefault="000778FA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игры на шахматном компьютере.</w:t>
            </w:r>
          </w:p>
          <w:p w:rsidR="001D2A29" w:rsidRPr="000778FA" w:rsidRDefault="001D2A29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Привлечение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57E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МКУ ДО ДДТ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 игре с начинающими игроками</w:t>
            </w:r>
          </w:p>
          <w:p w:rsidR="00A34634" w:rsidRPr="000778FA" w:rsidRDefault="00A34634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34634" w:rsidRDefault="00A34634" w:rsidP="000A33E3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3771" w:rsidRDefault="006C3771" w:rsidP="000A33E3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Вопрос – ответ.</w:t>
            </w:r>
          </w:p>
          <w:p w:rsidR="00A34634" w:rsidRPr="006C3771" w:rsidRDefault="006C3771" w:rsidP="006C3771">
            <w:pPr>
              <w:ind w:left="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Рефлексия.</w:t>
            </w:r>
          </w:p>
          <w:p w:rsidR="006C3771" w:rsidRPr="006C3771" w:rsidRDefault="006C3771" w:rsidP="006C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34" w:rsidRPr="001B7C7B" w:rsidRDefault="00A34634" w:rsidP="000A33E3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rStyle w:val="c0"/>
                <w:b/>
                <w:bCs/>
                <w:lang w:eastAsia="en-US"/>
              </w:rPr>
              <w:lastRenderedPageBreak/>
              <w:t>10</w:t>
            </w:r>
            <w:r w:rsidRPr="001B7C7B">
              <w:rPr>
                <w:rStyle w:val="c0"/>
                <w:b/>
                <w:bCs/>
                <w:lang w:eastAsia="en-US"/>
              </w:rPr>
              <w:t xml:space="preserve"> мин.</w:t>
            </w: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1D2A29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B86F6E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45м. </w:t>
            </w: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6C37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A34634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A34634" w:rsidRPr="001B7C7B" w:rsidRDefault="00B86F6E" w:rsidP="000A33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5м.</w:t>
            </w:r>
          </w:p>
          <w:p w:rsidR="006C3771" w:rsidRPr="006C3771" w:rsidRDefault="006C3771" w:rsidP="006C37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34" w:rsidRPr="001B7C7B" w:rsidRDefault="004D66B2" w:rsidP="000A33E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66B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История шахмат</w:t>
            </w:r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насчитывает более полутора тысяч лет. Шахматы придумали в Индии в V-VI веке до нашей эры. Не позднее VI века в Индии появилась игра – чатуранга, которая имела узнаваемый шахматный вид. В отличие от шахмат в нее одновременно играли 4 игрока, а ходы зависели от бросков игральных костей. Для выигрыша в партии нужно было уничтожить все фигуры оппонентов. Распространившись из Индии в соседние страны, чатуранга претерпела ряд изменений. На востоке она стала носить название – </w:t>
            </w:r>
            <w:proofErr w:type="spellStart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шатрандж</w:t>
            </w:r>
            <w:proofErr w:type="spellEnd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в Китае – </w:t>
            </w:r>
            <w:proofErr w:type="spellStart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сянци</w:t>
            </w:r>
            <w:proofErr w:type="spellEnd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в </w:t>
            </w:r>
            <w:proofErr w:type="spellStart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Тайланде</w:t>
            </w:r>
            <w:proofErr w:type="spellEnd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макрук</w:t>
            </w:r>
            <w:proofErr w:type="spellEnd"/>
            <w:r w:rsidRPr="004D6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В IX—X веке игра попала в Европу, где были составлены «классические» правила игры. Окончательно правила сформировались в XIX веке. В 1886 году был проведен первый чемпионат мира по шахматам. </w:t>
            </w: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</w:pPr>
          </w:p>
          <w:p w:rsidR="00906177" w:rsidRP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bCs/>
              </w:rPr>
            </w:pPr>
            <w:r w:rsidRPr="00906177">
              <w:rPr>
                <w:b/>
                <w:bCs/>
              </w:rPr>
              <w:t>Шахматная доска.</w:t>
            </w: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906177">
              <w:rPr>
                <w:lang w:eastAsia="en-US"/>
              </w:rPr>
              <w:t>Познакомить с шахматной доской: её формой, белыми и черными полям</w:t>
            </w:r>
            <w:r>
              <w:rPr>
                <w:lang w:eastAsia="en-US"/>
              </w:rPr>
              <w:t xml:space="preserve">и, </w:t>
            </w:r>
            <w:r w:rsidRPr="00906177">
              <w:rPr>
                <w:lang w:eastAsia="en-US"/>
              </w:rPr>
              <w:t>горизонтальная, вертикальная и диагональная линии.</w:t>
            </w: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Шахматная нотация.</w:t>
            </w: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906177">
              <w:rPr>
                <w:lang w:eastAsia="en-US"/>
              </w:rPr>
              <w:t>Буквы, цифры, поля, клетки, которые они обозначают. Не путать английские буквы и латинские.</w:t>
            </w: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Шахматные фигуры.</w:t>
            </w:r>
          </w:p>
          <w:p w:rsidR="00906177" w:rsidRDefault="00906177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906177">
              <w:rPr>
                <w:lang w:eastAsia="en-US"/>
              </w:rPr>
              <w:t>Познакомить детей с шахматными фигурами.</w:t>
            </w:r>
            <w:r>
              <w:rPr>
                <w:lang w:eastAsia="en-US"/>
              </w:rPr>
              <w:t xml:space="preserve"> </w:t>
            </w:r>
            <w:r w:rsidR="00EF4ACD" w:rsidRPr="00EF4ACD">
              <w:rPr>
                <w:lang w:eastAsia="en-US"/>
              </w:rPr>
              <w:t>Ценность шахматных фигур</w:t>
            </w:r>
            <w:r w:rsidR="00EF4ACD">
              <w:rPr>
                <w:lang w:eastAsia="en-US"/>
              </w:rPr>
              <w:t>.</w:t>
            </w:r>
          </w:p>
          <w:p w:rsidR="00EF4ACD" w:rsidRDefault="00EF4ACD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bCs/>
                <w:lang w:eastAsia="en-US"/>
              </w:rPr>
            </w:pPr>
          </w:p>
          <w:p w:rsidR="00EF4ACD" w:rsidRPr="00EF4ACD" w:rsidRDefault="00EF4ACD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  <w:bCs/>
                <w:lang w:eastAsia="en-US"/>
              </w:rPr>
            </w:pPr>
          </w:p>
          <w:p w:rsidR="00EF4ACD" w:rsidRDefault="00EF4ACD" w:rsidP="004D66B2">
            <w:pPr>
              <w:pStyle w:val="c1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>Ш</w:t>
            </w:r>
            <w:r w:rsidRPr="00EF4ACD">
              <w:rPr>
                <w:b/>
                <w:bCs/>
              </w:rPr>
              <w:t>ахматные фигуры – как ходят и бьют</w:t>
            </w:r>
            <w:r>
              <w:rPr>
                <w:b/>
                <w:bCs/>
              </w:rPr>
              <w:t>.</w:t>
            </w:r>
          </w:p>
          <w:p w:rsidR="00EF4ACD" w:rsidRDefault="00EF4ACD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EF4ACD">
              <w:rPr>
                <w:lang w:eastAsia="en-US"/>
              </w:rPr>
              <w:t>Кто как ходит и бьёт (по вертикалям, горизонталям, диагоналям и буквой Г)</w:t>
            </w:r>
            <w:r>
              <w:rPr>
                <w:lang w:eastAsia="en-US"/>
              </w:rPr>
              <w:t>.</w:t>
            </w:r>
          </w:p>
          <w:p w:rsidR="00EF4ACD" w:rsidRDefault="00EF4ACD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  <w:p w:rsidR="00EF4ACD" w:rsidRDefault="00EF4ACD" w:rsidP="004D66B2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Шах и мат.</w:t>
            </w:r>
          </w:p>
          <w:p w:rsidR="00EF4ACD" w:rsidRDefault="00EF4ACD" w:rsidP="00EF4ACD">
            <w:pPr>
              <w:pStyle w:val="c1"/>
              <w:shd w:val="clear" w:color="auto" w:fill="FFFFFF"/>
              <w:spacing w:after="0" w:afterAutospacing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>Шах, Мат, Пат.  Чем шах отличается от мата.</w:t>
            </w:r>
          </w:p>
          <w:p w:rsidR="00EF4ACD" w:rsidRDefault="00EF4ACD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Три способа защититься от нападения. Шах и мат различными фигурами. Мат </w:t>
            </w:r>
            <w:r>
              <w:rPr>
                <w:lang w:eastAsia="en-US"/>
              </w:rPr>
              <w:lastRenderedPageBreak/>
              <w:t>ферзём, мат ладьёй.</w:t>
            </w:r>
          </w:p>
          <w:p w:rsidR="00EF4ACD" w:rsidRDefault="00EF4ACD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EF4ACD" w:rsidRDefault="00EF4ACD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Расстановка фигур.</w:t>
            </w:r>
          </w:p>
          <w:p w:rsidR="00EF4ACD" w:rsidRDefault="00EF4ACD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  <w:r w:rsidRPr="00EF4ACD">
              <w:rPr>
                <w:lang w:eastAsia="en-US"/>
              </w:rPr>
              <w:t>Начало партии, как расставить фигуры, Ферзь любит свой цвет</w:t>
            </w:r>
            <w:r>
              <w:rPr>
                <w:lang w:eastAsia="en-US"/>
              </w:rPr>
              <w:t>.</w:t>
            </w:r>
          </w:p>
          <w:p w:rsidR="000778FA" w:rsidRDefault="000778FA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0778FA" w:rsidRDefault="000778FA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0778FA" w:rsidRDefault="000778FA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0778FA" w:rsidRDefault="000778FA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0778FA" w:rsidRDefault="000778FA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Уделяем внимание на правильность</w:t>
            </w:r>
            <w:proofErr w:type="gramEnd"/>
            <w:r>
              <w:rPr>
                <w:lang w:eastAsia="en-US"/>
              </w:rPr>
              <w:t xml:space="preserve"> ходов, правильность взятия вражеских фигур, быстроты принятия решений.</w:t>
            </w: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</w:p>
          <w:p w:rsidR="006C3771" w:rsidRPr="00EF4ACD" w:rsidRDefault="006C3771" w:rsidP="00EF4ACD">
            <w:pPr>
              <w:pStyle w:val="c1"/>
              <w:shd w:val="clear" w:color="auto" w:fill="FFFFFF"/>
              <w:spacing w:before="0" w:beforeAutospacing="0" w:after="0" w:afterAutospacing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Вопросы по пройдённым темам, отбор </w:t>
            </w:r>
            <w:proofErr w:type="gramStart"/>
            <w:r>
              <w:rPr>
                <w:lang w:eastAsia="en-US"/>
              </w:rPr>
              <w:t>лучших</w:t>
            </w:r>
            <w:proofErr w:type="gramEnd"/>
            <w:r>
              <w:rPr>
                <w:lang w:eastAsia="en-US"/>
              </w:rPr>
              <w:t>.</w:t>
            </w:r>
            <w:r w:rsidR="00B86F6E">
              <w:rPr>
                <w:lang w:eastAsia="en-US"/>
              </w:rPr>
              <w:t xml:space="preserve"> Награждение сертификатами </w:t>
            </w:r>
            <w:r w:rsidR="001D2A29">
              <w:rPr>
                <w:lang w:eastAsia="en-US"/>
              </w:rPr>
              <w:t>в</w:t>
            </w:r>
            <w:r w:rsidR="001D2A29">
              <w:t xml:space="preserve">сех </w:t>
            </w:r>
            <w:r w:rsidR="00B86F6E">
              <w:rPr>
                <w:lang w:eastAsia="en-US"/>
              </w:rPr>
              <w:t>участников.</w:t>
            </w:r>
          </w:p>
        </w:tc>
      </w:tr>
    </w:tbl>
    <w:p w:rsidR="00A95E49" w:rsidRDefault="00A95E4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  <w:sectPr w:rsidR="00A95E49" w:rsidSect="00A3463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316629" w:rsidRDefault="00A95E49" w:rsidP="00A95E49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Список литературы.</w:t>
      </w:r>
    </w:p>
    <w:p w:rsidR="00A95E49" w:rsidRDefault="00A95E49" w:rsidP="00A95E49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color w:val="000000"/>
          <w:sz w:val="28"/>
          <w:szCs w:val="28"/>
        </w:rPr>
      </w:pPr>
    </w:p>
    <w:p w:rsidR="00A95E49" w:rsidRPr="00EE2A0D" w:rsidRDefault="00A95E49" w:rsidP="00A95E49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32"/>
          <w:szCs w:val="28"/>
        </w:rPr>
      </w:pPr>
    </w:p>
    <w:p w:rsidR="00A95E4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proofErr w:type="gram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Весела</w:t>
      </w:r>
      <w:proofErr w:type="gram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И. Шахматный букварь  / И. Весела, И. Веселы. - М.: Просвещение, 1983.</w:t>
      </w:r>
    </w:p>
    <w:p w:rsidR="00A95E4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Гришин, В. Г. Малыши играют в шахматы / В. Г. Гришин - М.: Просвещение, 1991.- 158с.</w:t>
      </w:r>
    </w:p>
    <w:p w:rsidR="00A95E4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Гафт</w:t>
      </w:r>
      <w:proofErr w:type="spell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А.М. /Методические рекомендации по обучению игре в шахматы для педагогов дошкольных образовательных организаци</w:t>
      </w:r>
      <w:proofErr w:type="gram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й-</w:t>
      </w:r>
      <w:proofErr w:type="gram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Институт развития образования, 2015г.</w:t>
      </w:r>
    </w:p>
    <w:p w:rsidR="00A95E4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proofErr w:type="spell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Зак</w:t>
      </w:r>
      <w:proofErr w:type="spell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В. Г. Я играю в шахматы / В. Г. </w:t>
      </w:r>
      <w:proofErr w:type="spell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Зак</w:t>
      </w:r>
      <w:proofErr w:type="spell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Я. Н. </w:t>
      </w:r>
      <w:proofErr w:type="spell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Длуголенский</w:t>
      </w:r>
      <w:proofErr w:type="spell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- Л.: Детская литература, 1985.</w:t>
      </w:r>
    </w:p>
    <w:p w:rsidR="00A95E4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Карпов, А. Е. Учитесь шахматам  / А. Е. Карпов. — М.: Эгмонт Россия Лтд, 2004;</w:t>
      </w:r>
    </w:p>
    <w:p w:rsidR="00A95E4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Карпов, А. Е. Школьный шахматный учебник / А. Е. Карпов, А. Б. </w:t>
      </w:r>
      <w:proofErr w:type="spellStart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Шингирей</w:t>
      </w:r>
      <w:proofErr w:type="spellEnd"/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- М.: Русский шахматный дом, 2005.</w:t>
      </w:r>
    </w:p>
    <w:p w:rsidR="00316629" w:rsidRPr="00EE2A0D" w:rsidRDefault="00A95E49" w:rsidP="00EE2A0D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right="424"/>
        <w:jc w:val="both"/>
        <w:rPr>
          <w:color w:val="000000"/>
          <w:sz w:val="28"/>
          <w:szCs w:val="27"/>
        </w:rPr>
      </w:pPr>
      <w:r w:rsidRPr="00EE2A0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Костров, В. В. Шахматный учебник для детей и родителей / В. В. Костров, Д. </w:t>
      </w: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316629" w:rsidRDefault="00316629" w:rsidP="00316629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645333" w:rsidRDefault="00645333"/>
    <w:sectPr w:rsidR="00645333" w:rsidSect="00A95E4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104B"/>
    <w:multiLevelType w:val="multilevel"/>
    <w:tmpl w:val="5EB4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20677"/>
    <w:multiLevelType w:val="multilevel"/>
    <w:tmpl w:val="7DD6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A42134"/>
    <w:multiLevelType w:val="multilevel"/>
    <w:tmpl w:val="E9BC5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BE6352"/>
    <w:multiLevelType w:val="multilevel"/>
    <w:tmpl w:val="FEA8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57B19"/>
    <w:multiLevelType w:val="multilevel"/>
    <w:tmpl w:val="9EFCC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8F043A"/>
    <w:multiLevelType w:val="hybridMultilevel"/>
    <w:tmpl w:val="BB5AD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3F5CDC"/>
    <w:multiLevelType w:val="hybridMultilevel"/>
    <w:tmpl w:val="8DAC8BCA"/>
    <w:lvl w:ilvl="0" w:tplc="3E6071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5912"/>
    <w:rsid w:val="000778FA"/>
    <w:rsid w:val="001D2A29"/>
    <w:rsid w:val="00234D9E"/>
    <w:rsid w:val="00316629"/>
    <w:rsid w:val="003272E6"/>
    <w:rsid w:val="00374442"/>
    <w:rsid w:val="004D66B2"/>
    <w:rsid w:val="00557ECA"/>
    <w:rsid w:val="005A6588"/>
    <w:rsid w:val="00645333"/>
    <w:rsid w:val="006C3771"/>
    <w:rsid w:val="00906177"/>
    <w:rsid w:val="009664A6"/>
    <w:rsid w:val="00A34634"/>
    <w:rsid w:val="00A95E49"/>
    <w:rsid w:val="00B86F6E"/>
    <w:rsid w:val="00BA5912"/>
    <w:rsid w:val="00E3358D"/>
    <w:rsid w:val="00EE2A0D"/>
    <w:rsid w:val="00EF4ACD"/>
    <w:rsid w:val="00FE2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62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6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3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34634"/>
  </w:style>
  <w:style w:type="table" w:styleId="a4">
    <w:name w:val="Table Grid"/>
    <w:basedOn w:val="a1"/>
    <w:uiPriority w:val="59"/>
    <w:rsid w:val="00A34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E2A0D"/>
    <w:pPr>
      <w:ind w:left="720"/>
      <w:contextualSpacing/>
    </w:pPr>
  </w:style>
  <w:style w:type="character" w:styleId="a6">
    <w:name w:val="Strong"/>
    <w:basedOn w:val="a0"/>
    <w:uiPriority w:val="22"/>
    <w:qFormat/>
    <w:rsid w:val="001D2A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zikovaanastasia05@gmail.com</dc:creator>
  <cp:keywords/>
  <dc:description/>
  <cp:lastModifiedBy>Usver</cp:lastModifiedBy>
  <cp:revision>11</cp:revision>
  <dcterms:created xsi:type="dcterms:W3CDTF">2022-04-04T22:03:00Z</dcterms:created>
  <dcterms:modified xsi:type="dcterms:W3CDTF">2025-01-12T05:26:00Z</dcterms:modified>
</cp:coreProperties>
</file>