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bookmarkStart w:id="0" w:name="_GoBack"/>
      <w:bookmarkEnd w:id="0"/>
      <w:r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Звезда дня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Вид</w:t>
      </w:r>
      <w:r w:rsidRPr="00F3787F">
        <w:rPr>
          <w:color w:val="262626" w:themeColor="text1" w:themeTint="D9"/>
          <w:sz w:val="28"/>
          <w:szCs w:val="28"/>
        </w:rPr>
        <w:t>: познавательно-творческий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Участники</w:t>
      </w:r>
      <w:r>
        <w:rPr>
          <w:color w:val="262626" w:themeColor="text1" w:themeTint="D9"/>
          <w:sz w:val="28"/>
          <w:szCs w:val="28"/>
        </w:rPr>
        <w:t>: дети подготовительной к школе группы</w:t>
      </w:r>
      <w:r w:rsidRPr="00F3787F">
        <w:rPr>
          <w:color w:val="262626" w:themeColor="text1" w:themeTint="D9"/>
          <w:sz w:val="28"/>
          <w:szCs w:val="28"/>
        </w:rPr>
        <w:t>, семьи воспи</w:t>
      </w:r>
      <w:r>
        <w:rPr>
          <w:color w:val="262626" w:themeColor="text1" w:themeTint="D9"/>
          <w:sz w:val="28"/>
          <w:szCs w:val="28"/>
        </w:rPr>
        <w:t>танников, воспитатели.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Актуальность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 xml:space="preserve">Все дети разные. И каждый ребенок – личность, личность со своими уникальными, неповторимыми способностями и возможностями. Ребенок в детском коллективе – это составная часть особой системы отношений, в которой возможно проявление или не проявление личностных особенностей, это определение и понимание собственного социального статуса. </w:t>
      </w:r>
      <w:proofErr w:type="gramStart"/>
      <w:r w:rsidRPr="00F3787F">
        <w:rPr>
          <w:color w:val="262626" w:themeColor="text1" w:themeTint="D9"/>
          <w:sz w:val="28"/>
          <w:szCs w:val="28"/>
        </w:rPr>
        <w:t>Одни – лидеры, часто активны, берут на себя инициативу, их видно всегда, другие – скромны, застенчивы, с низкой самооценкой, скорее готовы быть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«в тени»</w:t>
      </w:r>
      <w:r w:rsidRPr="00F3787F">
        <w:rPr>
          <w:color w:val="262626" w:themeColor="text1" w:themeTint="D9"/>
          <w:sz w:val="28"/>
          <w:szCs w:val="28"/>
        </w:rPr>
        <w:t>, чем взять на себя ведущие роли.</w:t>
      </w:r>
      <w:proofErr w:type="gramEnd"/>
      <w:r w:rsidRPr="00F3787F">
        <w:rPr>
          <w:color w:val="262626" w:themeColor="text1" w:themeTint="D9"/>
          <w:sz w:val="28"/>
          <w:szCs w:val="28"/>
        </w:rPr>
        <w:t xml:space="preserve"> Как увидеть каждого среди многих? Как маленькой личности почувствовать себя, узнать себя, проявить себя? Одной из форм работы, направленной на осознание ребенком себя как личности, стала реализация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Звезда дня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Цель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  <w:r>
        <w:rPr>
          <w:color w:val="262626" w:themeColor="text1" w:themeTint="D9"/>
          <w:sz w:val="28"/>
          <w:szCs w:val="28"/>
        </w:rPr>
        <w:t>: с</w:t>
      </w:r>
      <w:r w:rsidRPr="00F3787F">
        <w:rPr>
          <w:color w:val="262626" w:themeColor="text1" w:themeTint="D9"/>
          <w:sz w:val="28"/>
          <w:szCs w:val="28"/>
        </w:rPr>
        <w:t>оздание условий для выражения детской индивидуальности.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Задачи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  <w:r>
        <w:rPr>
          <w:color w:val="262626" w:themeColor="text1" w:themeTint="D9"/>
          <w:sz w:val="28"/>
          <w:szCs w:val="28"/>
        </w:rPr>
        <w:t>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-Повышение самооценки личности ребенка.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-Развитие творческого потенциала.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 xml:space="preserve">-Снятие зажатости, развитие эмоциональной </w:t>
      </w:r>
      <w:proofErr w:type="spellStart"/>
      <w:r w:rsidRPr="00F3787F">
        <w:rPr>
          <w:color w:val="262626" w:themeColor="text1" w:themeTint="D9"/>
          <w:sz w:val="28"/>
          <w:szCs w:val="28"/>
        </w:rPr>
        <w:t>раскрепощенности</w:t>
      </w:r>
      <w:proofErr w:type="spellEnd"/>
      <w:r w:rsidRPr="00F3787F">
        <w:rPr>
          <w:color w:val="262626" w:themeColor="text1" w:themeTint="D9"/>
          <w:sz w:val="28"/>
          <w:szCs w:val="28"/>
        </w:rPr>
        <w:t>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-Развитие сферы чувств</w:t>
      </w:r>
      <w:r w:rsidRPr="00F3787F">
        <w:rPr>
          <w:color w:val="262626" w:themeColor="text1" w:themeTint="D9"/>
          <w:sz w:val="28"/>
          <w:szCs w:val="28"/>
        </w:rPr>
        <w:t>: соучастие, умению радоваться вместе с другими.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-Формирование познавательной активности.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-Воспитание толерантности.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-Формирование интереса к окружающему миру.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-Развитие связной речи.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Ожидаемые результаты</w:t>
      </w:r>
      <w:r w:rsidRPr="00F3787F">
        <w:rPr>
          <w:color w:val="262626" w:themeColor="text1" w:themeTint="D9"/>
          <w:sz w:val="28"/>
          <w:szCs w:val="28"/>
        </w:rPr>
        <w:t>: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-Повышение самооценки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детей</w:t>
      </w:r>
      <w:r w:rsidRPr="00F3787F">
        <w:rPr>
          <w:color w:val="262626" w:themeColor="text1" w:themeTint="D9"/>
          <w:sz w:val="28"/>
          <w:szCs w:val="28"/>
        </w:rPr>
        <w:t>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-Сплочение детского коллектива, улучшение взаимоотношений, дружеские связи.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-Расширение жизненного опыта ребенка.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-Дети становятся более раскрепощенными, не боятся публичных выступлений.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Этапы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  <w:proofErr w:type="gramStart"/>
      <w:r w:rsidRPr="00F3787F">
        <w:rPr>
          <w:color w:val="262626" w:themeColor="text1" w:themeTint="D9"/>
          <w:sz w:val="28"/>
          <w:szCs w:val="28"/>
        </w:rPr>
        <w:t> :</w:t>
      </w:r>
      <w:proofErr w:type="gramEnd"/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proofErr w:type="gramStart"/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Подготовительный</w:t>
      </w:r>
      <w:proofErr w:type="gramEnd"/>
      <w:r w:rsidRPr="00F3787F">
        <w:rPr>
          <w:color w:val="262626" w:themeColor="text1" w:themeTint="D9"/>
          <w:sz w:val="28"/>
          <w:szCs w:val="28"/>
        </w:rPr>
        <w:t>: создание мотивации, формирование интереса, привлечение родителей.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proofErr w:type="gramStart"/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Основной</w:t>
      </w:r>
      <w:proofErr w:type="gramEnd"/>
      <w:r w:rsidRPr="00F3787F">
        <w:rPr>
          <w:color w:val="262626" w:themeColor="text1" w:themeTint="D9"/>
          <w:sz w:val="28"/>
          <w:szCs w:val="28"/>
        </w:rPr>
        <w:t>: непосредственная реализация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  <w:r w:rsidRPr="00F3787F">
        <w:rPr>
          <w:color w:val="262626" w:themeColor="text1" w:themeTint="D9"/>
          <w:sz w:val="28"/>
          <w:szCs w:val="28"/>
        </w:rPr>
        <w:t>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proofErr w:type="gramStart"/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Итоговый</w:t>
      </w:r>
      <w:proofErr w:type="gramEnd"/>
      <w:r w:rsidRPr="00F3787F">
        <w:rPr>
          <w:color w:val="262626" w:themeColor="text1" w:themeTint="D9"/>
          <w:sz w:val="28"/>
          <w:szCs w:val="28"/>
        </w:rPr>
        <w:t>: проведение общих заключительных мероприятий совместно с детьми и родителями.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Описание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Ребенок в группе становится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звездой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 на один день. Что это значит?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 xml:space="preserve">Это значит, что фокус внимания весь день на конкретного ребенка. Ребенку предоставляется возможность быть в центре внимания, ощутить на </w:t>
      </w:r>
      <w:r w:rsidRPr="00F3787F">
        <w:rPr>
          <w:color w:val="262626" w:themeColor="text1" w:themeTint="D9"/>
          <w:sz w:val="28"/>
          <w:szCs w:val="28"/>
        </w:rPr>
        <w:lastRenderedPageBreak/>
        <w:t>себе интерес всех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детей и педагогов</w:t>
      </w:r>
      <w:r w:rsidRPr="00F3787F">
        <w:rPr>
          <w:color w:val="262626" w:themeColor="text1" w:themeTint="D9"/>
          <w:sz w:val="28"/>
          <w:szCs w:val="28"/>
        </w:rPr>
        <w:t>, пройти испытание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«вниманием»</w:t>
      </w:r>
      <w:r w:rsidRPr="00F3787F">
        <w:rPr>
          <w:color w:val="262626" w:themeColor="text1" w:themeTint="D9"/>
          <w:sz w:val="28"/>
          <w:szCs w:val="28"/>
        </w:rPr>
        <w:t> окружающих к своей персоне. Каждый ребенок проходит через этот статус.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Предварительно ведется беседа с родителями, разъясняются цели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проекта</w:t>
      </w:r>
      <w:r w:rsidRPr="00F3787F">
        <w:rPr>
          <w:color w:val="262626" w:themeColor="text1" w:themeTint="D9"/>
          <w:sz w:val="28"/>
          <w:szCs w:val="28"/>
        </w:rPr>
        <w:t>, возможные варианты участия.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Затем воспитатель сообщает детям, что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звездой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 может быть каждый ребенок. </w:t>
      </w: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Выбор ребенка может быть разным</w:t>
      </w:r>
      <w:r w:rsidRPr="00F3787F">
        <w:rPr>
          <w:color w:val="262626" w:themeColor="text1" w:themeTint="D9"/>
          <w:sz w:val="28"/>
          <w:szCs w:val="28"/>
        </w:rPr>
        <w:t>: по алфавиту, жеребьевка.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proofErr w:type="gramStart"/>
      <w:r w:rsidRPr="00F3787F">
        <w:rPr>
          <w:color w:val="262626" w:themeColor="text1" w:themeTint="D9"/>
          <w:sz w:val="28"/>
          <w:szCs w:val="28"/>
        </w:rPr>
        <w:t>В группе создается центр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Звезда дня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 - полочка, мольберт, стенд, на которых размещаются материалы ребенка (фотогазета, фотоальбомы, поделки, любимые игрушки, любимые книги, альбомы, журналы, папки с рисунками, предметы коллекции и т. д.).</w:t>
      </w:r>
      <w:proofErr w:type="gramEnd"/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Утром представляется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звезда дня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 xml:space="preserve"> и, в течение всего дня, этот ребенок имеет возможность выбрать то, чем он хочет заниматься, </w:t>
      </w:r>
      <w:proofErr w:type="gramStart"/>
      <w:r w:rsidRPr="00F3787F">
        <w:rPr>
          <w:color w:val="262626" w:themeColor="text1" w:themeTint="D9"/>
          <w:sz w:val="28"/>
          <w:szCs w:val="28"/>
        </w:rPr>
        <w:t>учитываются</w:t>
      </w:r>
      <w:proofErr w:type="gramEnd"/>
      <w:r w:rsidRPr="00F3787F">
        <w:rPr>
          <w:color w:val="262626" w:themeColor="text1" w:themeTint="D9"/>
          <w:sz w:val="28"/>
          <w:szCs w:val="28"/>
        </w:rPr>
        <w:t xml:space="preserve"> прежде всего его пожелания и предпочтения. Дети группы с пониманием относятся к этому, так как знают, все будут в этой роли.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Ребенок –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звезда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 xml:space="preserve"> - рассказывает о себе, своей семье, о том, что любит, чем интересуется, в течение всего дня демонстрирует свои возможности (что умеет, что </w:t>
      </w:r>
      <w:proofErr w:type="gramStart"/>
      <w:r w:rsidRPr="00F3787F">
        <w:rPr>
          <w:color w:val="262626" w:themeColor="text1" w:themeTint="D9"/>
          <w:sz w:val="28"/>
          <w:szCs w:val="28"/>
        </w:rPr>
        <w:t>хорошо</w:t>
      </w:r>
      <w:proofErr w:type="gramEnd"/>
      <w:r w:rsidRPr="00F3787F">
        <w:rPr>
          <w:color w:val="262626" w:themeColor="text1" w:themeTint="D9"/>
          <w:sz w:val="28"/>
          <w:szCs w:val="28"/>
        </w:rPr>
        <w:t xml:space="preserve"> получается, приносит игрушки и игры из дома, журналы, альбомы, обучает </w:t>
      </w:r>
      <w:r w:rsidRPr="00F3787F">
        <w:rPr>
          <w:rStyle w:val="a4"/>
          <w:b w:val="0"/>
          <w:color w:val="262626" w:themeColor="text1" w:themeTint="D9"/>
          <w:sz w:val="28"/>
          <w:szCs w:val="28"/>
          <w:bdr w:val="none" w:sz="0" w:space="0" w:color="auto" w:frame="1"/>
        </w:rPr>
        <w:t>детей своим любимым играм</w:t>
      </w:r>
      <w:r w:rsidRPr="00F3787F">
        <w:rPr>
          <w:color w:val="262626" w:themeColor="text1" w:themeTint="D9"/>
          <w:sz w:val="28"/>
          <w:szCs w:val="28"/>
        </w:rPr>
        <w:t>, проводит мастер-класс.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Каждый день посвящен определенным видам деятельности, в которых активное участие принимает ребенок.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  <w:bdr w:val="none" w:sz="0" w:space="0" w:color="auto" w:frame="1"/>
        </w:rPr>
        <w:t>Вечером подводятся итоги прошедшего дня</w:t>
      </w:r>
      <w:r w:rsidRPr="00F3787F">
        <w:rPr>
          <w:color w:val="262626" w:themeColor="text1" w:themeTint="D9"/>
          <w:sz w:val="28"/>
          <w:szCs w:val="28"/>
        </w:rPr>
        <w:t>: делимся впечатлениями о том, что узнали о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звезде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, проводим коммуникативные игры – пожелания, игры-благодарности. 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«</w:t>
      </w:r>
      <w:r w:rsidRPr="00F3787F">
        <w:rPr>
          <w:rStyle w:val="a4"/>
          <w:b w:val="0"/>
          <w:iCs/>
          <w:color w:val="262626" w:themeColor="text1" w:themeTint="D9"/>
          <w:sz w:val="28"/>
          <w:szCs w:val="28"/>
          <w:bdr w:val="none" w:sz="0" w:space="0" w:color="auto" w:frame="1"/>
        </w:rPr>
        <w:t>звезде недели</w:t>
      </w:r>
      <w:r w:rsidRPr="00F3787F">
        <w:rPr>
          <w:iCs/>
          <w:color w:val="262626" w:themeColor="text1" w:themeTint="D9"/>
          <w:sz w:val="28"/>
          <w:szCs w:val="28"/>
          <w:bdr w:val="none" w:sz="0" w:space="0" w:color="auto" w:frame="1"/>
        </w:rPr>
        <w:t>»</w:t>
      </w:r>
      <w:r w:rsidRPr="00F3787F">
        <w:rPr>
          <w:color w:val="262626" w:themeColor="text1" w:themeTint="D9"/>
          <w:sz w:val="28"/>
          <w:szCs w:val="28"/>
        </w:rPr>
        <w:t> с пожеланиями и добрыми словами на память.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 Упражнение «Минута славы»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Сегодня вы участники шоу «Минута славы», то есть имеете возможность показать свои способности.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Задача: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-пользуясь голосом, мимикой, изобразить любой персонаж из мультфильма;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-вылепить из пластилина героя сказки;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-создать архитектурный шедевр, пользуясь конструктором;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-сыграть мелодию на музыкальном инструменте;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 спеть колыбельную песню;</w:t>
      </w:r>
    </w:p>
    <w:p w:rsidR="003D0E44" w:rsidRPr="00F3787F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-создать картину, используя нетрадиционные техники рисования.</w:t>
      </w:r>
    </w:p>
    <w:p w:rsidR="003D0E44" w:rsidRDefault="003D0E44" w:rsidP="003D0E4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262626" w:themeColor="text1" w:themeTint="D9"/>
          <w:sz w:val="28"/>
          <w:szCs w:val="28"/>
        </w:rPr>
      </w:pPr>
      <w:r w:rsidRPr="00F3787F">
        <w:rPr>
          <w:color w:val="262626" w:themeColor="text1" w:themeTint="D9"/>
          <w:sz w:val="28"/>
          <w:szCs w:val="28"/>
        </w:rPr>
        <w:t>- Скажите, чем уникально это упражнение? Дает ли оно возможность каждому ребенку проявить свои способности.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E44"/>
    <w:rsid w:val="00251999"/>
    <w:rsid w:val="003D0E44"/>
    <w:rsid w:val="00537340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E4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0E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2024-06-06T17:12:00Z</dcterms:created>
  <dcterms:modified xsi:type="dcterms:W3CDTF">2024-06-06T17:12:00Z</dcterms:modified>
</cp:coreProperties>
</file>