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>
  <w:body>
    <w:p w14:paraId="00000001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02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03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04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05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06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07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08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09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0A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0B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0C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0D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0E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0F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10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11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12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13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14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15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Методическая разработка урока</w:t>
      </w:r>
    </w:p>
    <w:p w14:paraId="00000016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английского языка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 в </w:t>
      </w:r>
      <w:r>
        <w:rPr>
          <w:rFonts w:ascii="Times New Roman" w:cs="Times New Roman" w:hAnsi="Times New Roman"/>
          <w:b/>
          <w:bCs/>
          <w:sz w:val="28"/>
          <w:szCs w:val="28"/>
        </w:rPr>
        <w:t>11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 классе</w:t>
      </w:r>
    </w:p>
    <w:p w14:paraId="00000017">
      <w:pPr>
        <w:pStyle w:val="NoSpacing"/>
        <w:jc w:val="center"/>
        <w:rPr>
          <w:rFonts w:ascii="Times New Roman" w:cs="Times New Roman" w:hAnsi="Times New Roman"/>
          <w:b/>
          <w:sz w:val="28"/>
          <w:szCs w:val="28"/>
          <w:lang w:val="en-US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по</w:t>
      </w:r>
      <w:r>
        <w:rPr>
          <w:rFonts w:ascii="Times New Roman" w:cs="Times New Roman" w:hAnsi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cs="Times New Roman" w:hAnsi="Times New Roman"/>
          <w:b/>
          <w:bCs/>
          <w:sz w:val="28"/>
          <w:szCs w:val="28"/>
        </w:rPr>
        <w:t>теме</w:t>
      </w:r>
      <w:r>
        <w:rPr>
          <w:rFonts w:ascii="Times New Roman" w:cs="Times New Roman" w:hAnsi="Times New Roman"/>
          <w:b/>
          <w:bCs/>
          <w:sz w:val="28"/>
          <w:szCs w:val="28"/>
          <w:lang w:val="en-US"/>
        </w:rPr>
        <w:t xml:space="preserve">: </w:t>
      </w:r>
      <w:r>
        <w:rPr>
          <w:rFonts w:ascii="Times New Roman" w:cs="Times New Roman" w:hAnsi="Times New Roman"/>
          <w:b/>
          <w:bCs/>
          <w:sz w:val="28"/>
          <w:szCs w:val="28"/>
          <w:lang w:val="en-US"/>
        </w:rPr>
        <w:t>«</w:t>
      </w:r>
      <w:r>
        <w:rPr>
          <w:rFonts w:ascii="Times New Roman" w:cs="Times New Roman" w:hAnsi="Times New Roman"/>
          <w:b/>
          <w:sz w:val="28"/>
          <w:szCs w:val="28"/>
          <w:lang w:val="en-US"/>
        </w:rPr>
        <w:t>Stress and how to cope with it</w:t>
      </w:r>
      <w:r>
        <w:rPr>
          <w:rFonts w:ascii="Times New Roman" w:cs="Times New Roman" w:hAnsi="Times New Roman"/>
          <w:b/>
          <w:sz w:val="28"/>
          <w:szCs w:val="28"/>
          <w:lang w:val="en-US"/>
        </w:rPr>
        <w:t xml:space="preserve">» </w:t>
      </w:r>
    </w:p>
    <w:p w14:paraId="00000018">
      <w:pPr>
        <w:pStyle w:val="NoSpacing"/>
        <w:jc w:val="center"/>
        <w:rPr>
          <w:rFonts w:ascii="Times New Roman" w:cs="Times New Roman" w:hAnsi="Times New Roman"/>
          <w:b/>
          <w:bCs/>
          <w:sz w:val="32"/>
          <w:szCs w:val="32"/>
        </w:rPr>
      </w:pPr>
      <w:r>
        <w:rPr>
          <w:rFonts w:ascii="Times New Roman" w:cs="Times New Roman" w:hAnsi="Times New Roman"/>
          <w:b/>
          <w:sz w:val="28"/>
          <w:szCs w:val="28"/>
        </w:rPr>
        <w:t>(</w:t>
      </w:r>
      <w:r>
        <w:rPr>
          <w:rFonts w:ascii="Times New Roman" w:cs="Times New Roman" w:hAnsi="Times New Roman"/>
          <w:b/>
          <w:sz w:val="28"/>
          <w:szCs w:val="28"/>
        </w:rPr>
        <w:t>«</w:t>
      </w:r>
      <w:r>
        <w:rPr>
          <w:rFonts w:ascii="Times New Roman" w:cs="Times New Roman" w:hAnsi="Times New Roman"/>
          <w:b/>
          <w:sz w:val="28"/>
          <w:szCs w:val="28"/>
        </w:rPr>
        <w:t>Стресс и как с ним справиться</w:t>
      </w:r>
      <w:r>
        <w:rPr>
          <w:rFonts w:ascii="Times New Roman" w:cs="Times New Roman" w:hAnsi="Times New Roman"/>
          <w:b/>
          <w:sz w:val="28"/>
          <w:szCs w:val="28"/>
        </w:rPr>
        <w:t>»</w:t>
      </w:r>
      <w:r>
        <w:rPr>
          <w:rFonts w:ascii="Times New Roman" w:cs="Times New Roman" w:hAnsi="Times New Roman"/>
          <w:b/>
          <w:sz w:val="28"/>
          <w:szCs w:val="28"/>
        </w:rPr>
        <w:t>)</w:t>
      </w:r>
    </w:p>
    <w:p w14:paraId="00000019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1A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1B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1C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1D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1E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1F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20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21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22">
      <w:pPr>
        <w:pStyle w:val="NoSpacing"/>
        <w:jc w:val="righ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 xml:space="preserve">Учитель </w:t>
      </w:r>
      <w:r>
        <w:rPr>
          <w:rFonts w:ascii="Times New Roman" w:cs="Times New Roman" w:hAnsi="Times New Roman"/>
          <w:b/>
          <w:bCs/>
          <w:sz w:val="28"/>
          <w:szCs w:val="28"/>
        </w:rPr>
        <w:t>иностранного языка</w:t>
      </w:r>
    </w:p>
    <w:p w14:paraId="00000023">
      <w:pPr>
        <w:pStyle w:val="NoSpacing"/>
        <w:jc w:val="righ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МБОУ СОШ №2 п. Редкино</w:t>
      </w:r>
    </w:p>
    <w:p w14:paraId="00000024">
      <w:pPr>
        <w:pStyle w:val="NoSpacing"/>
        <w:jc w:val="righ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Романенко Наталья Геннадьевна</w:t>
      </w:r>
    </w:p>
    <w:p w14:paraId="00000025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26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27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28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29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2A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2B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2C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 w14:paraId="0000002D">
      <w:pPr>
        <w:pStyle w:val="NoSpacing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2019г.</w:t>
      </w:r>
    </w:p>
    <w:p w14:paraId="0000002E">
      <w:pPr>
        <w:jc w:val="center"/>
        <w:rPr>
          <w:rFonts w:ascii="Times New Roman" w:cs="Times New Roman" w:hAnsi="Times New Roman"/>
          <w:b/>
          <w:sz w:val="28"/>
          <w:szCs w:val="28"/>
          <w:lang w:val="en-US"/>
        </w:rPr>
      </w:pPr>
      <w:r>
        <w:rPr>
          <w:rFonts w:ascii="Times New Roman" w:cs="Times New Roman" w:hAnsi="Times New Roman"/>
          <w:b/>
          <w:sz w:val="28"/>
          <w:szCs w:val="28"/>
        </w:rPr>
        <w:t>Конспект</w:t>
      </w:r>
      <w:r>
        <w:rPr>
          <w:rFonts w:ascii="Times New Roman" w:cs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урока</w:t>
      </w:r>
      <w:r>
        <w:rPr>
          <w:rFonts w:ascii="Times New Roman" w:cs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в</w:t>
      </w:r>
      <w:r>
        <w:rPr>
          <w:rFonts w:ascii="Times New Roman" w:cs="Times New Roman" w:hAnsi="Times New Roman"/>
          <w:b/>
          <w:sz w:val="28"/>
          <w:szCs w:val="28"/>
          <w:lang w:val="en-US"/>
        </w:rPr>
        <w:t xml:space="preserve"> 11</w:t>
      </w:r>
      <w:r>
        <w:rPr>
          <w:rFonts w:ascii="Times New Roman" w:cs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классе</w:t>
      </w:r>
      <w:r>
        <w:rPr>
          <w:rFonts w:ascii="Times New Roman" w:cs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по</w:t>
      </w:r>
      <w:r>
        <w:rPr>
          <w:rFonts w:ascii="Times New Roman" w:cs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УМК</w:t>
      </w:r>
      <w:r>
        <w:rPr>
          <w:rFonts w:ascii="Times New Roman" w:cs="Times New Roman" w:hAnsi="Times New Roman"/>
          <w:b/>
          <w:sz w:val="28"/>
          <w:szCs w:val="28"/>
          <w:lang w:val="en-US"/>
        </w:rPr>
        <w:t xml:space="preserve"> Spotlight</w:t>
      </w:r>
    </w:p>
    <w:p w14:paraId="0000002F">
      <w:pPr>
        <w:pStyle w:val="NoSpacing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sz w:val="24"/>
          <w:szCs w:val="24"/>
        </w:rPr>
        <w:t>Тема урока: «</w:t>
      </w:r>
      <w:r>
        <w:rPr>
          <w:rFonts w:ascii="Times New Roman" w:cs="Times New Roman" w:hAnsi="Times New Roman"/>
          <w:b/>
          <w:sz w:val="24"/>
          <w:szCs w:val="24"/>
          <w:lang w:val="en-US"/>
        </w:rPr>
        <w:t>Stress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lang w:val="en-US"/>
        </w:rPr>
        <w:t>and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lang w:val="en-US"/>
        </w:rPr>
        <w:t>how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lang w:val="en-US"/>
        </w:rPr>
        <w:t>to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lang w:val="en-US"/>
        </w:rPr>
        <w:t>cope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lang w:val="en-US"/>
        </w:rPr>
        <w:t>with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lang w:val="en-US"/>
        </w:rPr>
        <w:t>it</w:t>
      </w:r>
      <w:r>
        <w:rPr>
          <w:rFonts w:ascii="Times New Roman" w:cs="Times New Roman" w:hAnsi="Times New Roman"/>
          <w:b/>
          <w:sz w:val="24"/>
          <w:szCs w:val="24"/>
        </w:rPr>
        <w:t>» (</w:t>
      </w:r>
      <w:r>
        <w:rPr>
          <w:rFonts w:ascii="Times New Roman" w:cs="Times New Roman" w:hAnsi="Times New Roman"/>
          <w:b/>
          <w:sz w:val="24"/>
          <w:szCs w:val="24"/>
        </w:rPr>
        <w:t>(«Стресс и как с ним справиться»)</w:t>
      </w:r>
    </w:p>
    <w:p w14:paraId="00000030">
      <w:pPr>
        <w:rPr>
          <w:rFonts w:ascii="Times New Roman" w:cs="Times New Roman" w:hAnsi="Times New Roman"/>
          <w:b/>
          <w:sz w:val="24"/>
          <w:szCs w:val="24"/>
        </w:rPr>
      </w:pPr>
    </w:p>
    <w:p w14:paraId="00000031">
      <w:pPr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Тип урока: </w:t>
      </w:r>
      <w:r>
        <w:rPr>
          <w:rFonts w:ascii="Times New Roman" w:cs="Times New Roman" w:hAnsi="Times New Roman"/>
          <w:sz w:val="24"/>
          <w:szCs w:val="24"/>
        </w:rPr>
        <w:t>повторение пройденного материала. Заключительный урок в серии ра</w:t>
      </w:r>
      <w:r>
        <w:rPr>
          <w:rFonts w:ascii="Times New Roman" w:cs="Times New Roman" w:hAnsi="Times New Roman"/>
          <w:sz w:val="24"/>
          <w:szCs w:val="24"/>
        </w:rPr>
        <w:t>б</w:t>
      </w:r>
      <w:r>
        <w:rPr>
          <w:rFonts w:ascii="Times New Roman" w:cs="Times New Roman" w:hAnsi="Times New Roman"/>
          <w:sz w:val="24"/>
          <w:szCs w:val="24"/>
        </w:rPr>
        <w:t xml:space="preserve">оты по </w:t>
      </w:r>
      <w:r>
        <w:rPr>
          <w:rFonts w:ascii="Times New Roman" w:cs="Times New Roman" w:hAnsi="Times New Roman"/>
          <w:sz w:val="24"/>
          <w:szCs w:val="24"/>
          <w:lang w:val="en-US"/>
        </w:rPr>
        <w:t>scru</w:t>
      </w:r>
      <w:r>
        <w:rPr>
          <w:rFonts w:ascii="Times New Roman" w:cs="Times New Roman" w:hAnsi="Times New Roman"/>
          <w:sz w:val="24"/>
          <w:szCs w:val="24"/>
        </w:rPr>
        <w:t>m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технологии</w:t>
      </w:r>
      <w:r>
        <w:rPr>
          <w:rFonts w:ascii="Times New Roman" w:cs="Times New Roman" w:hAnsi="Times New Roman"/>
          <w:sz w:val="24"/>
          <w:szCs w:val="24"/>
        </w:rPr>
        <w:t>.</w:t>
      </w:r>
    </w:p>
    <w:p w14:paraId="00000032">
      <w:pPr>
        <w:shd w:val="clear" w:color="auto" w:fill="ffffff"/>
        <w:spacing w:before="100" w:after="150" w:line="240" w:lineRule="auto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Цель урока: </w:t>
      </w:r>
      <w:r>
        <w:rPr>
          <w:rFonts w:ascii="Times New Roman" w:cs="Times New Roman" w:hAnsi="Times New Roman"/>
          <w:sz w:val="24"/>
          <w:szCs w:val="24"/>
        </w:rPr>
        <w:t>активизация</w:t>
      </w:r>
      <w:r>
        <w:rPr>
          <w:rFonts w:ascii="Times New Roman" w:cs="Times New Roman" w:hAnsi="Times New Roman"/>
          <w:sz w:val="24"/>
          <w:szCs w:val="24"/>
        </w:rPr>
        <w:t xml:space="preserve"> и закрепление</w:t>
      </w:r>
      <w:r>
        <w:rPr>
          <w:rFonts w:ascii="Times New Roman" w:cs="Times New Roman" w:hAnsi="Times New Roman"/>
          <w:sz w:val="24"/>
          <w:szCs w:val="24"/>
        </w:rPr>
        <w:t xml:space="preserve"> лексических ед</w:t>
      </w:r>
      <w:r>
        <w:rPr>
          <w:rFonts w:ascii="Times New Roman" w:cs="Times New Roman" w:hAnsi="Times New Roman"/>
          <w:sz w:val="24"/>
          <w:szCs w:val="24"/>
        </w:rPr>
        <w:t xml:space="preserve">иниц по теме “ </w:t>
      </w:r>
      <w:r>
        <w:rPr>
          <w:rFonts w:ascii="Times New Roman" w:cs="Times New Roman" w:hAnsi="Times New Roman"/>
          <w:sz w:val="24"/>
          <w:szCs w:val="24"/>
        </w:rPr>
        <w:t>What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is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stress</w:t>
      </w:r>
      <w:r>
        <w:rPr>
          <w:rFonts w:ascii="Times New Roman" w:cs="Times New Roman" w:hAnsi="Times New Roman"/>
          <w:sz w:val="24"/>
          <w:szCs w:val="24"/>
        </w:rPr>
        <w:t xml:space="preserve"> ?</w:t>
      </w:r>
      <w:r>
        <w:rPr>
          <w:rFonts w:ascii="Times New Roman" w:cs="Times New Roman" w:hAnsi="Times New Roman"/>
          <w:sz w:val="24"/>
          <w:szCs w:val="24"/>
        </w:rPr>
        <w:t>What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causes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stress</w:t>
      </w:r>
      <w:r>
        <w:rPr>
          <w:rFonts w:ascii="Times New Roman" w:cs="Times New Roman" w:hAnsi="Times New Roman"/>
          <w:sz w:val="24"/>
          <w:szCs w:val="24"/>
        </w:rPr>
        <w:t xml:space="preserve">? </w:t>
      </w:r>
      <w:r>
        <w:rPr>
          <w:rFonts w:ascii="Times New Roman" w:cs="Times New Roman" w:hAnsi="Times New Roman"/>
          <w:sz w:val="24"/>
          <w:szCs w:val="24"/>
        </w:rPr>
        <w:t>How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cope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with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it</w:t>
      </w:r>
      <w:r>
        <w:rPr>
          <w:rFonts w:ascii="Times New Roman" w:cs="Times New Roman" w:hAnsi="Times New Roman"/>
          <w:sz w:val="24"/>
          <w:szCs w:val="24"/>
        </w:rPr>
        <w:t>?</w:t>
      </w:r>
      <w:r>
        <w:rPr>
          <w:rFonts w:ascii="Times New Roman" w:cs="Times New Roman" w:hAnsi="Times New Roman"/>
          <w:sz w:val="24"/>
          <w:szCs w:val="24"/>
        </w:rPr>
        <w:t xml:space="preserve"> ”</w:t>
      </w:r>
    </w:p>
    <w:p w14:paraId="00000033">
      <w:pPr>
        <w:spacing w:after="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Задачи: </w:t>
      </w:r>
    </w:p>
    <w:p w14:paraId="00000034">
      <w:pPr>
        <w:spacing w:after="0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 xml:space="preserve">научить определять необходимые лексические единицы из множества по заданной </w:t>
      </w:r>
      <w:r>
        <w:rPr>
          <w:rFonts w:ascii="Times New Roman" w:cs="Times New Roman" w:hAnsi="Times New Roman"/>
          <w:sz w:val="24"/>
          <w:szCs w:val="24"/>
        </w:rPr>
        <w:t>подтеме</w:t>
      </w:r>
      <w:r>
        <w:rPr>
          <w:rFonts w:ascii="Times New Roman" w:cs="Times New Roman" w:hAnsi="Times New Roman"/>
          <w:sz w:val="24"/>
          <w:szCs w:val="24"/>
        </w:rPr>
        <w:t>, научить использовать лексические единицы по теме в диалогической речи, научить искать выход из проблемной ситуации</w:t>
      </w:r>
      <w:r>
        <w:rPr>
          <w:rFonts w:ascii="Times New Roman" w:cs="Times New Roman" w:hAnsi="Times New Roman"/>
          <w:b/>
          <w:sz w:val="24"/>
          <w:szCs w:val="24"/>
        </w:rPr>
        <w:t>;</w:t>
      </w:r>
    </w:p>
    <w:p w14:paraId="00000035">
      <w:pPr>
        <w:spacing w:after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воспита</w:t>
      </w:r>
      <w:r>
        <w:rPr>
          <w:rFonts w:ascii="Times New Roman" w:cs="Times New Roman" w:hAnsi="Times New Roman"/>
          <w:sz w:val="24"/>
          <w:szCs w:val="24"/>
        </w:rPr>
        <w:t>ть</w:t>
      </w:r>
      <w:r>
        <w:rPr>
          <w:rFonts w:ascii="Times New Roman" w:cs="Times New Roman" w:hAnsi="Times New Roman"/>
          <w:sz w:val="24"/>
          <w:szCs w:val="24"/>
        </w:rPr>
        <w:t xml:space="preserve"> сплоченност</w:t>
      </w:r>
      <w:r>
        <w:rPr>
          <w:rFonts w:ascii="Times New Roman" w:cs="Times New Roman" w:hAnsi="Times New Roman"/>
          <w:sz w:val="24"/>
          <w:szCs w:val="24"/>
        </w:rPr>
        <w:t>ь</w:t>
      </w:r>
      <w:r>
        <w:rPr>
          <w:rFonts w:ascii="Times New Roman" w:cs="Times New Roman" w:hAnsi="Times New Roman"/>
          <w:sz w:val="24"/>
          <w:szCs w:val="24"/>
        </w:rPr>
        <w:t xml:space="preserve"> коллектива</w:t>
      </w:r>
      <w:r>
        <w:rPr>
          <w:rFonts w:ascii="Times New Roman" w:cs="Times New Roman" w:hAnsi="Times New Roman"/>
          <w:sz w:val="24"/>
          <w:szCs w:val="24"/>
        </w:rPr>
        <w:t xml:space="preserve"> посредством работы в парах и в команде</w:t>
      </w:r>
      <w:r>
        <w:rPr>
          <w:rFonts w:ascii="Times New Roman" w:cs="Times New Roman" w:hAnsi="Times New Roman"/>
          <w:sz w:val="24"/>
          <w:szCs w:val="24"/>
        </w:rPr>
        <w:t>, воспита</w:t>
      </w:r>
      <w:r>
        <w:rPr>
          <w:rFonts w:ascii="Times New Roman" w:cs="Times New Roman" w:hAnsi="Times New Roman"/>
          <w:sz w:val="24"/>
          <w:szCs w:val="24"/>
        </w:rPr>
        <w:t>ть и поддержать у учащихся интерес</w:t>
      </w:r>
      <w:r>
        <w:rPr>
          <w:rFonts w:ascii="Times New Roman" w:cs="Times New Roman" w:hAnsi="Times New Roman"/>
          <w:sz w:val="24"/>
          <w:szCs w:val="24"/>
        </w:rPr>
        <w:t xml:space="preserve"> к здоровому образу жизни и сохранению здоровь</w:t>
      </w:r>
      <w:r>
        <w:rPr>
          <w:rFonts w:ascii="Times New Roman" w:cs="Times New Roman" w:hAnsi="Times New Roman"/>
          <w:sz w:val="24"/>
          <w:szCs w:val="24"/>
        </w:rPr>
        <w:t>я;</w:t>
      </w:r>
    </w:p>
    <w:p w14:paraId="00000036">
      <w:pPr>
        <w:spacing w:after="0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 xml:space="preserve">развить познавательный интерес, развить навыки групповой работы </w:t>
      </w:r>
      <w:r>
        <w:rPr>
          <w:rFonts w:ascii="Times New Roman" w:cs="Times New Roman" w:hAnsi="Times New Roman"/>
          <w:sz w:val="24"/>
          <w:szCs w:val="24"/>
        </w:rPr>
        <w:t>и  взаимодействия</w:t>
      </w:r>
      <w:r>
        <w:rPr>
          <w:rFonts w:ascii="Times New Roman" w:cs="Times New Roman" w:hAnsi="Times New Roman"/>
          <w:sz w:val="24"/>
          <w:szCs w:val="24"/>
        </w:rPr>
        <w:t>, развить навык анализа и обобщения полученной информации, развить умение формулировать, высказывать и аргументировать собственное мнение</w:t>
      </w:r>
    </w:p>
    <w:p w14:paraId="00000037">
      <w:pPr>
        <w:spacing w:after="0" w:line="240" w:lineRule="auto"/>
        <w:rPr>
          <w:rFonts w:ascii="Times New Roman" w:cs="Times New Roman" w:hAnsi="Times New Roman"/>
          <w:sz w:val="24"/>
          <w:szCs w:val="24"/>
        </w:rPr>
      </w:pPr>
    </w:p>
    <w:p w14:paraId="00000038">
      <w:pPr>
        <w:spacing w:after="0" w:line="240" w:lineRule="auto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Оборудование</w:t>
      </w:r>
      <w:r>
        <w:rPr>
          <w:rFonts w:ascii="Times New Roman" w:cs="Times New Roman" w:hAnsi="Times New Roman"/>
          <w:b/>
          <w:sz w:val="24"/>
          <w:szCs w:val="24"/>
        </w:rPr>
        <w:t xml:space="preserve"> и материал</w:t>
      </w:r>
      <w:r>
        <w:rPr>
          <w:rFonts w:ascii="Times New Roman" w:cs="Times New Roman" w:hAnsi="Times New Roman"/>
          <w:sz w:val="24"/>
          <w:szCs w:val="24"/>
        </w:rPr>
        <w:t>: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ПК, мультимедийный проектор, экран,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раздаточный материал: карточки со словами, вопросы, обходные листы для групповой работы</w:t>
      </w:r>
    </w:p>
    <w:p w14:paraId="00000039">
      <w:pPr>
        <w:rPr>
          <w:rFonts w:ascii="Times New Roman" w:cs="Times New Roman" w:hAnsi="Times New Roman"/>
          <w:b/>
          <w:sz w:val="24"/>
          <w:szCs w:val="24"/>
        </w:rPr>
      </w:pPr>
    </w:p>
    <w:tbl>
      <w:tblPr>
        <w:tblStyle w:val="TableGrid"/>
        <w:tblW w:w="10173" w:type="dxa"/>
        <w:tblLook w:val="04A0"/>
      </w:tblPr>
      <w:tblGrid>
        <w:gridCol w:w="2704"/>
        <w:gridCol w:w="3925"/>
        <w:gridCol w:w="3544"/>
      </w:tblGrid>
      <w:tr>
        <w:trPr/>
        <w:tc>
          <w:tcPr>
            <w:cnfStyle w:val="101000000000"/>
            <w:tcW w:w="2704" w:type="dxa"/>
          </w:tcPr>
          <w:p w14:paraId="0000003A">
            <w:pPr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cnfStyle w:val="100000000000"/>
            <w:tcW w:w="3925" w:type="dxa"/>
          </w:tcPr>
          <w:p w14:paraId="0000003B">
            <w:pPr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cnfStyle w:val="100000000000"/>
            <w:tcW w:w="3544" w:type="dxa"/>
          </w:tcPr>
          <w:p w14:paraId="0000003C">
            <w:pPr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Деятельность учеников</w:t>
            </w:r>
          </w:p>
        </w:tc>
      </w:tr>
      <w:tr>
        <w:trPr/>
        <w:tc>
          <w:tcPr>
            <w:cnfStyle w:val="001000100000"/>
            <w:tcW w:w="2704" w:type="dxa"/>
          </w:tcPr>
          <w:p w14:paraId="0000003D">
            <w:pPr>
              <w:pStyle w:val="ListParagraph"/>
              <w:ind w:left="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bookmarkStart w:id="0" w:name="_Hlk496129213"/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1.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Организационный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</w:p>
          <w:p w14:paraId="0000003E">
            <w:pPr>
              <w:pStyle w:val="ListParagrap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3F">
            <w:pPr>
              <w:ind w:left="360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40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41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42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2.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пределение темы урока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, постановка цели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</w:p>
          <w:p w14:paraId="00000043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44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45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46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3.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Повторение изученного материала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</w:p>
          <w:p w14:paraId="00000047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48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49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4A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4B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4.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Работа в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парах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,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актуализация знаний, ответы на вопросы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</w:p>
          <w:p w14:paraId="0000004C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4D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4E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4F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50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51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52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53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54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55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5.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Физкультминутка для глаз</w:t>
            </w:r>
          </w:p>
          <w:p w14:paraId="00000056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57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6.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Отработка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повторенны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х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лексических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конструкций</w:t>
            </w:r>
          </w:p>
          <w:p w14:paraId="00000058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59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5A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5B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5C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5D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5E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5F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60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61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62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63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64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65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66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67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68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7.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За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минка.</w:t>
            </w:r>
          </w:p>
          <w:p w14:paraId="00000069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6A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6B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6C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6D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6E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6F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Контроль усвоенных знаний</w:t>
            </w:r>
          </w:p>
          <w:p w14:paraId="00000070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71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72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73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8.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Подведение итогов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, рефлексия</w:t>
            </w:r>
          </w:p>
          <w:p w14:paraId="00000074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bookmarkEnd w:id="0"/>
          </w:p>
          <w:p w14:paraId="00000075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76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cnfStyle w:val="000000100000"/>
            <w:tcW w:w="3925" w:type="dxa"/>
          </w:tcPr>
          <w:p w14:paraId="00000077"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Учитель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приветствует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детей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 xml:space="preserve">Good morning, glad to see you.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What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>’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s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the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news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>?</w:t>
            </w:r>
          </w:p>
          <w:p w14:paraId="00000078">
            <w:pPr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79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7A"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На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доске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находится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  <w:t>scrum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лист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с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задачами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учитель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предлагает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детям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наклеить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стикеры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лист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  <w:t>to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  <w:t>do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определ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ить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тему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урока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</w:p>
          <w:p w14:paraId="0000007B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7C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Today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we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have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the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final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lesson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on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the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topic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of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stress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Let’s make up the to do list as usual and get ready to start</w:t>
            </w:r>
          </w:p>
          <w:p w14:paraId="0000007D">
            <w:pP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</w:pPr>
          </w:p>
          <w:p w14:paraId="0000007E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  <w:t>Warming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-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  <w:t>up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. Разминка. </w:t>
            </w:r>
          </w:p>
          <w:p w14:paraId="0000007F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80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Учащиеся делятся на группы по 3-4 человека, им предстоит выбрать лексические единицы по теме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им предстоит выбрать лексические единицы по теме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из раздаточного материала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:</w:t>
            </w:r>
          </w:p>
          <w:p w14:paraId="00000081">
            <w:pP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-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What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is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stress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>?</w:t>
            </w:r>
          </w:p>
          <w:p w14:paraId="00000082">
            <w:pP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-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H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ow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to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cope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with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stress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>?</w:t>
            </w:r>
          </w:p>
          <w:p w14:paraId="00000083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слова на эту тему также имеются, однако пока дети их не выбирают,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но имеют возможность повторить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)</w:t>
            </w:r>
          </w:p>
          <w:p w14:paraId="00000084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85">
            <w:pP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</w:pPr>
          </w:p>
          <w:p w14:paraId="00000086">
            <w:pP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</w:pPr>
          </w:p>
          <w:p w14:paraId="00000087">
            <w:pP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</w:pPr>
          </w:p>
          <w:p w14:paraId="00000088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  <w:t>Questions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Парная работа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Необходимо ответить на вопрос и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задать этот же вопрос партнеру,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составить и представить обобщенный ответ.</w:t>
            </w:r>
          </w:p>
          <w:p w14:paraId="00000089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8A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Учащимся предоставлена проблемная ситуация, при этом они работают в группах. В каждой группе есть лидер, который при помощи обходного листа учитывает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работу всей команды</w:t>
            </w:r>
          </w:p>
          <w:p w14:paraId="0000008B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8C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Учащимся предлагается сыграть в игру 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  <w:t>Kahoot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и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оценить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насколько они усвоили лексические единицы по заданной теме.</w:t>
            </w:r>
          </w:p>
          <w:p w14:paraId="0000008D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8E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  <w:t>Cooling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  <w:t>down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За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минка. Учащиеся делятся на группы по 3-4 человека, им предстоит выбрать лексические единицы по теме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из раздаточного материала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как справиться со стрессом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».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</w:p>
          <w:p w14:paraId="0000008F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90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Учитель говорит о том, удалось ли достичь поставленной цели. Спрашивает учащихся об успешности их работы на уроке.</w:t>
            </w:r>
          </w:p>
          <w:p w14:paraId="00000091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92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Учитель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благодарит учащихся за работу</w:t>
            </w:r>
          </w:p>
          <w:p w14:paraId="00000093">
            <w:pP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Thanks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a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lot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for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your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job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.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 xml:space="preserve">I think we’ve worked hard. </w:t>
            </w:r>
          </w:p>
          <w:p w14:paraId="00000094">
            <w:pP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 xml:space="preserve">I’ll give you the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marks:…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.</w:t>
            </w:r>
          </w:p>
          <w:p w14:paraId="00000095">
            <w:pP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What have we learned today? Do you feel successful? What did you like at the lesson?</w:t>
            </w:r>
          </w:p>
          <w:p w14:paraId="00000096">
            <w:pPr>
              <w:rPr>
                <w:rFonts w:ascii="Times New Roman" w:cs="Times New Roman" w:hAnsi="Times New Roman"/>
                <w:sz w:val="24"/>
                <w:szCs w:val="24"/>
                <w:lang w:val="en-US"/>
              </w:rPr>
            </w:pPr>
          </w:p>
          <w:p w14:paraId="00000097">
            <w:pPr>
              <w:rPr>
                <w:rFonts w:ascii="Times New Roman" w:cs="Times New Roman" w:hAnsi="Times New Roman"/>
                <w:bCs/>
                <w:i/>
                <w:iCs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Cs/>
                <w:i/>
                <w:iCs/>
                <w:sz w:val="24"/>
                <w:szCs w:val="24"/>
                <w:lang w:val="en-US"/>
              </w:rPr>
              <w:t xml:space="preserve">Thank you for your work. It was a great pleasure to work with you. We have done a lot. </w:t>
            </w:r>
            <w:r>
              <w:rPr>
                <w:rFonts w:ascii="Times New Roman" w:cs="Times New Roman" w:hAnsi="Times New Roman"/>
                <w:bCs/>
                <w:i/>
                <w:iCs/>
                <w:sz w:val="24"/>
                <w:szCs w:val="24"/>
                <w:lang w:val="en-US"/>
              </w:rPr>
              <w:t>The lesson is over. Good bye.</w:t>
            </w:r>
          </w:p>
        </w:tc>
        <w:tc>
          <w:tcPr>
            <w:cnfStyle w:val="000000100000"/>
            <w:tcW w:w="3544" w:type="dxa"/>
          </w:tcPr>
          <w:p w14:paraId="00000098">
            <w:pPr>
              <w:rPr>
                <w:rFonts w:ascii="Times New Roman" w:cs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Ученики отвечают на приветствие, настраиваются на рабочий лад: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Good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morning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.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We have…</w:t>
            </w:r>
          </w:p>
          <w:p w14:paraId="00000099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9A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Дети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высказывают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готовность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начать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работу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.</w:t>
            </w:r>
          </w:p>
          <w:p w14:paraId="0000009B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9C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9D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9E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9F">
            <w:pP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The aim of the lesson is to answer the question: how to cope with stress at school.</w:t>
            </w:r>
          </w:p>
          <w:p w14:paraId="000000A0">
            <w:pP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</w:pPr>
          </w:p>
          <w:p w14:paraId="000000A1">
            <w:pP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</w:pPr>
          </w:p>
          <w:p w14:paraId="000000A2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A3">
            <w:pP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Дети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работают в группах и выбирают слова согласно заданной тематике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Каждый лидер группы отвечает на поставленный вопрос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.</w:t>
            </w:r>
          </w:p>
          <w:p w14:paraId="000000A4">
            <w:pP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1.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Stress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is</w:t>
            </w:r>
          </w:p>
          <w:p w14:paraId="000000A5">
            <w:pP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2.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The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reasons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for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it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are</w:t>
            </w:r>
          </w:p>
          <w:p w14:paraId="000000A6">
            <w:pPr>
              <w:pStyle w:val="ListParagraph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A7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A8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A9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AA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AB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Дети вместе с учителем выполняют зарядку для глаз</w:t>
            </w:r>
          </w:p>
          <w:p w14:paraId="000000AC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AD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Учащиеся работают в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парах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определяют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спикера для презентации общего ответа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. </w:t>
            </w:r>
          </w:p>
          <w:p w14:paraId="000000AE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AF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B0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B1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Учащиеся записывают свой ответ в обходной лист, лидер высказывает мнение команды.</w:t>
            </w:r>
          </w:p>
          <w:p w14:paraId="000000B2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B3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B4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B5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B6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Учащиеся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выполняют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тестирование</w:t>
            </w:r>
          </w:p>
          <w:p w14:paraId="000000B7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B8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B9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BA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BB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Д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ети работают в группах и выбирают слова согласно заданной тематике. </w:t>
            </w:r>
          </w:p>
          <w:p w14:paraId="000000BC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Каждый лидер группы отвечает на поставленный вопрос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How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to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cope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with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stress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</w:rPr>
              <w:t>?</w:t>
            </w:r>
          </w:p>
          <w:p w14:paraId="000000BD">
            <w:pPr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00000BE">
            <w:pPr>
              <w:rPr>
                <w:rFonts w:ascii="Times New Roman" w:cs="Times New Roman" w:hAnsi="Times New Roman"/>
                <w:sz w:val="24"/>
                <w:szCs w:val="24"/>
                <w:lang w:val="en-US"/>
              </w:rPr>
            </w:pPr>
            <w:bookmarkStart w:id="1" w:name="_GoBack"/>
            <w:bookmarkEnd w:id="1"/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чащиеся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от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вечают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на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вопрос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 xml:space="preserve">We have learned </w:t>
            </w:r>
            <w:r>
              <w:rPr>
                <w:rFonts w:ascii="Times New Roman" w:cs="Times New Roman" w:hAnsi="Times New Roman"/>
                <w:i/>
                <w:iCs/>
                <w:sz w:val="24"/>
                <w:szCs w:val="24"/>
                <w:lang w:val="en-US"/>
              </w:rPr>
              <w:t>how to cope with stress at school, express and argument our opinion</w:t>
            </w:r>
          </w:p>
        </w:tc>
      </w:tr>
    </w:tbl>
    <w:p w14:paraId="000000BF">
      <w:pPr>
        <w:jc w:val="center"/>
        <w:rPr>
          <w:rFonts w:ascii="Times New Roman" w:cs="Times New Roman" w:hAnsi="Times New Roman"/>
          <w:sz w:val="24"/>
          <w:szCs w:val="24"/>
          <w:lang w:val="en-US"/>
        </w:rPr>
      </w:pPr>
    </w:p>
    <w:sectPr>
      <w:pgSz w:w="11906" w:h="16838"/>
      <w:pgMar w:top="1134" w:right="850" w:bottom="1134" w:left="127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Segoe UI">
    <w:panose1 w:val="020b0502040204020203"/>
    <w:charset w:val="cc"/>
    <w:family w:val="swiss"/>
    <w:pitch w:val="variable"/>
    <w:sig w:usb0="00000000" w:usb1="00000000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00000000" w:usb1="00000000" w:usb2="00000009" w:usb3="00000000" w:csb0="000001ff" w:csb1="00000000"/>
  </w:font>
  <w:font w:name="Calibri Light">
    <w:panose1 w:val="020f0302020204030204"/>
    <w:charset w:val="cc"/>
    <w:family w:val="swiss"/>
    <w:pitch w:val="variable"/>
    <w:sig w:usb0="00000000" w:usb1="00000000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multiLevelType w:val="multilevel"/>
    <w:lvl w:ilvl="0" w:tentative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entative="0">
      <w:start w:val="1"/>
      <w:numFmt w:val="decimal"/>
      <w:isLgl w:val="on"/>
      <w:lvlText w:val="%1.%2"/>
      <w:lvlJc w:val="left"/>
      <w:pPr>
        <w:ind w:left="786" w:hanging="360"/>
      </w:pPr>
      <w:rPr>
        <w:rFonts w:hint="default"/>
      </w:rPr>
    </w:lvl>
    <w:lvl w:ilvl="2" w:tentative="0">
      <w:start w:val="1"/>
      <w:numFmt w:val="decimal"/>
      <w:isLgl w:val="on"/>
      <w:lvlText w:val="%1.%2.%3"/>
      <w:lvlJc w:val="left"/>
      <w:pPr>
        <w:ind w:left="1146" w:hanging="720"/>
      </w:pPr>
      <w:rPr>
        <w:rFonts w:hint="default"/>
      </w:rPr>
    </w:lvl>
    <w:lvl w:ilvl="3" w:tentative="0">
      <w:start w:val="1"/>
      <w:numFmt w:val="decimal"/>
      <w:isLgl w:val="on"/>
      <w:lvlText w:val="%1.%2.%3.%4"/>
      <w:lvlJc w:val="left"/>
      <w:pPr>
        <w:ind w:left="1146" w:hanging="720"/>
      </w:pPr>
      <w:rPr>
        <w:rFonts w:hint="default"/>
      </w:rPr>
    </w:lvl>
    <w:lvl w:ilvl="4" w:tentative="0">
      <w:start w:val="1"/>
      <w:numFmt w:val="decimal"/>
      <w:isLgl w:val="on"/>
      <w:lvlText w:val="%1.%2.%3.%4.%5"/>
      <w:lvlJc w:val="left"/>
      <w:pPr>
        <w:ind w:left="1506" w:hanging="1080"/>
      </w:pPr>
      <w:rPr>
        <w:rFonts w:hint="default"/>
      </w:rPr>
    </w:lvl>
    <w:lvl w:ilvl="5" w:tentative="0">
      <w:start w:val="1"/>
      <w:numFmt w:val="decimal"/>
      <w:isLgl w:val="on"/>
      <w:lvlText w:val="%1.%2.%3.%4.%5.%6"/>
      <w:lvlJc w:val="left"/>
      <w:pPr>
        <w:ind w:left="1506" w:hanging="1080"/>
      </w:pPr>
      <w:rPr>
        <w:rFonts w:hint="default"/>
      </w:rPr>
    </w:lvl>
    <w:lvl w:ilvl="6" w:tentative="0">
      <w:start w:val="1"/>
      <w:numFmt w:val="decimal"/>
      <w:isLgl w:val="on"/>
      <w:lvlText w:val="%1.%2.%3.%4.%5.%6.%7"/>
      <w:lvlJc w:val="left"/>
      <w:pPr>
        <w:ind w:left="1866" w:hanging="1440"/>
      </w:pPr>
      <w:rPr>
        <w:rFonts w:hint="default"/>
      </w:rPr>
    </w:lvl>
    <w:lvl w:ilvl="7" w:tentative="0">
      <w:start w:val="1"/>
      <w:numFmt w:val="decimal"/>
      <w:isLgl w:val="on"/>
      <w:lvlText w:val="%1.%2.%3.%4.%5.%6.%7.%8"/>
      <w:lvlJc w:val="left"/>
      <w:pPr>
        <w:ind w:left="1866" w:hanging="1440"/>
      </w:pPr>
      <w:rPr>
        <w:rFonts w:hint="default"/>
      </w:rPr>
    </w:lvl>
    <w:lvl w:ilvl="8" w:tentative="0">
      <w:start w:val="1"/>
      <w:numFmt w:val="decimal"/>
      <w:isLgl w:val="on"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2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 w:tentative="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7DB8"/>
    <w:rsid w:val="00143D0C"/>
    <w:rsid w:val="001474AA"/>
    <w:rsid w:val="00164BC9"/>
    <w:rsid w:val="00177D78"/>
    <w:rsid w:val="001A464D"/>
    <w:rsid w:val="00204AF0"/>
    <w:rsid w:val="002E7920"/>
    <w:rsid w:val="004008E5"/>
    <w:rsid w:val="004F0E80"/>
    <w:rsid w:val="00561508"/>
    <w:rsid w:val="00644C63"/>
    <w:rsid w:val="006761A4"/>
    <w:rsid w:val="006A7546"/>
    <w:rsid w:val="006D3222"/>
    <w:rsid w:val="006E5472"/>
    <w:rsid w:val="007207EA"/>
    <w:rsid w:val="00824733"/>
    <w:rsid w:val="00842F7C"/>
    <w:rsid w:val="008E6743"/>
    <w:rsid w:val="00910F19"/>
    <w:rsid w:val="00A37DB8"/>
    <w:rsid w:val="00B65DC3"/>
    <w:rsid w:val="00D01DE7"/>
    <w:rsid w:val="00D1330F"/>
    <w:rsid w:val="00D20A7F"/>
    <w:rsid w:val="00D61623"/>
    <w:rsid w:val="00D9068D"/>
    <w:rsid w:val="00E3234D"/>
    <w:rsid w:val="00E72078"/>
    <w:rsid w:val="00EB26DF"/>
    <w:rsid w:val="00F1777C"/>
    <w:rsid w:val="00F6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F5D05"/>
  <w15:docId w15:val="{17FB551A-0EB5-4334-8532-2A4AADD348FD}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160" w:line="259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472c4" w:themeColor="accent1"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table" w:styleId="TableGrid">
    <w:name w:val="Table Grid"/>
    <w:basedOn w:val="NormalTable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BalloonText">
    <w:name w:val="Balloon Text"/>
    <w:basedOn w:val="Normal"/>
    <w:link w:val="ТекствыноскиЗнак"/>
    <w:uiPriority w:val="99"/>
    <w:semiHidden w:val="on"/>
    <w:unhideWhenUsed w:val="on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customStyle="1" w:styleId="ТекствыноскиЗнак">
    <w:name w:val="Текст выноски Знак"/>
    <w:basedOn w:val="DefaultParagraphFont"/>
    <w:link w:val="BalloonText"/>
    <w:uiPriority w:val="99"/>
    <w:semiHidden w:val="on"/>
    <w:rPr>
      <w:rFonts w:ascii="Segoe UI" w:cs="Segoe UI" w:hAnsi="Segoe UI"/>
      <w:sz w:val="18"/>
      <w:szCs w:val="18"/>
    </w:rPr>
  </w:style>
  <w:style w:type="paragraph" w:customStyle="1" w:styleId="Textbody">
    <w:name w:val="Text body"/>
    <w:basedOn w:val="Normal"/>
    <w:uiPriority w:val="99"/>
    <w:pPr>
      <w:widowControl w:val="off"/>
      <w:spacing w:after="120" w:line="240" w:lineRule="auto"/>
    </w:pPr>
    <w:rPr>
      <w:rFonts w:ascii="Times New Roman" w:cs="Arial" w:eastAsia="SimSun" w:hAnsi="Times New Roman"/>
      <w:sz w:val="24"/>
      <w:szCs w:val="24"/>
      <w:lang w:bidi="hi-IN" w:eastAsia="zh-CN"/>
    </w:rPr>
  </w:style>
  <w:style w:type="paragraph" w:styleId="NoSpacing">
    <w:name w:val="No Spacing"/>
    <w:uiPriority w:val="1"/>
    <w:qFormat w:val="on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41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42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83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47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14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700599">
                              <w:marLeft w:val="0"/>
                              <w:marRight w:val="0"/>
                              <w:marTop w:val="90"/>
                              <w:marBottom w:val="9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750809302">
                                  <w:marLeft w:val="0"/>
                                  <w:marRight w:val="0"/>
                                  <w:marTop w:val="90"/>
                                  <w:marBottom w:val="9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1475758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217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DDDDD"/>
                                            <w:left w:val="none" w:sz="0" w:space="0" w:color="auto"/>
                                            <w:bottom w:val="single" w:sz="6" w:space="0" w:color="DDDDDD"/>
                                            <w:right w:val="none" w:sz="0" w:space="0" w:color="auto"/>
                                          </w:divBdr>
                                          <w:divsChild>
                                            <w:div w:id="2105296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998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32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3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5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5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16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48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69190">
                              <w:marLeft w:val="0"/>
                              <w:marRight w:val="0"/>
                              <w:marTop w:val="90"/>
                              <w:marBottom w:val="9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662151901">
                                  <w:marLeft w:val="0"/>
                                  <w:marRight w:val="0"/>
                                  <w:marTop w:val="90"/>
                                  <w:marBottom w:val="9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1470441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35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DDDDD"/>
                                            <w:left w:val="none" w:sz="0" w:space="0" w:color="auto"/>
                                            <w:bottom w:val="single" w:sz="6" w:space="0" w:color="DDDDDD"/>
                                            <w:right w:val="none" w:sz="0" w:space="0" w:color="auto"/>
                                          </w:divBdr>
                                          <w:divsChild>
                                            <w:div w:id="1428959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8943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明朝"/>
        <a:font script="Olck" typeface="Nirmala UI"/>
        <a:font script="Lisu" typeface="Segoe UI"/>
        <a:font script="Sora" typeface="Nirmala U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3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Филиппов</dc:creator>
  <cp:lastModifiedBy>Наталья</cp:lastModifiedBy>
</cp:coreProperties>
</file>