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0AD" w:rsidRDefault="001050AD" w:rsidP="001050A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Развитие эмоциональной сферы и её влияние на патриотическое воспитание </w:t>
      </w:r>
    </w:p>
    <w:p w:rsidR="001050AD" w:rsidRDefault="001050AD" w:rsidP="001050A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детей старшего дошкольного возраста</w:t>
      </w:r>
    </w:p>
    <w:p w:rsidR="001050AD" w:rsidRPr="006F2B8F" w:rsidRDefault="001050AD" w:rsidP="001050AD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Любовь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Родине начинается с развития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эмоциональной сферы у ребенка, а именно с целенаправленного воздействия на развитие патриотических чувств, убеждений, бережного отношения к месту, где родился и живешь. Данную связь мы проявили,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работая с нашими детьми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над развитием эмоциональной сферы и рассказами о малой Родине. В современном мире задача по развитию патриотического воспитания дошкольников приобретает актуальное значение и особую роль в становлении личности будущего гражданина страны. Одна их ведущих характеристик патриотизма – становление личности ребенка в процессе социализации.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Путь любви к Родине идет от ее истоков, как от малого до велик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ого, так и от близкого и конкрет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ного до дальнего и масштабного. Патриотическое чувство по своей социальной природе имеет интегральное начало. Оно проникает в единое целое во все стороны развития личности: нравственное, трудовое, интеллектуальное, физическое, эстетическое, социальное и, конечно же, эмоциональное. Именно эмоциональная сфера дает устойчивое чувство истинного патриотизма, рассматриваемое как любовь к Родине.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Без знаний о Родине невозможно прививать любовь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ней. Отбор знаний их системати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зация и методическое внедрение должно проводиться в соответствии с современными требованиями, а также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учетом возрастных и индивидуальных возможностей дошкольников.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r w:rsidRPr="006F2B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едущей деятельностью дошкольного детства является игра. Игра – это основной метод развития личности и любви к Родине в том числе. Да, тематические занятия, увеличивают мыслительную активность; целевые прогулки и экскурсии расширяют кругозор детей, пополняя знания об исторических эпохах и их значение в жизни народа, стимулируют интерес к изучению родного края, повышают интерес сохранить его целостность, историческую важность и увеличить значимость родного места. Игра, помогает закрепить знания, прочувствовать, прожить и принять любовь к Родине. В игре развиваются не только эмоционально – волевые качества детей, но и накапливается опыт чувств и переживаний о значении родной земли.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Вместе с игрой и развитием эмоций планомерно идет накоп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ление жизненного опыта и формиро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вание отношения к своему родному городу, усвоение норм поведения в нем и приобщение детей к его культурным ценностям. Обращение к отеческому наследию воспитывает уважение к земле, на которой живет ребенок, гордость за нее. Поэтому детям необходимо знать уклад жизни, быт, обряды, историю своих предков, их культуру.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lastRenderedPageBreak/>
        <w:t>Развивая эмоциональную сферу старшего дошкольника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, мы приобщаем его и к нравствен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ному миру вещей. Осваивая общественное пространство, условия развития, быта человека, которые определяются значениями и смыслами прав, обязанностей, сохраняя определенные знания о них, ребенок пытается осознавать их значение для себя и окружающего мира. Его поведение меняется в зависимости от мотивов, которые им руководят. Соподчинение мотивов и поведения является важным новообразованием в развитии личности ребенка в данном возрасте. Иерархия мотивов диктует проявление поведения, появляется возможность выбора и оценки поступков и поведения в целом. Таким образом, развитие эмоционально - волевой сферы должно быть неразрывно связанно с патриотическим воспитанием старших дошкольников.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Во - первых, патриотизм выступает в виде чувства к Род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ине, а это неразрывно связанно с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 xml:space="preserve"> развитием эмоциональной сферы, понимание истиной любви как чувства, а в дальнейшем к значимости родной культуры, языка, и в итоге к экономическим и политическим условиям страны.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Во – вторых, патриотизм выступает в виде мотива к защ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ите чести и улучшению Родины, ег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о достояния и возможностей, что тоже связанно с чувственным миром личности.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«Патр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иотизм» - происходит от двух слов соотечественники и родина.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«Эмоции» - потрясаю, волную, т.е. часть психической жизни личн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ости, которая определяе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т отношение человека к окружающей действительности.</w:t>
      </w:r>
    </w:p>
    <w:p w:rsidR="001050AD" w:rsidRPr="006F2B8F" w:rsidRDefault="001050AD" w:rsidP="001050A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Таким образом, формирование патриотизма у старших до</w:t>
      </w:r>
      <w:r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 xml:space="preserve">школьников неразрывно связано с </w:t>
      </w:r>
      <w:r w:rsidRPr="006F2B8F">
        <w:rPr>
          <w:rFonts w:ascii="Times New Roman" w:eastAsia="Times New Roman" w:hAnsi="Times New Roman" w:cs="Times New Roman"/>
          <w:color w:val="0E0E0E"/>
          <w:sz w:val="24"/>
          <w:szCs w:val="24"/>
          <w:lang w:eastAsia="ru-RU"/>
        </w:rPr>
        <w:t>эмоциональным миром. А точнее сказать имеет решающее значение в формировании любви к Родине.</w:t>
      </w:r>
    </w:p>
    <w:p w:rsidR="0088668B" w:rsidRDefault="0088668B">
      <w:bookmarkStart w:id="0" w:name="_GoBack"/>
      <w:bookmarkEnd w:id="0"/>
    </w:p>
    <w:sectPr w:rsidR="00886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921"/>
    <w:rsid w:val="001050AD"/>
    <w:rsid w:val="0088668B"/>
    <w:rsid w:val="008D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9A108-2756-4E0D-8E19-B6DAC6E2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0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3494</Characters>
  <Application>Microsoft Office Word</Application>
  <DocSecurity>0</DocSecurity>
  <Lines>29</Lines>
  <Paragraphs>8</Paragraphs>
  <ScaleCrop>false</ScaleCrop>
  <Company>SPecialiST RePack</Company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2</cp:revision>
  <dcterms:created xsi:type="dcterms:W3CDTF">2024-12-19T16:16:00Z</dcterms:created>
  <dcterms:modified xsi:type="dcterms:W3CDTF">2024-12-19T16:16:00Z</dcterms:modified>
</cp:coreProperties>
</file>