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9FE06D" w14:textId="77777777" w:rsidR="00CF19E2" w:rsidRPr="007F0F3B" w:rsidRDefault="00CF19E2" w:rsidP="00CF19E2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7F0F3B">
        <w:rPr>
          <w:rFonts w:ascii="Times New Roman" w:hAnsi="Times New Roman" w:cs="Times New Roman"/>
          <w:color w:val="auto"/>
        </w:rPr>
        <w:t xml:space="preserve">Статья к занятию православного класса </w:t>
      </w:r>
      <w:r>
        <w:rPr>
          <w:rFonts w:ascii="Times New Roman" w:hAnsi="Times New Roman" w:cs="Times New Roman"/>
          <w:color w:val="auto"/>
        </w:rPr>
        <w:t>«</w:t>
      </w:r>
      <w:r w:rsidRPr="007F0F3B">
        <w:rPr>
          <w:rFonts w:ascii="Times New Roman" w:hAnsi="Times New Roman" w:cs="Times New Roman"/>
          <w:color w:val="auto"/>
        </w:rPr>
        <w:t>Николай Чудотворец (зимний)</w:t>
      </w:r>
      <w:r>
        <w:rPr>
          <w:rFonts w:ascii="Times New Roman" w:hAnsi="Times New Roman" w:cs="Times New Roman"/>
          <w:color w:val="auto"/>
        </w:rPr>
        <w:t>»</w:t>
      </w:r>
    </w:p>
    <w:p w14:paraId="4D718E2A" w14:textId="77777777" w:rsidR="00CF19E2" w:rsidRPr="007F0F3B" w:rsidRDefault="00CF19E2" w:rsidP="00CF19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0F3B">
        <w:rPr>
          <w:rFonts w:ascii="Times New Roman" w:hAnsi="Times New Roman" w:cs="Times New Roman"/>
          <w:sz w:val="28"/>
          <w:szCs w:val="28"/>
        </w:rPr>
        <w:t xml:space="preserve">Изготовление </w:t>
      </w:r>
      <w:proofErr w:type="spellStart"/>
      <w:r w:rsidRPr="007F0F3B">
        <w:rPr>
          <w:rFonts w:ascii="Times New Roman" w:hAnsi="Times New Roman" w:cs="Times New Roman"/>
          <w:sz w:val="28"/>
          <w:szCs w:val="28"/>
        </w:rPr>
        <w:t>яблочков</w:t>
      </w:r>
      <w:proofErr w:type="spellEnd"/>
      <w:r w:rsidRPr="007F0F3B">
        <w:rPr>
          <w:rFonts w:ascii="Times New Roman" w:hAnsi="Times New Roman" w:cs="Times New Roman"/>
          <w:sz w:val="28"/>
          <w:szCs w:val="28"/>
        </w:rPr>
        <w:t xml:space="preserve"> в православном классе МАОУ "</w:t>
      </w:r>
      <w:proofErr w:type="spellStart"/>
      <w:r w:rsidRPr="007F0F3B">
        <w:rPr>
          <w:rFonts w:ascii="Times New Roman" w:hAnsi="Times New Roman" w:cs="Times New Roman"/>
          <w:sz w:val="28"/>
          <w:szCs w:val="28"/>
        </w:rPr>
        <w:t>Дедуровской</w:t>
      </w:r>
      <w:proofErr w:type="spellEnd"/>
      <w:r w:rsidRPr="007F0F3B">
        <w:rPr>
          <w:rFonts w:ascii="Times New Roman" w:hAnsi="Times New Roman" w:cs="Times New Roman"/>
          <w:sz w:val="28"/>
          <w:szCs w:val="28"/>
        </w:rPr>
        <w:t xml:space="preserve"> СОШ" ко дню Николая Чудотворца (Никола Зимний-19 декабря) — это увлекательное и значимое мероприятие, так как этот праздник является престольным для села </w:t>
      </w:r>
      <w:proofErr w:type="spellStart"/>
      <w:r w:rsidRPr="007F0F3B">
        <w:rPr>
          <w:rFonts w:ascii="Times New Roman" w:hAnsi="Times New Roman" w:cs="Times New Roman"/>
          <w:sz w:val="28"/>
          <w:szCs w:val="28"/>
        </w:rPr>
        <w:t>Дедуровка</w:t>
      </w:r>
      <w:proofErr w:type="spellEnd"/>
      <w:r w:rsidRPr="007F0F3B">
        <w:rPr>
          <w:rFonts w:ascii="Times New Roman" w:hAnsi="Times New Roman" w:cs="Times New Roman"/>
          <w:sz w:val="28"/>
          <w:szCs w:val="28"/>
        </w:rPr>
        <w:t xml:space="preserve">. Урок состоит из нескольких ключевых этапов. Начинается всё с беседы о глубоком смысле праздника и удивительной истории Святого Николая Чудотворца. Детям предоставляются материалы — заготовки форм, бечевка и наполнитель, позволяющие самостоятельно сконструировать подарочки своими руками и раскрыть свои творческие способности. Занятие проходит чутким руководством учителя </w:t>
      </w:r>
      <w:proofErr w:type="spellStart"/>
      <w:r w:rsidRPr="007F0F3B">
        <w:rPr>
          <w:rFonts w:ascii="Times New Roman" w:hAnsi="Times New Roman" w:cs="Times New Roman"/>
          <w:sz w:val="28"/>
          <w:szCs w:val="28"/>
        </w:rPr>
        <w:t>Ряузовой</w:t>
      </w:r>
      <w:proofErr w:type="spellEnd"/>
      <w:r w:rsidRPr="007F0F3B">
        <w:rPr>
          <w:rFonts w:ascii="Times New Roman" w:hAnsi="Times New Roman" w:cs="Times New Roman"/>
          <w:sz w:val="28"/>
          <w:szCs w:val="28"/>
        </w:rPr>
        <w:t xml:space="preserve"> К.А., </w:t>
      </w:r>
    </w:p>
    <w:p w14:paraId="1867AF90" w14:textId="77777777" w:rsidR="00CF19E2" w:rsidRPr="007F0F3B" w:rsidRDefault="00CF19E2" w:rsidP="00CF19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CC6D3AB" w14:textId="77777777" w:rsidR="00CF19E2" w:rsidRPr="007F0F3B" w:rsidRDefault="00CF19E2" w:rsidP="00CF19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0F3B">
        <w:rPr>
          <w:rFonts w:ascii="Times New Roman" w:hAnsi="Times New Roman" w:cs="Times New Roman"/>
          <w:sz w:val="28"/>
          <w:szCs w:val="28"/>
        </w:rPr>
        <w:t xml:space="preserve">В процессе творчества дети обсуждают, почему яблоко стало символом доброты и щедрости, связанным с жизнью святых. Завершает занятие выставка поделок, на которой каждый радостно представляет своё творение, предваряемая молитвой о помощи Святого Николая, объединяющей всех в духовном стремлении. </w:t>
      </w:r>
    </w:p>
    <w:p w14:paraId="52B33557" w14:textId="77777777" w:rsidR="00CF19E2" w:rsidRPr="007F0F3B" w:rsidRDefault="00CF19E2" w:rsidP="00CF19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0122BDD" w14:textId="77777777" w:rsidR="00CF19E2" w:rsidRPr="007F0F3B" w:rsidRDefault="00CF19E2" w:rsidP="00CF19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0F3B">
        <w:rPr>
          <w:rFonts w:ascii="Times New Roman" w:hAnsi="Times New Roman" w:cs="Times New Roman"/>
          <w:sz w:val="28"/>
          <w:szCs w:val="28"/>
        </w:rPr>
        <w:t xml:space="preserve">После выставки участники делятся впечатлениями о своих работах, что создает атмосферу поддержки. Маленькое чаепитие с яблоками символизирует завершение мероприятия и возможность обсудить усвоенные уроки о Святом Николае Чудотворце. Так, изготовление </w:t>
      </w:r>
      <w:proofErr w:type="spellStart"/>
      <w:r w:rsidRPr="007F0F3B">
        <w:rPr>
          <w:rFonts w:ascii="Times New Roman" w:hAnsi="Times New Roman" w:cs="Times New Roman"/>
          <w:sz w:val="28"/>
          <w:szCs w:val="28"/>
        </w:rPr>
        <w:t>яблочков</w:t>
      </w:r>
      <w:proofErr w:type="spellEnd"/>
      <w:r w:rsidRPr="007F0F3B">
        <w:rPr>
          <w:rFonts w:ascii="Times New Roman" w:hAnsi="Times New Roman" w:cs="Times New Roman"/>
          <w:sz w:val="28"/>
          <w:szCs w:val="28"/>
        </w:rPr>
        <w:t xml:space="preserve"> становится не просто творческим процессом, но и важным шагом к нравственным основам православной традиции.</w:t>
      </w:r>
    </w:p>
    <w:p w14:paraId="572EF8E2" w14:textId="77777777" w:rsidR="00602033" w:rsidRDefault="00602033"/>
    <w:sectPr w:rsidR="006020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9E2"/>
    <w:rsid w:val="002F701E"/>
    <w:rsid w:val="00602033"/>
    <w:rsid w:val="00713F44"/>
    <w:rsid w:val="00CF1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B0EF7"/>
  <w15:chartTrackingRefBased/>
  <w15:docId w15:val="{AF441D68-AF85-4EF0-A897-9DF9278F6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19E2"/>
  </w:style>
  <w:style w:type="paragraph" w:styleId="1">
    <w:name w:val="heading 1"/>
    <w:basedOn w:val="a"/>
    <w:next w:val="a"/>
    <w:link w:val="10"/>
    <w:uiPriority w:val="9"/>
    <w:qFormat/>
    <w:rsid w:val="00CF19E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19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ryauzova.2015@outlook.com</dc:creator>
  <cp:keywords/>
  <dc:description/>
  <cp:lastModifiedBy>ryauzova.2015@outlook.com</cp:lastModifiedBy>
  <cp:revision>1</cp:revision>
  <dcterms:created xsi:type="dcterms:W3CDTF">2024-12-16T18:55:00Z</dcterms:created>
  <dcterms:modified xsi:type="dcterms:W3CDTF">2024-12-16T18:55:00Z</dcterms:modified>
</cp:coreProperties>
</file>