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0E2" w:rsidRPr="00782E58" w:rsidRDefault="00782E58" w:rsidP="00782E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2E58">
        <w:rPr>
          <w:rFonts w:ascii="Times New Roman" w:hAnsi="Times New Roman" w:cs="Times New Roman"/>
          <w:b/>
          <w:sz w:val="28"/>
          <w:szCs w:val="28"/>
        </w:rPr>
        <w:t>Талантливый маршрут - индивидуальные пути воспитания и развития детей с ОВЗ</w:t>
      </w:r>
    </w:p>
    <w:p w:rsidR="00782E58" w:rsidRPr="00782E58" w:rsidRDefault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 xml:space="preserve"> Каждый ребенок имеет свои таланты, которые необходимо развивать.</w:t>
      </w:r>
    </w:p>
    <w:p w:rsidR="00782E58" w:rsidRPr="00782E58" w:rsidRDefault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Проект "Талантливый маршрут" основывается на глубоком убеждении, что каждый ребенок является уникальным, обладающим своими индивидуальными способностями и талантами, которые необходимо выявлять и развивать. Важно не просто сосредотачиваться на наличии или отсутствии определенных навыков, но и учитывать, что каждый ребенок имеет право на качественное образование и возможность самореализации в тех областях, которые ему интересны.</w:t>
      </w:r>
    </w:p>
    <w:p w:rsidR="00782E58" w:rsidRPr="00782E58" w:rsidRDefault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Основная идея проекта заключается в том, чтобы создать систему, позволяющую индивидуально подходить к раскрытию и развитию талантов каждого ребенка, особенно тех, кто имеет особенности в развитии (ОВЗ). В рамках этой концепции важно учитывать педагогику сотрудничества, где ребенок является активным участником образовательного процесса.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Проект "Талантливый маршрут" напрямую относится к Федеральным государственным образовательным стандартам (ФГОС) для детей с ограниченными возможностями здоровья. Согласно ФГОС, цель инклюзивного образования состоит в создании условий для развития личности к</w:t>
      </w:r>
      <w:r w:rsidR="00005EF6">
        <w:rPr>
          <w:rFonts w:ascii="Times New Roman" w:hAnsi="Times New Roman" w:cs="Times New Roman"/>
          <w:sz w:val="28"/>
          <w:szCs w:val="28"/>
        </w:rPr>
        <w:t>аждого ребенка, включая: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1. Индивидуализацию обучения. ФГОС подчеркивает необходимость разработки адаптированных образовательных программ, которые учитывают интересы, склонности и способности ребенка. В рамках "Талантливого маршрута" будут разработаны личные образовательные маршруты, которые позволят каждому ребенку развивать свои ун</w:t>
      </w:r>
      <w:r w:rsidR="00005EF6">
        <w:rPr>
          <w:rFonts w:ascii="Times New Roman" w:hAnsi="Times New Roman" w:cs="Times New Roman"/>
          <w:sz w:val="28"/>
          <w:szCs w:val="28"/>
        </w:rPr>
        <w:t>икальные таланты и способности.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 xml:space="preserve">2. Создание доступной образовательной среды. Проект предполагает обеспечение необходимых условий, включающих специальные материалы и технологии, которые помогут детям </w:t>
      </w:r>
      <w:r w:rsidR="00005EF6">
        <w:rPr>
          <w:rFonts w:ascii="Times New Roman" w:hAnsi="Times New Roman" w:cs="Times New Roman"/>
          <w:sz w:val="28"/>
          <w:szCs w:val="28"/>
        </w:rPr>
        <w:t>с ОВЗ в их обучении и развитии.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3. Комплексный подход к развитию. ФГОС акцентирует внимание на комплексной поддержке детей, что полностью совпадает с задачами проекта, ориентированного на привлечение специалистов различных профилей для поддержки индивидуального развития.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 xml:space="preserve">Таким образом, проект "Талантливый маршрут" направлен на создание условий для максимально полного раскрытия талантов каждого ребенка. </w:t>
      </w:r>
      <w:r w:rsidRPr="00782E58">
        <w:rPr>
          <w:rFonts w:ascii="Times New Roman" w:hAnsi="Times New Roman" w:cs="Times New Roman"/>
          <w:sz w:val="28"/>
          <w:szCs w:val="28"/>
        </w:rPr>
        <w:lastRenderedPageBreak/>
        <w:t>Учитывая положенные в его основу идеи ФГОС и современные инклюзивные практики, прое</w:t>
      </w:r>
      <w:proofErr w:type="gramStart"/>
      <w:r w:rsidRPr="00782E58">
        <w:rPr>
          <w:rFonts w:ascii="Times New Roman" w:hAnsi="Times New Roman" w:cs="Times New Roman"/>
          <w:sz w:val="28"/>
          <w:szCs w:val="28"/>
        </w:rPr>
        <w:t>кт стр</w:t>
      </w:r>
      <w:proofErr w:type="gramEnd"/>
      <w:r w:rsidRPr="00782E58">
        <w:rPr>
          <w:rFonts w:ascii="Times New Roman" w:hAnsi="Times New Roman" w:cs="Times New Roman"/>
          <w:sz w:val="28"/>
          <w:szCs w:val="28"/>
        </w:rPr>
        <w:t>емится создать среду, в которой каждый ребенок сможет стать субъектом собственного образовательного пути, реализовать свои таланты и подготовиться к успешной жизни в обществе.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b/>
          <w:sz w:val="28"/>
          <w:szCs w:val="28"/>
        </w:rPr>
        <w:t>Педагогическая идея проекта "Талантливый маршрут</w:t>
      </w:r>
      <w:r w:rsidR="00005EF6">
        <w:rPr>
          <w:rFonts w:ascii="Times New Roman" w:hAnsi="Times New Roman" w:cs="Times New Roman"/>
          <w:sz w:val="28"/>
          <w:szCs w:val="28"/>
        </w:rPr>
        <w:t>"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Проект "Талантливый маршрут" основывается на концепции индивидуальной образовательной программы, предназначенной для выявления и развития талантов и способностей каждого ребенка. Эта педагогическая идея включает в себя несколько ключевых компонентов, которые обеспечивают целостный и эффективно направленн</w:t>
      </w:r>
      <w:r w:rsidR="00005EF6">
        <w:rPr>
          <w:rFonts w:ascii="Times New Roman" w:hAnsi="Times New Roman" w:cs="Times New Roman"/>
          <w:sz w:val="28"/>
          <w:szCs w:val="28"/>
        </w:rPr>
        <w:t>ый процесс обучения и развития.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Основные</w:t>
      </w:r>
      <w:r w:rsidRPr="00782E58">
        <w:rPr>
          <w:rFonts w:ascii="Times New Roman" w:hAnsi="Times New Roman" w:cs="Times New Roman"/>
          <w:sz w:val="28"/>
          <w:szCs w:val="28"/>
        </w:rPr>
        <w:t xml:space="preserve"> компоненты педагогической идеи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1. Индивидуализация обучения: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 xml:space="preserve">   - Каждый ребенок уникален, и его подход к обучению должен быть персонализирован. Индивидуальная программа разрабатывается с учетом потребностей, интересов и сильных сторон конкретного ученика. Педагоги анализируют потенциал ребенка, чтобы создать максимально удобные ус</w:t>
      </w:r>
      <w:r w:rsidR="00005EF6">
        <w:rPr>
          <w:rFonts w:ascii="Times New Roman" w:hAnsi="Times New Roman" w:cs="Times New Roman"/>
          <w:sz w:val="28"/>
          <w:szCs w:val="28"/>
        </w:rPr>
        <w:t>ловия для его роста и развития.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2. Многообразие направлений: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 xml:space="preserve">   - Программа охватывает различные области талантов: это может включать искусство, науку, спорт, общественные науки и т.д. Это многообразие позволяет каждому ребенку находить ту сферу, где он может проявить себя наиболее ярко, а также разв</w:t>
      </w:r>
      <w:r w:rsidR="00005EF6">
        <w:rPr>
          <w:rFonts w:ascii="Times New Roman" w:hAnsi="Times New Roman" w:cs="Times New Roman"/>
          <w:sz w:val="28"/>
          <w:szCs w:val="28"/>
        </w:rPr>
        <w:t>ивать междисциплинарные навыки.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3. Адаптивные методики и технологии: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 xml:space="preserve">   - В процессе реализации программы используются современные педагогические технологии и методики, адаптированные для детей с разными особенностями. Это могут быть игровые методики, проектное обучение, использование цифровых ресурсов, что позволяет сделать обучени</w:t>
      </w:r>
      <w:r w:rsidR="00005EF6">
        <w:rPr>
          <w:rFonts w:ascii="Times New Roman" w:hAnsi="Times New Roman" w:cs="Times New Roman"/>
          <w:sz w:val="28"/>
          <w:szCs w:val="28"/>
        </w:rPr>
        <w:t>е более интересным и доступным.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4. Оценка и мониторинг успехов: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 xml:space="preserve">   - Постоянный мониторинг и оценка достижений детей являются важной частью программы. Педагоги используют различные инструменты для оценки прогресса и корректировки индивидуальных программ с целью </w:t>
      </w:r>
      <w:r w:rsidRPr="00782E58">
        <w:rPr>
          <w:rFonts w:ascii="Times New Roman" w:hAnsi="Times New Roman" w:cs="Times New Roman"/>
          <w:sz w:val="28"/>
          <w:szCs w:val="28"/>
        </w:rPr>
        <w:lastRenderedPageBreak/>
        <w:t>достижения лучших результатов. Это позволяет динамично реагировать на</w:t>
      </w:r>
      <w:r w:rsidR="00005EF6">
        <w:rPr>
          <w:rFonts w:ascii="Times New Roman" w:hAnsi="Times New Roman" w:cs="Times New Roman"/>
          <w:sz w:val="28"/>
          <w:szCs w:val="28"/>
        </w:rPr>
        <w:t xml:space="preserve"> изменения и потребности детей.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5. Сотрудничество с родителями и специалистами: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 xml:space="preserve">   - Успех индивидуальной программы зависит от активного вовлечения родителей и сотрудничества с другими специалистами (психологами, логопедами и т.д.). Регулярный обмен информацией о достижениях и проблемах ребенка способствует созданию </w:t>
      </w:r>
      <w:r w:rsidR="00005EF6">
        <w:rPr>
          <w:rFonts w:ascii="Times New Roman" w:hAnsi="Times New Roman" w:cs="Times New Roman"/>
          <w:sz w:val="28"/>
          <w:szCs w:val="28"/>
        </w:rPr>
        <w:t>единого подхода к его развитию.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6. Инклюзивная среда:</w:t>
      </w:r>
    </w:p>
    <w:p w:rsidR="00782E58" w:rsidRPr="00782E58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 xml:space="preserve">   - Проект направлен на создание инклюзивной образовательной среды, где каждый ребенок, независимо от своих возможностей, может чувствовать себя комфортно и безопасно. Это способствует не только развитию индивидуальных талантов, но и формированию социальной ответственно</w:t>
      </w:r>
      <w:r w:rsidRPr="00782E58">
        <w:rPr>
          <w:rFonts w:ascii="Times New Roman" w:hAnsi="Times New Roman" w:cs="Times New Roman"/>
          <w:sz w:val="28"/>
          <w:szCs w:val="28"/>
        </w:rPr>
        <w:t>сти и взаимопомощи среди детей.</w:t>
      </w:r>
    </w:p>
    <w:p w:rsidR="00782E58" w:rsidRPr="00782E58" w:rsidRDefault="00782E58" w:rsidP="00005EF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82E58">
        <w:rPr>
          <w:rFonts w:ascii="Times New Roman" w:hAnsi="Times New Roman" w:cs="Times New Roman"/>
          <w:sz w:val="28"/>
          <w:szCs w:val="28"/>
        </w:rPr>
        <w:t>Таким образом, педагогическая идея проекта "Талантливый маршрут" заключается в создании индивидуальных образовательных программ, которые помогают детям раскрыть свои таланты и способности. Ориентация на индивидуализацию, использование разнообразных методов и технологий, постоянная оценка и сотрудничество с родителями и специалистами формируют всеобъемлющий подход, обеспечивая успешное и гармоничное развитие каждого ученика в инклюзивной образовательной среде.</w:t>
      </w:r>
    </w:p>
    <w:p w:rsidR="00782E58" w:rsidRPr="00782E58" w:rsidRDefault="00782E58" w:rsidP="00782E58">
      <w:pPr>
        <w:rPr>
          <w:rFonts w:ascii="Times New Roman" w:hAnsi="Times New Roman" w:cs="Times New Roman"/>
          <w:b/>
          <w:sz w:val="28"/>
          <w:szCs w:val="28"/>
        </w:rPr>
      </w:pPr>
      <w:r w:rsidRPr="00782E58">
        <w:rPr>
          <w:rFonts w:ascii="Times New Roman" w:hAnsi="Times New Roman" w:cs="Times New Roman"/>
          <w:b/>
          <w:sz w:val="28"/>
          <w:szCs w:val="28"/>
        </w:rPr>
        <w:t>Часто внимание концентрируется на недостатках, а не на силах ребенка.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Проблема, связанная с акцентированием внимания на слабых сторонах детей, особенно в контексте обучения и развития детей с ограниченными возможностями здоровья (ОВЗ), требует комплексного подхода. Ниже представлены методы, которые помогают сосредоточить внимание на сильных сторонах каждого </w:t>
      </w:r>
      <w:proofErr w:type="gramStart"/>
      <w:r w:rsidRPr="00005EF6"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 w:rsidRPr="00005EF6">
        <w:rPr>
          <w:rFonts w:ascii="Times New Roman" w:hAnsi="Times New Roman" w:cs="Times New Roman"/>
          <w:sz w:val="28"/>
          <w:szCs w:val="28"/>
        </w:rPr>
        <w:t xml:space="preserve"> и способствуют их развитию.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1. Оценка сильных сторон </w:t>
      </w:r>
      <w:r w:rsidR="00005EF6">
        <w:rPr>
          <w:rFonts w:ascii="Times New Roman" w:hAnsi="Times New Roman" w:cs="Times New Roman"/>
          <w:sz w:val="28"/>
          <w:szCs w:val="28"/>
        </w:rPr>
        <w:t>через тестирование и наблюдения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Тестирование: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- Цель: Использование специфических тестов и оценочных инструментов для выявления сильных сторон детей, их талантов и интересов.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- Методы: Применение различных психометрических тестов, направленных на оценку когнитивных способностей, творческих навыков и личностных </w:t>
      </w:r>
      <w:r w:rsidRPr="00005EF6">
        <w:rPr>
          <w:rFonts w:ascii="Times New Roman" w:hAnsi="Times New Roman" w:cs="Times New Roman"/>
          <w:sz w:val="28"/>
          <w:szCs w:val="28"/>
        </w:rPr>
        <w:lastRenderedPageBreak/>
        <w:t>качеств. Например, это могут быть тесты на определение креативности, эмоционального интеллекта и сенсорных предпочтений.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- Процесс: Проводится тестирование в защищенной и поддерживающей среде, где родители и специалисты могут помогать ребенку. Важно, чтобы сам процесс тестирования был адаптирован</w:t>
      </w:r>
      <w:r w:rsidR="00005EF6">
        <w:rPr>
          <w:rFonts w:ascii="Times New Roman" w:hAnsi="Times New Roman" w:cs="Times New Roman"/>
          <w:sz w:val="28"/>
          <w:szCs w:val="28"/>
        </w:rPr>
        <w:t xml:space="preserve"> под особенности ребенка с ОВЗ.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Наблюдения: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- Цель: Получение качественной информации о поведении и предпочтениях детей в естественной среде (например, во время игры, занятий).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- Методы: Использование систематических наблюдений и ведение журналов наблюдений, в которых педагоги фиксируют успехи и активности детей, их реакции на различные виды деятельности.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- Польза: Наблюдения помогают выявить сильные стороны детей, которое могут быть упущены при традиционном подходе, а также дать обратную связь о том, что действительно интересует и вдохновляет детей.</w:t>
      </w:r>
    </w:p>
    <w:p w:rsidR="00782E58" w:rsidRPr="00005EF6" w:rsidRDefault="00005EF6" w:rsidP="00782E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«Талантливый маршрут» </w:t>
      </w:r>
      <w:r w:rsidR="00782E58" w:rsidRPr="00005EF6">
        <w:rPr>
          <w:rFonts w:ascii="Times New Roman" w:hAnsi="Times New Roman" w:cs="Times New Roman"/>
          <w:sz w:val="28"/>
          <w:szCs w:val="28"/>
        </w:rPr>
        <w:t>– это индивидуализированная образовательная программа, разработанная для детей с ограниченными возможностями здоровья (ОВЗ), в частности тех, кто имеет расстройства аутистического спектра (РАС). Основная цель программы – создание уникальных образовательных треков, которые учитывают интересы, способности и готовность каждого ребенка, а также способствуют его интеграции в сообщество и развитию талант</w:t>
      </w:r>
      <w:r>
        <w:rPr>
          <w:rFonts w:ascii="Times New Roman" w:hAnsi="Times New Roman" w:cs="Times New Roman"/>
          <w:sz w:val="28"/>
          <w:szCs w:val="28"/>
        </w:rPr>
        <w:t>ов.</w:t>
      </w:r>
    </w:p>
    <w:p w:rsidR="00782E58" w:rsidRPr="00005EF6" w:rsidRDefault="00005EF6" w:rsidP="00782E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направления программы: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1. Танцевально-ритмическое направление: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- Цель: Развить у детей ритмическое восприятие, моторные навыки и уверенность в себе.</w:t>
      </w:r>
    </w:p>
    <w:p w:rsidR="00782E58" w:rsidRPr="00005EF6" w:rsidRDefault="00005EF6" w:rsidP="00782E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Методы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782E58" w:rsidRPr="00005EF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  - Групповые</w:t>
      </w:r>
      <w:r w:rsidR="00005EF6">
        <w:rPr>
          <w:rFonts w:ascii="Times New Roman" w:hAnsi="Times New Roman" w:cs="Times New Roman"/>
          <w:sz w:val="28"/>
          <w:szCs w:val="28"/>
        </w:rPr>
        <w:t xml:space="preserve"> занятия</w:t>
      </w:r>
      <w:r w:rsidRPr="00005EF6">
        <w:rPr>
          <w:rFonts w:ascii="Times New Roman" w:hAnsi="Times New Roman" w:cs="Times New Roman"/>
          <w:sz w:val="28"/>
          <w:szCs w:val="28"/>
        </w:rPr>
        <w:t>, где дети могут взаимодействовать друг с другом, развивать командный дух и социальные навыки.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  - Использование визуальных и аудио стимулов для поддержания интереса и вовлеченности.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lastRenderedPageBreak/>
        <w:t xml:space="preserve">   - Результат: Дети не только развивают танцевальные навыки, но и учатся выражать свои эмоции через движение, что ос</w:t>
      </w:r>
      <w:r w:rsidR="00005EF6">
        <w:rPr>
          <w:rFonts w:ascii="Times New Roman" w:hAnsi="Times New Roman" w:cs="Times New Roman"/>
          <w:sz w:val="28"/>
          <w:szCs w:val="28"/>
        </w:rPr>
        <w:t>обенно полезно для детей с РАС.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2. Музыкальное направление (игра на свирели):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- Цель: Развить музыкальные способности детей, а также их слуховое восприятие и координацию.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- Методы: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  - Индивидуальные уроки игры на свирели, с акцентом на музыкальные предпочтения ребенка (например, классическая музыка, народные мелодии).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  - Проведение интерактивных занятий, где дети могут участвовать в создании музыкальных композиций, что способствует развитию креативности.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  - Организация концертов и выступлений, где дети могут продемонстрировать свои способности и результаты обучения.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- Результат: Дети развивают навыки игры на инструменте, что способствует их самовыражению и коммуникации с окружающими.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3. Изучение иностранного языка: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- Цель: Повышение языковой грамотности и развитие коммуникативных навыков.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- Методы: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  - Использование игровых и интерактивных методов обучения, таких как ролевые игры, диалоги и практические занятия, чтобы сделать изучение языка более увлекательным.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  - Индивидуальные треки, основанные на интересах и уровне готовности ребенка. Например, использование тем, связанных с танцами и музыкой, для обучения </w:t>
      </w:r>
      <w:proofErr w:type="spellStart"/>
      <w:r w:rsidRPr="00005EF6">
        <w:rPr>
          <w:rFonts w:ascii="Times New Roman" w:hAnsi="Times New Roman" w:cs="Times New Roman"/>
          <w:sz w:val="28"/>
          <w:szCs w:val="28"/>
        </w:rPr>
        <w:t>вокабуляру</w:t>
      </w:r>
      <w:proofErr w:type="spellEnd"/>
      <w:r w:rsidRPr="00005EF6">
        <w:rPr>
          <w:rFonts w:ascii="Times New Roman" w:hAnsi="Times New Roman" w:cs="Times New Roman"/>
          <w:sz w:val="28"/>
          <w:szCs w:val="28"/>
        </w:rPr>
        <w:t xml:space="preserve"> и грамматике.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    - Интеграция технологий (например, использование приложений и онлайн-ресурсов), что способствует разнообразию методов обучения и поддержанию интереса.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lastRenderedPageBreak/>
        <w:t xml:space="preserve">   - Результат: Дети развивают навыки коммуникации на иностранном языке, что открывает новые возможности для общения и интег</w:t>
      </w:r>
      <w:r w:rsidR="00005EF6">
        <w:rPr>
          <w:rFonts w:ascii="Times New Roman" w:hAnsi="Times New Roman" w:cs="Times New Roman"/>
          <w:sz w:val="28"/>
          <w:szCs w:val="28"/>
        </w:rPr>
        <w:t>рации в более широкое общество.</w:t>
      </w:r>
    </w:p>
    <w:p w:rsidR="00782E58" w:rsidRPr="00005EF6" w:rsidRDefault="00782E58" w:rsidP="00005EF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Каждый "талантливый маршрут" разрабатывается индивидуально, с учетом потребностей и интересов ребенка. При этом программа включает: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- Оценку стартового уровня: начальное тестирование и наблюдения для выявления сильных сторон и интересов ребенка.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- Индивидуальный план обучения: составление плана, который будет адаптироваться по мере прогресса ребенка.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- Регулярные отзывы и коррекция курса: обсуждение результатов обучающихся с родителями и педагогами, адаптация программ в зависимости от успехов и интересов ребенка.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>- Создание сообществ: формирование групп поддержки для детей и родителей, где они могут обмениваться опытом и находить общий язык.</w:t>
      </w:r>
    </w:p>
    <w:p w:rsidR="00782E58" w:rsidRDefault="00005EF6" w:rsidP="00782E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Пример Талантливого маршрута для обучающихся ресурсного класса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05EF6" w:rsidTr="00981FB2">
        <w:tc>
          <w:tcPr>
            <w:tcW w:w="9571" w:type="dxa"/>
            <w:gridSpan w:val="3"/>
          </w:tcPr>
          <w:p w:rsidR="00005EF6" w:rsidRDefault="00005EF6" w:rsidP="00782E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Лиза Е.</w:t>
            </w:r>
          </w:p>
        </w:tc>
      </w:tr>
      <w:tr w:rsidR="00005EF6" w:rsidTr="00005EF6">
        <w:tc>
          <w:tcPr>
            <w:tcW w:w="3190" w:type="dxa"/>
          </w:tcPr>
          <w:p w:rsidR="00005EF6" w:rsidRDefault="00005EF6" w:rsidP="00782E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трека</w:t>
            </w:r>
          </w:p>
        </w:tc>
        <w:tc>
          <w:tcPr>
            <w:tcW w:w="3190" w:type="dxa"/>
          </w:tcPr>
          <w:p w:rsidR="00005EF6" w:rsidRDefault="00005EF6" w:rsidP="00782E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 интереса</w:t>
            </w:r>
          </w:p>
        </w:tc>
        <w:tc>
          <w:tcPr>
            <w:tcW w:w="3191" w:type="dxa"/>
          </w:tcPr>
          <w:p w:rsidR="00005EF6" w:rsidRDefault="00005EF6" w:rsidP="00782E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Достижения *</w:t>
            </w:r>
          </w:p>
        </w:tc>
      </w:tr>
      <w:tr w:rsidR="00005EF6" w:rsidTr="00005EF6">
        <w:tc>
          <w:tcPr>
            <w:tcW w:w="3190" w:type="dxa"/>
          </w:tcPr>
          <w:p w:rsidR="00005EF6" w:rsidRDefault="00005EF6" w:rsidP="00782E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Танцевально-ритмическая деятельность</w:t>
            </w:r>
          </w:p>
        </w:tc>
        <w:tc>
          <w:tcPr>
            <w:tcW w:w="3190" w:type="dxa"/>
          </w:tcPr>
          <w:p w:rsidR="00005EF6" w:rsidRDefault="00005EF6" w:rsidP="00782E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Высокий </w:t>
            </w:r>
          </w:p>
        </w:tc>
        <w:tc>
          <w:tcPr>
            <w:tcW w:w="3191" w:type="dxa"/>
          </w:tcPr>
          <w:p w:rsidR="00005EF6" w:rsidRDefault="00005EF6" w:rsidP="00782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5EF6" w:rsidTr="00005EF6">
        <w:tc>
          <w:tcPr>
            <w:tcW w:w="3190" w:type="dxa"/>
          </w:tcPr>
          <w:p w:rsidR="00005EF6" w:rsidRDefault="00005EF6" w:rsidP="00782E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английского языка </w:t>
            </w:r>
          </w:p>
        </w:tc>
        <w:tc>
          <w:tcPr>
            <w:tcW w:w="3190" w:type="dxa"/>
          </w:tcPr>
          <w:p w:rsidR="00005EF6" w:rsidRDefault="00005EF6" w:rsidP="00782E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Средний </w:t>
            </w:r>
          </w:p>
        </w:tc>
        <w:tc>
          <w:tcPr>
            <w:tcW w:w="3191" w:type="dxa"/>
          </w:tcPr>
          <w:p w:rsidR="00005EF6" w:rsidRDefault="00005EF6" w:rsidP="00782E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5EF6" w:rsidRDefault="00005EF6" w:rsidP="00005EF6">
      <w:pPr>
        <w:rPr>
          <w:rFonts w:ascii="Times New Roman" w:hAnsi="Times New Roman" w:cs="Times New Roman"/>
          <w:sz w:val="28"/>
          <w:szCs w:val="28"/>
        </w:rPr>
      </w:pPr>
      <w:r w:rsidRPr="00005E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*  Графа достижения  заполняется педагогом в зависимости от прохождения данного трека, она не оценивается как предметные успехи, а отображает  прогресс ученика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например ученик получил за занятие 1 звёздочку и накопил за неделю 5) </w:t>
      </w:r>
    </w:p>
    <w:p w:rsidR="00005EF6" w:rsidRDefault="00005EF6" w:rsidP="00005EF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05EF6" w:rsidTr="003B7F38">
        <w:tc>
          <w:tcPr>
            <w:tcW w:w="9571" w:type="dxa"/>
            <w:gridSpan w:val="3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Кирилл К.</w:t>
            </w:r>
          </w:p>
        </w:tc>
      </w:tr>
      <w:tr w:rsidR="00005EF6" w:rsidTr="003B7F38">
        <w:tc>
          <w:tcPr>
            <w:tcW w:w="3190" w:type="dxa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трека</w:t>
            </w:r>
          </w:p>
        </w:tc>
        <w:tc>
          <w:tcPr>
            <w:tcW w:w="3190" w:type="dxa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 интереса</w:t>
            </w:r>
          </w:p>
        </w:tc>
        <w:tc>
          <w:tcPr>
            <w:tcW w:w="3191" w:type="dxa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Достижения *</w:t>
            </w:r>
          </w:p>
        </w:tc>
      </w:tr>
      <w:tr w:rsidR="00005EF6" w:rsidTr="003B7F38">
        <w:tc>
          <w:tcPr>
            <w:tcW w:w="3190" w:type="dxa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Танцевально-ритмическая деятельность</w:t>
            </w:r>
          </w:p>
        </w:tc>
        <w:tc>
          <w:tcPr>
            <w:tcW w:w="3190" w:type="dxa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Высокий </w:t>
            </w:r>
          </w:p>
        </w:tc>
        <w:tc>
          <w:tcPr>
            <w:tcW w:w="3191" w:type="dxa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5EF6" w:rsidTr="003B7F38">
        <w:tc>
          <w:tcPr>
            <w:tcW w:w="3190" w:type="dxa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английского языка </w:t>
            </w:r>
          </w:p>
        </w:tc>
        <w:tc>
          <w:tcPr>
            <w:tcW w:w="3190" w:type="dxa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Высокий</w:t>
            </w:r>
          </w:p>
        </w:tc>
        <w:tc>
          <w:tcPr>
            <w:tcW w:w="3191" w:type="dxa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5EF6" w:rsidTr="003B7F38">
        <w:tc>
          <w:tcPr>
            <w:tcW w:w="3190" w:type="dxa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на свирели </w:t>
            </w:r>
          </w:p>
        </w:tc>
        <w:tc>
          <w:tcPr>
            <w:tcW w:w="3190" w:type="dxa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</w:p>
        </w:tc>
        <w:tc>
          <w:tcPr>
            <w:tcW w:w="3191" w:type="dxa"/>
          </w:tcPr>
          <w:p w:rsidR="00005EF6" w:rsidRDefault="00005EF6" w:rsidP="003B7F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5EF6" w:rsidRDefault="00005EF6" w:rsidP="00005EF6">
      <w:pPr>
        <w:rPr>
          <w:rFonts w:ascii="Times New Roman" w:hAnsi="Times New Roman" w:cs="Times New Roman"/>
          <w:sz w:val="28"/>
          <w:szCs w:val="28"/>
        </w:rPr>
      </w:pPr>
    </w:p>
    <w:p w:rsidR="00005EF6" w:rsidRPr="00005EF6" w:rsidRDefault="00005EF6" w:rsidP="00005E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Особенностью работы с талантливым маршрутом является прохождения треков с высоким интересом ребенка, а так же поиск других направлений работы и повышения интереса к занятиям по новым трекам. </w:t>
      </w:r>
    </w:p>
    <w:p w:rsidR="00782E58" w:rsidRPr="00005EF6" w:rsidRDefault="00005EF6" w:rsidP="00782E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05EF6">
        <w:rPr>
          <w:rFonts w:ascii="Times New Roman" w:hAnsi="Times New Roman" w:cs="Times New Roman"/>
          <w:sz w:val="28"/>
          <w:szCs w:val="28"/>
        </w:rPr>
        <w:t xml:space="preserve">Инновационный продукт "Талантливый маршрут" предназначен для создания уникальных образовательных треков, учитывающих интересы и готовности отдельных детей с ОВЗ (РАС). </w:t>
      </w:r>
      <w:bookmarkEnd w:id="0"/>
      <w:r w:rsidRPr="00005EF6">
        <w:rPr>
          <w:rFonts w:ascii="Times New Roman" w:hAnsi="Times New Roman" w:cs="Times New Roman"/>
          <w:sz w:val="28"/>
          <w:szCs w:val="28"/>
        </w:rPr>
        <w:t>Через интеграцию танцевально-</w:t>
      </w:r>
      <w:proofErr w:type="gramStart"/>
      <w:r w:rsidRPr="00005EF6">
        <w:rPr>
          <w:rFonts w:ascii="Times New Roman" w:hAnsi="Times New Roman" w:cs="Times New Roman"/>
          <w:sz w:val="28"/>
          <w:szCs w:val="28"/>
        </w:rPr>
        <w:t>ритмической деятельности</w:t>
      </w:r>
      <w:proofErr w:type="gramEnd"/>
      <w:r w:rsidRPr="00005EF6">
        <w:rPr>
          <w:rFonts w:ascii="Times New Roman" w:hAnsi="Times New Roman" w:cs="Times New Roman"/>
          <w:sz w:val="28"/>
          <w:szCs w:val="28"/>
        </w:rPr>
        <w:t>, музыкального образования и изучения иностранного языка программа не только развивает способности детей, но и способствует их социальной интеграции и повышению уверенности в себе. "Талантливый маршрут" – это возможность для каждого ребенка раскрыть свой потенциал и обрести новые навыки, которые будут поддерживать их в будущем.</w:t>
      </w: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</w:p>
    <w:p w:rsidR="00782E58" w:rsidRPr="00005EF6" w:rsidRDefault="00782E58" w:rsidP="00782E58">
      <w:pPr>
        <w:rPr>
          <w:rFonts w:ascii="Times New Roman" w:hAnsi="Times New Roman" w:cs="Times New Roman"/>
          <w:sz w:val="28"/>
          <w:szCs w:val="28"/>
        </w:rPr>
      </w:pPr>
    </w:p>
    <w:sectPr w:rsidR="00782E58" w:rsidRPr="00005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C3C33"/>
    <w:multiLevelType w:val="hybridMultilevel"/>
    <w:tmpl w:val="947CD8BA"/>
    <w:lvl w:ilvl="0" w:tplc="525E3B18">
      <w:start w:val="3"/>
      <w:numFmt w:val="bullet"/>
      <w:lvlText w:val=""/>
      <w:lvlJc w:val="left"/>
      <w:pPr>
        <w:ind w:left="432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E58"/>
    <w:rsid w:val="00005EF6"/>
    <w:rsid w:val="0031465C"/>
    <w:rsid w:val="00782E58"/>
    <w:rsid w:val="00B3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5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05E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5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05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1680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2024-12-16T13:48:00Z</dcterms:created>
  <dcterms:modified xsi:type="dcterms:W3CDTF">2024-12-16T14:14:00Z</dcterms:modified>
</cp:coreProperties>
</file>