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58C" w:rsidRDefault="007F3A35" w:rsidP="007F3A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3A35">
        <w:rPr>
          <w:rFonts w:ascii="Times New Roman" w:hAnsi="Times New Roman" w:cs="Times New Roman"/>
          <w:b/>
          <w:sz w:val="24"/>
          <w:szCs w:val="24"/>
        </w:rPr>
        <w:t>Педагогическая профилактика буллинга в начальной школе</w:t>
      </w:r>
    </w:p>
    <w:p w:rsidR="007F3A35" w:rsidRDefault="007F3A35" w:rsidP="007F3A35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DAA">
        <w:rPr>
          <w:rFonts w:ascii="Times New Roman" w:hAnsi="Times New Roman" w:cs="Times New Roman"/>
          <w:b/>
          <w:sz w:val="24"/>
          <w:szCs w:val="24"/>
        </w:rPr>
        <w:t>Аннотация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F3A35">
        <w:rPr>
          <w:rFonts w:ascii="Times New Roman" w:hAnsi="Times New Roman" w:cs="Times New Roman"/>
          <w:sz w:val="24"/>
          <w:szCs w:val="24"/>
        </w:rPr>
        <w:t xml:space="preserve"> В статье раскрываются проблемы травли в начальной школе. Целью исследования было выявление подверженности буллингу детей младшего школьного возраста. Ключевые слова: насилие, травля, буллинг, , младшие школьники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F3A35" w:rsidRDefault="007F3A35" w:rsidP="007F3A35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A35">
        <w:rPr>
          <w:rFonts w:ascii="Times New Roman" w:hAnsi="Times New Roman" w:cs="Times New Roman"/>
          <w:sz w:val="24"/>
          <w:szCs w:val="24"/>
        </w:rPr>
        <w:t>Начальная школа — первая ступень, чтобы получить образование. Это новый виток в социализации ребенка, новая социальная роль — ученик. Родители, когда выбирают школу, часто ориентируются не на образовательную организацию, а на учителя. И если раньше доминирующими выступали профессиональные навыки педагога, то сейчас в первую очередь родителей интересует, как учитель коммуницирует с детьми, как устраняет детские конфликты, не провоцирует ли их, не ведет ли себя агрессивно и нетактично. Одна из причин такого интереса — участившиеся случаи буллинга в начальной школе.</w:t>
      </w:r>
    </w:p>
    <w:p w:rsidR="007F3A35" w:rsidRDefault="007F3A35" w:rsidP="007F3A35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A35">
        <w:rPr>
          <w:rFonts w:ascii="Times New Roman" w:hAnsi="Times New Roman" w:cs="Times New Roman"/>
          <w:sz w:val="24"/>
          <w:szCs w:val="24"/>
        </w:rPr>
        <w:t>Первое упоминание о травле в школе появилось еще в начале 20 века в трудах К. Дьюкса, однако проблема буллинга вызвала интерес в научных кругах только в конце 20 – начале 21 века в трудах зарубежных (П.П.</w:t>
      </w:r>
      <w:r>
        <w:rPr>
          <w:rFonts w:ascii="Times New Roman" w:hAnsi="Times New Roman" w:cs="Times New Roman"/>
          <w:sz w:val="24"/>
          <w:szCs w:val="24"/>
        </w:rPr>
        <w:t xml:space="preserve"> Хайнеман, A. Пикас, E. Роланд) </w:t>
      </w:r>
      <w:r w:rsidRPr="007F3A35">
        <w:rPr>
          <w:rFonts w:ascii="Times New Roman" w:hAnsi="Times New Roman" w:cs="Times New Roman"/>
          <w:sz w:val="24"/>
          <w:szCs w:val="24"/>
        </w:rPr>
        <w:t>и отечественных (А.А. Бочавер, С.Н. О.Л. Глазман, Ениколопов, и др.) исследователей. Буллинг в большинстве исследований рассматривается как травля одного из членов детского сообщества, его агрессивное преследование путем физических (побои, пинки, щипки, удары), психологи</w:t>
      </w:r>
      <w:r w:rsidR="00603B24">
        <w:rPr>
          <w:rFonts w:ascii="Times New Roman" w:hAnsi="Times New Roman" w:cs="Times New Roman"/>
          <w:sz w:val="24"/>
          <w:szCs w:val="24"/>
        </w:rPr>
        <w:t>ческих (изоляция, игнорирование</w:t>
      </w:r>
      <w:r w:rsidRPr="007F3A35">
        <w:rPr>
          <w:rFonts w:ascii="Times New Roman" w:hAnsi="Times New Roman" w:cs="Times New Roman"/>
          <w:sz w:val="24"/>
          <w:szCs w:val="24"/>
        </w:rPr>
        <w:t>), экономических (нападение на собственность, вымогательство, шантаж) или виртуальных (распространение слухов, видео, фотографий) воздействий и характеризующееся неравенством сил, осознанностью и повторяемостью, что является маркером отличия буллинга от случайного конфликта или ссоры, которые иногда происходят во взаимоотношениях между людьми</w:t>
      </w:r>
      <w:r w:rsidR="00603B24">
        <w:rPr>
          <w:rFonts w:ascii="Times New Roman" w:hAnsi="Times New Roman" w:cs="Times New Roman"/>
          <w:sz w:val="24"/>
          <w:szCs w:val="24"/>
        </w:rPr>
        <w:t>.</w:t>
      </w:r>
    </w:p>
    <w:p w:rsidR="00603B24" w:rsidRDefault="00603B24" w:rsidP="007F3A35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3B24">
        <w:rPr>
          <w:rFonts w:ascii="Times New Roman" w:hAnsi="Times New Roman" w:cs="Times New Roman"/>
          <w:sz w:val="24"/>
          <w:szCs w:val="24"/>
        </w:rPr>
        <w:t>Среди педагогов школ бытует мнение о том, что проблема школьного насилия существовала всегда и сегодня ей уделяется неоправданно много внимания. Безусловно, в любом детском коллективе всегда были дети, которые подвергались насмешкам и издевательствам, со стороны отдельных учеников или большого количества учащихся класса, однако школьная травля приобретает все более травматичный характер, связанный с возможностью распространения сцен насилия, снятых школьниками в сети Интернет.</w:t>
      </w:r>
    </w:p>
    <w:p w:rsidR="00603B24" w:rsidRDefault="00603B24" w:rsidP="007F3A35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3B24">
        <w:rPr>
          <w:rFonts w:ascii="Times New Roman" w:hAnsi="Times New Roman" w:cs="Times New Roman"/>
          <w:sz w:val="24"/>
          <w:szCs w:val="24"/>
        </w:rPr>
        <w:t>Сегодня школьный буллинг является серьезной проблемой, которая влечет за собой соматические (головные боли, нарушения пищеварения, нарушения деятельности сердечно-сосудистой и иммунной систем, блокады мыслительной деятельности), психологические (тревожность, раздражительность, агрессивность) и социальные (нарушения общения, аддиктивное поведение, школьная дезадаптация) последствия, в связи с чем требует особого внимания педагогической общественности.</w:t>
      </w:r>
    </w:p>
    <w:p w:rsidR="00D86DAA" w:rsidRDefault="00603B24" w:rsidP="007F3A35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3B24">
        <w:rPr>
          <w:rFonts w:ascii="Times New Roman" w:hAnsi="Times New Roman" w:cs="Times New Roman"/>
          <w:sz w:val="24"/>
          <w:szCs w:val="24"/>
        </w:rPr>
        <w:t>Буллинг в школе нарушает атмосферу безопасности. Он не только провоцирует заболевания, но и понижает результаты обучения. Возникшие вследствие буллинга страхи, фобии, школьные неврозы не мотивируют к обучению, ребенок не может раскрыть свои таланты и не желает ходить в школу.</w:t>
      </w:r>
      <w:r w:rsidR="00D86D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6DAA" w:rsidRDefault="00D86DAA" w:rsidP="00D86DA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Причин буллинга в начальной школе много. Некоторые из них вольно или невольно может провоцировать сам педагог:</w:t>
      </w:r>
    </w:p>
    <w:p w:rsidR="00603B24" w:rsidRPr="00D86DAA" w:rsidRDefault="00D86DAA" w:rsidP="00D86DAA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6DAA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lastRenderedPageBreak/>
        <w:t>1. Учитель некорректно и неровно относится к детям в классе. Оценивает одних учеников перед другими, вызывает этим зависть и затаенную обиду. Дети в силу возрастных особенностей и отсутствия у них опыта эффективной коммуникации могут компенсировать свои неприятные чувства жестоким обращением с «любимчиками».</w:t>
      </w:r>
      <w:r w:rsidRPr="00D86DAA">
        <w:rPr>
          <w:rFonts w:ascii="Times New Roman" w:hAnsi="Times New Roman" w:cs="Times New Roman"/>
          <w:color w:val="181818"/>
          <w:sz w:val="24"/>
          <w:szCs w:val="24"/>
        </w:rPr>
        <w:br/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    </w:t>
      </w:r>
      <w:r w:rsidRPr="00D86DAA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2. Учитель поощряет ябед. Например, он выходит из класса во время урока и просит кого-то из детей записать фамилии тех, кто плохо себя вел во время его отсутствия. Такие ученики — потенциальные жертвы буллинга. Педагог делегирует свои полномочия</w:t>
      </w:r>
      <w:r w:rsidRPr="00D86DAA">
        <w:rPr>
          <w:rFonts w:ascii="Times New Roman" w:hAnsi="Times New Roman" w:cs="Times New Roman"/>
          <w:color w:val="181818"/>
          <w:sz w:val="24"/>
          <w:szCs w:val="24"/>
        </w:rPr>
        <w:br/>
      </w:r>
      <w:r w:rsidRPr="00D86DAA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ученику, который начинает шантажировать одноклассников, демонстрирует превосходство и значимость для учителя. Остальные дети затаивают обиду и могут негативно относиться к ябеде всю школьную жизнь.</w:t>
      </w:r>
      <w:r w:rsidRPr="00D86DAA">
        <w:rPr>
          <w:rFonts w:ascii="Times New Roman" w:hAnsi="Times New Roman" w:cs="Times New Roman"/>
          <w:color w:val="181818"/>
          <w:sz w:val="24"/>
          <w:szCs w:val="24"/>
        </w:rPr>
        <w:br/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   </w:t>
      </w:r>
      <w:r w:rsidRPr="00D86DAA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3. Учитель не знает о проблеме буллинга или не разбирает детские ссоры и «невинные» конфликты. Ученые давно заметили, что учитель начальных классов влияет на учащихся иногда больше, чем родители. Родители слышат такую же, как у педагога, интонацию голоса, манеру говорить, ребенок копирует жесты учителя.</w:t>
      </w:r>
      <w:r w:rsidRPr="00D86DAA">
        <w:rPr>
          <w:rFonts w:ascii="Times New Roman" w:hAnsi="Times New Roman" w:cs="Times New Roman"/>
          <w:color w:val="181818"/>
          <w:sz w:val="24"/>
          <w:szCs w:val="24"/>
        </w:rPr>
        <w:br/>
      </w:r>
      <w:r w:rsidRPr="00D86DAA">
        <w:rPr>
          <w:rFonts w:ascii="Times New Roman" w:hAnsi="Times New Roman" w:cs="Times New Roman"/>
          <w:bCs/>
          <w:color w:val="181818"/>
          <w:sz w:val="24"/>
          <w:szCs w:val="24"/>
          <w:shd w:val="clear" w:color="auto" w:fill="FFFFFF"/>
        </w:rPr>
        <w:t>Педагог сближает детей, учит сотрудничать, понимать друг друга. Они бессознательно присваивают стиль учителя. Поэтому от того, каким был первый учитель, насколько заинтересованно он относился к тому, что происходило в детском коллективе, во много зависит успешность учащегося в будущем.</w:t>
      </w:r>
      <w:r w:rsidRPr="00D86DAA">
        <w:rPr>
          <w:rFonts w:ascii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           </w:t>
      </w:r>
      <w:r w:rsidRPr="00D86DAA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4. Учитель не знает о семейных проблемах учащихся. То есть нарушен  социально-психологическая система «учитель — ученик — родитель».  Дети, которые отвергнуты родителями, могут оставаться в роли жертвы и среди одноклассников. И наоборот — они могут выступать в роли агрессора, чтобы компенсировать проблемы и неприятности</w:t>
      </w:r>
      <w:r w:rsidRPr="00D86DAA">
        <w:rPr>
          <w:rFonts w:ascii="Times New Roman" w:hAnsi="Times New Roman" w:cs="Times New Roman"/>
          <w:color w:val="181818"/>
          <w:sz w:val="24"/>
          <w:szCs w:val="24"/>
        </w:rPr>
        <w:br/>
      </w:r>
      <w:r w:rsidRPr="00D86DAA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в семье</w:t>
      </w:r>
      <w:r w:rsidRPr="00D86DAA">
        <w:rPr>
          <w:rFonts w:ascii="Times New Roman" w:hAnsi="Times New Roman" w:cs="Times New Roman"/>
          <w:b/>
          <w:bCs/>
          <w:color w:val="181818"/>
          <w:sz w:val="24"/>
          <w:szCs w:val="24"/>
          <w:shd w:val="clear" w:color="auto" w:fill="FFFFFF"/>
        </w:rPr>
        <w:t>.</w:t>
      </w:r>
    </w:p>
    <w:p w:rsidR="00D86DAA" w:rsidRPr="00D86DAA" w:rsidRDefault="00D86DAA" w:rsidP="00D86DAA">
      <w:pPr>
        <w:spacing w:after="0" w:line="30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86DAA">
        <w:rPr>
          <w:rFonts w:ascii="Times New Roman" w:hAnsi="Times New Roman" w:cs="Times New Roman"/>
          <w:sz w:val="24"/>
          <w:szCs w:val="24"/>
        </w:rPr>
        <w:t>Профилактика буллинга В профилактике школьного буллинга роль играет культурный уровень учителя, его манера общаться с детьми и взрослыми. Быть увлеченным профессией и вежливым в общении, гуманно относиться к детям, дружески располагать к себе — вот залог успеха педагога. Важно уметь выразительно, логично изложить мысль, убедить. Основные качества, которые необходимы учителю: тактичность, выдержка, отзывчивость, наблюдательность, искренность и внешняя опрятность. Если педагог принимает каждого ученика, доброжелательно к нему относится, замечает то, как он продвинулся на пути к успеху, то беспокойство, страхи, защита учащегося уходят. Он открыто говорит о своих чувствах, мыслях и остается самим собой. Учитель начальных классов, который ориентирован на такие профессионально-личностные критерии, не допускает буллинга в своем классе.</w:t>
      </w:r>
    </w:p>
    <w:sectPr w:rsidR="00D86DAA" w:rsidRPr="00D86DAA" w:rsidSect="00407398">
      <w:footerReference w:type="default" r:id="rId6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666C" w:rsidRDefault="0007666C" w:rsidP="00D86DAA">
      <w:pPr>
        <w:spacing w:after="0" w:line="240" w:lineRule="auto"/>
      </w:pPr>
      <w:r>
        <w:separator/>
      </w:r>
    </w:p>
  </w:endnote>
  <w:endnote w:type="continuationSeparator" w:id="1">
    <w:p w:rsidR="0007666C" w:rsidRDefault="0007666C" w:rsidP="00D86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DAA" w:rsidRDefault="00D86DAA">
    <w:pPr>
      <w:pStyle w:val="a6"/>
    </w:pPr>
    <w:fldSimple w:instr=" PAGE   \* MERGEFORMAT ">
      <w:r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666C" w:rsidRDefault="0007666C" w:rsidP="00D86DAA">
      <w:pPr>
        <w:spacing w:after="0" w:line="240" w:lineRule="auto"/>
      </w:pPr>
      <w:r>
        <w:separator/>
      </w:r>
    </w:p>
  </w:footnote>
  <w:footnote w:type="continuationSeparator" w:id="1">
    <w:p w:rsidR="0007666C" w:rsidRDefault="0007666C" w:rsidP="00D86D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3A35"/>
    <w:rsid w:val="0007666C"/>
    <w:rsid w:val="00407398"/>
    <w:rsid w:val="00603B24"/>
    <w:rsid w:val="0064258C"/>
    <w:rsid w:val="006B2FED"/>
    <w:rsid w:val="007E3C0C"/>
    <w:rsid w:val="007F3A35"/>
    <w:rsid w:val="00D839E2"/>
    <w:rsid w:val="00D86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5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DA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D86D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D86DAA"/>
  </w:style>
  <w:style w:type="paragraph" w:styleId="a6">
    <w:name w:val="footer"/>
    <w:basedOn w:val="a"/>
    <w:link w:val="a7"/>
    <w:uiPriority w:val="99"/>
    <w:semiHidden/>
    <w:unhideWhenUsed/>
    <w:rsid w:val="00D86D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86D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50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Родюкова</dc:creator>
  <cp:lastModifiedBy>Родюкова</cp:lastModifiedBy>
  <cp:revision>1</cp:revision>
  <dcterms:created xsi:type="dcterms:W3CDTF">2024-12-12T12:48:00Z</dcterms:created>
  <dcterms:modified xsi:type="dcterms:W3CDTF">2024-12-12T13:17:00Z</dcterms:modified>
</cp:coreProperties>
</file>