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E1C" w:rsidRDefault="00585E1C" w:rsidP="00585E1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Мастер-класс на тему: </w:t>
      </w:r>
      <w:bookmarkStart w:id="0" w:name="_GoBack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«Применение интеллектуальной карты в работе педагога ДОО»</w:t>
      </w:r>
    </w:p>
    <w:bookmarkEnd w:id="0"/>
    <w:p w:rsidR="00585E1C" w:rsidRDefault="00585E1C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20BBA" w:rsidRPr="00D425F7" w:rsidRDefault="00220BBA" w:rsidP="00D425F7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425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</w:t>
      </w:r>
      <w:r w:rsidR="00D425F7" w:rsidRPr="00D425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D425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момент.</w:t>
      </w:r>
    </w:p>
    <w:p w:rsidR="00150A70" w:rsidRPr="00150A70" w:rsidRDefault="00150A70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коллеги. Я рада приветствовать вас на сегодняшнем мастер-классе, </w:t>
      </w:r>
      <w:r w:rsidRPr="00585E1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целью</w:t>
      </w: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которого  является повышение профессиональной компетентности педагогов на основе </w:t>
      </w:r>
      <w:r w:rsidRPr="00150A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использования интеллектуальных карт</w:t>
      </w:r>
      <w:r w:rsidRPr="00150A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(Слайд</w:t>
      </w:r>
      <w:r w:rsidR="00585E1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proofErr w:type="gramStart"/>
      <w:r w:rsidR="00585E1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2 </w:t>
      </w:r>
      <w:r w:rsidRPr="00150A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</w:t>
      </w:r>
      <w:proofErr w:type="gramEnd"/>
    </w:p>
    <w:p w:rsidR="00150A70" w:rsidRPr="00585E1C" w:rsidRDefault="00150A70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85E1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Задачи </w:t>
      </w:r>
      <w:r w:rsidRPr="00585E1C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мастер-класса</w:t>
      </w:r>
      <w:r w:rsidRPr="00585E1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150A70" w:rsidRPr="00150A70" w:rsidRDefault="00150A70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Познакомить педагогов с понятием «</w:t>
      </w:r>
      <w:r w:rsidRPr="00150A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интеллектуальная карта»;</w:t>
      </w:r>
    </w:p>
    <w:p w:rsidR="00150A70" w:rsidRPr="00150A70" w:rsidRDefault="00150A70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Показать возможности применения технологии </w:t>
      </w:r>
      <w:r w:rsidRPr="00150A7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интеллект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уальных карт в систематизации и структурирование информации;</w:t>
      </w:r>
    </w:p>
    <w:p w:rsidR="00150A70" w:rsidRPr="00771B8C" w:rsidRDefault="00150A70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>3) </w:t>
      </w:r>
      <w:r w:rsidRPr="00771B8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Отработать метод</w:t>
      </w:r>
      <w:r w:rsidR="00771B8C" w:rsidRPr="00771B8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ику создания интеллект – карт.</w:t>
      </w:r>
    </w:p>
    <w:p w:rsidR="00220BBA" w:rsidRPr="00771B8C" w:rsidRDefault="00220BBA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0A70" w:rsidRPr="00D425F7" w:rsidRDefault="00220BBA" w:rsidP="00D425F7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425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Основная часть</w:t>
      </w:r>
    </w:p>
    <w:p w:rsidR="00150A70" w:rsidRPr="00150A70" w:rsidRDefault="00150A70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Каждый профессиональный учитель-логопед имеет свои подходы и навыки ведения образовательной деятельности, применяя различные методы и приёмы в своей работе. Проводя </w:t>
      </w:r>
      <w:r w:rsidR="000965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коррекционно-образовательную</w:t>
      </w:r>
      <w:r w:rsidRPr="00150A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9651D" w:rsidRPr="00150A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деятельност</w:t>
      </w:r>
      <w:r w:rsidR="000965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ь </w:t>
      </w:r>
      <w:r w:rsidRPr="00150A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воспитанниками с общим</w:t>
      </w:r>
      <w:r w:rsidR="00771B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недоразвитием речи</w:t>
      </w:r>
      <w:r w:rsidRPr="00150A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я заметила, что очень трудно бывает удержать внимание детей. Деятельность с ребенком должна быть </w:t>
      </w:r>
      <w:r w:rsidRPr="00150A70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динамичной, эмоциональной, неутомляемой, разнообразной. </w:t>
      </w:r>
      <w:r w:rsidRPr="00150A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это объективно подтолкнуло меня к поискам инновационных приемов, к созданию речевой среды.</w:t>
      </w: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Поэтому наряду с общепринятыми методами и приемами, я начала </w:t>
      </w:r>
      <w:r w:rsidRPr="00150A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использовать метод интеллектуальных  карт</w:t>
      </w: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один из активных методов обучения, которые обеспечивают высокую познавательную активность детей с речевыми нарушениями.</w:t>
      </w:r>
    </w:p>
    <w:p w:rsidR="00150A70" w:rsidRPr="00150A70" w:rsidRDefault="00150A70" w:rsidP="00150A70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50A70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Интеллект – карты – разработка Тони </w:t>
      </w:r>
      <w:proofErr w:type="spellStart"/>
      <w:r w:rsidRPr="00150A70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  <w:t>Бьюзена</w:t>
      </w:r>
      <w:proofErr w:type="spellEnd"/>
      <w:r w:rsidRPr="00150A70">
        <w:rPr>
          <w:rFonts w:ascii="Times New Roman" w:eastAsia="Calibri" w:hAnsi="Times New Roman" w:cs="Times New Roman"/>
          <w:color w:val="111111"/>
          <w:sz w:val="28"/>
          <w:szCs w:val="28"/>
        </w:rPr>
        <w:t>, известного британского деятеля в области психологии обучения и развития </w:t>
      </w:r>
      <w:r w:rsidRPr="00150A70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  <w:t>интеллекта</w:t>
      </w:r>
      <w:r w:rsidRPr="00150A70">
        <w:rPr>
          <w:rFonts w:ascii="Times New Roman" w:eastAsia="Calibri" w:hAnsi="Times New Roman" w:cs="Times New Roman"/>
          <w:color w:val="111111"/>
          <w:sz w:val="28"/>
          <w:szCs w:val="28"/>
        </w:rPr>
        <w:t>.</w:t>
      </w:r>
      <w:r w:rsidR="0009651D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</w:t>
      </w:r>
      <w:r w:rsidRPr="00150A70">
        <w:rPr>
          <w:rFonts w:ascii="Times New Roman" w:eastAsia="Calibri" w:hAnsi="Times New Roman" w:cs="Times New Roman"/>
          <w:color w:val="000000"/>
          <w:sz w:val="28"/>
          <w:szCs w:val="28"/>
        </w:rPr>
        <w:t>Для работы с дошкольниками метод интеллект-карты был адаптирован кандидатом педагогических наук Валентиной Михайловной Акименко.</w:t>
      </w:r>
    </w:p>
    <w:p w:rsidR="00771B8C" w:rsidRDefault="00150A70" w:rsidP="00150A7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Интеллект-карты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не только уникальный и простой </w:t>
      </w:r>
      <w:r w:rsidRPr="00771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запоминания информации. </w:t>
      </w:r>
    </w:p>
    <w:p w:rsidR="00150A70" w:rsidRPr="00150A70" w:rsidRDefault="00150A70" w:rsidP="00150A7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Интеллект-карта (карта у</w:t>
      </w:r>
      <w:r w:rsidR="00585E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ма, ментальная карта) (Слайд 3</w:t>
      </w:r>
      <w:r w:rsidRPr="0015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технология изображения информации в графическом виде, наглядный способ представления информации, который отражает связи </w:t>
      </w:r>
      <w:r w:rsidRPr="00150A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(смысловые, ассоциативные</w:t>
      </w:r>
      <w:r w:rsidR="00771B8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причинно-следственные и др.</w:t>
      </w:r>
      <w:r w:rsidRPr="00150A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между понятиями, частями, составляющими проблемы или предметной области.</w:t>
      </w:r>
    </w:p>
    <w:p w:rsidR="00150A70" w:rsidRPr="00150A70" w:rsidRDefault="00150A70" w:rsidP="00150A7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Интеллект-карта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естественное выражение того, как </w:t>
      </w:r>
      <w:r w:rsidRPr="00771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работает мозг ребенка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в буквальном смысле, </w:t>
      </w:r>
      <w:r w:rsidRPr="00771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карта ума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составлении которой </w:t>
      </w:r>
      <w:r w:rsidRPr="00771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работают</w:t>
      </w:r>
      <w:r w:rsidRPr="0015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оба полушария мозга и задействованы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50A70" w:rsidRPr="00771B8C" w:rsidRDefault="00150A70" w:rsidP="00771B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71B8C">
        <w:rPr>
          <w:rFonts w:ascii="Times New Roman" w:hAnsi="Times New Roman" w:cs="Times New Roman"/>
          <w:sz w:val="28"/>
          <w:szCs w:val="28"/>
          <w:lang w:eastAsia="ru-RU"/>
        </w:rPr>
        <w:t>- непосредственная память,</w:t>
      </w:r>
    </w:p>
    <w:p w:rsidR="00150A70" w:rsidRPr="00771B8C" w:rsidRDefault="00150A70" w:rsidP="00771B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71B8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ассоциативное мышление,</w:t>
      </w:r>
    </w:p>
    <w:p w:rsidR="00150A70" w:rsidRPr="00771B8C" w:rsidRDefault="00150A70" w:rsidP="00771B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71B8C">
        <w:rPr>
          <w:rFonts w:ascii="Times New Roman" w:hAnsi="Times New Roman" w:cs="Times New Roman"/>
          <w:sz w:val="28"/>
          <w:szCs w:val="28"/>
          <w:lang w:eastAsia="ru-RU"/>
        </w:rPr>
        <w:t>- творческое мышление.</w:t>
      </w:r>
    </w:p>
    <w:p w:rsidR="00771B8C" w:rsidRDefault="00771B8C" w:rsidP="00150A7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0A70" w:rsidRPr="00150A70" w:rsidRDefault="00150A70" w:rsidP="00150A7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50A70">
        <w:rPr>
          <w:rFonts w:ascii="Times New Roman" w:eastAsia="Calibri" w:hAnsi="Times New Roman" w:cs="Times New Roman"/>
          <w:b/>
          <w:sz w:val="28"/>
          <w:szCs w:val="28"/>
        </w:rPr>
        <w:t>Для создания</w:t>
      </w:r>
      <w:r w:rsidRPr="00150A70">
        <w:rPr>
          <w:rFonts w:ascii="Times New Roman" w:eastAsia="Calibri" w:hAnsi="Times New Roman" w:cs="Times New Roman"/>
          <w:sz w:val="28"/>
          <w:szCs w:val="28"/>
        </w:rPr>
        <w:t> </w:t>
      </w:r>
      <w:r w:rsidRPr="00150A70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интеллект-карт</w:t>
      </w:r>
      <w:r w:rsidR="00771B8C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150A70">
        <w:rPr>
          <w:rFonts w:ascii="Times New Roman" w:eastAsia="Calibri" w:hAnsi="Times New Roman" w:cs="Times New Roman"/>
          <w:b/>
          <w:sz w:val="28"/>
          <w:szCs w:val="28"/>
        </w:rPr>
        <w:t>существует определённый</w:t>
      </w:r>
    </w:p>
    <w:p w:rsidR="00150A70" w:rsidRPr="00150A70" w:rsidRDefault="00150A70" w:rsidP="00150A7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50A70">
        <w:rPr>
          <w:rFonts w:ascii="Times New Roman" w:eastAsia="Calibri" w:hAnsi="Times New Roman" w:cs="Times New Roman"/>
          <w:b/>
          <w:sz w:val="28"/>
          <w:szCs w:val="28"/>
        </w:rPr>
        <w:t>алгоритм:</w:t>
      </w:r>
    </w:p>
    <w:p w:rsidR="00150A70" w:rsidRPr="00150A70" w:rsidRDefault="00150A70" w:rsidP="00150A7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50A70">
        <w:rPr>
          <w:rFonts w:ascii="Times New Roman" w:eastAsia="Calibri" w:hAnsi="Times New Roman" w:cs="Times New Roman"/>
          <w:b/>
          <w:sz w:val="28"/>
          <w:szCs w:val="28"/>
        </w:rPr>
        <w:t>(Слайд</w:t>
      </w:r>
      <w:r w:rsidR="00A93190">
        <w:rPr>
          <w:rFonts w:ascii="Times New Roman" w:eastAsia="Calibri" w:hAnsi="Times New Roman" w:cs="Times New Roman"/>
          <w:b/>
          <w:sz w:val="28"/>
          <w:szCs w:val="28"/>
        </w:rPr>
        <w:t>ы 4-5</w:t>
      </w:r>
      <w:r w:rsidRPr="00150A70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150A70" w:rsidRPr="00150A70" w:rsidRDefault="00150A70" w:rsidP="00150A70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50A70">
        <w:rPr>
          <w:rFonts w:ascii="Times New Roman" w:eastAsia="Calibri" w:hAnsi="Times New Roman" w:cs="Times New Roman"/>
          <w:color w:val="000000"/>
          <w:sz w:val="28"/>
          <w:szCs w:val="28"/>
        </w:rPr>
        <w:t>Интеллект-карты бывают линейными, когда объект располагается слева и радиальными, когда объект – в центре листа.</w:t>
      </w:r>
      <w:r w:rsidRPr="00150A70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Основные темы и идеи, связанные с объектом изучения, расходятся от центрального образа в стороны (радиальная карта) либо продолжают линию (линейная карта).</w:t>
      </w:r>
    </w:p>
    <w:p w:rsidR="00150A70" w:rsidRPr="00150A70" w:rsidRDefault="00150A70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</w:t>
      </w: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Лист бумаги предпочтительно располагать горизонтально</w:t>
      </w: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именно такое расположение наиболее комфортно для изображения структуры</w:t>
      </w:r>
      <w:r w:rsidR="00585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карты</w:t>
      </w: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так отводится больше места под рисунок, что позволит расширить и модернизировать его.</w:t>
      </w:r>
    </w:p>
    <w:p w:rsidR="00150A70" w:rsidRPr="00150A70" w:rsidRDefault="00150A70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В центре либо слева пишется </w:t>
      </w:r>
      <w:r w:rsidRPr="00150A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(иллюстрируется)</w:t>
      </w: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обводится главная идея </w:t>
      </w:r>
      <w:r w:rsidRPr="00150A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(цель, предмет, название новой темы)</w:t>
      </w: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0A70" w:rsidRPr="00150A70" w:rsidRDefault="00150A70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Из </w:t>
      </w:r>
      <w:r w:rsidRPr="00150A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«главной идеи»</w:t>
      </w: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выводятся линии (ветви, каждая из которых соответствует определенному фрагменту рассматриваемой темы.</w:t>
      </w:r>
    </w:p>
    <w:p w:rsidR="00150A70" w:rsidRPr="00150A70" w:rsidRDefault="00150A70" w:rsidP="00150A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 Каждое ответвление обозначается ключевым словом или фразой.</w:t>
      </w:r>
    </w:p>
    <w:p w:rsidR="00150A70" w:rsidRPr="00150A70" w:rsidRDefault="00150A70" w:rsidP="00150A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5) Ветви детализируются, добавляются символы, иллюстрации.</w:t>
      </w:r>
    </w:p>
    <w:p w:rsidR="00150A70" w:rsidRPr="00150A70" w:rsidRDefault="00150A70" w:rsidP="00150A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Карта может детализироваться настолько, насколько это необходимо для понимания темы.</w:t>
      </w:r>
    </w:p>
    <w:p w:rsidR="00150A70" w:rsidRPr="00150A70" w:rsidRDefault="00150A70" w:rsidP="00150A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50A70">
        <w:rPr>
          <w:rFonts w:ascii="Times New Roman" w:eastAsia="Calibri" w:hAnsi="Times New Roman" w:cs="Times New Roman"/>
          <w:sz w:val="28"/>
          <w:szCs w:val="28"/>
        </w:rPr>
        <w:t>Ключевые слова пишутся печатными буквами. </w:t>
      </w:r>
      <w:r w:rsidRPr="00150A70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  <w:t>Интеллектуальные</w:t>
      </w:r>
      <w:r w:rsidRPr="00150A70">
        <w:rPr>
          <w:rFonts w:ascii="Times New Roman" w:eastAsia="Calibri" w:hAnsi="Times New Roman" w:cs="Times New Roman"/>
          <w:sz w:val="28"/>
          <w:szCs w:val="28"/>
        </w:rPr>
        <w:t> карты должны быть обильно снабжены различными иллюстрациями,</w:t>
      </w:r>
      <w:r w:rsidRPr="00150A70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>которые могут быть представлены в виде</w:t>
      </w:r>
      <w:r w:rsidRPr="00150A70">
        <w:rPr>
          <w:rFonts w:ascii="Times New Roman" w:eastAsia="Calibri" w:hAnsi="Times New Roman" w:cs="Times New Roman"/>
          <w:sz w:val="28"/>
          <w:szCs w:val="28"/>
        </w:rPr>
        <w:t>: моделей-образов, рисунков детей, картинок, вырезанных из журналов, газет, собственными символами. Различными стрелочками показываются связи между понятиями.</w:t>
      </w:r>
    </w:p>
    <w:p w:rsidR="00150A70" w:rsidRPr="00150A70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0A70" w:rsidRPr="00150A70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Преимущества составленной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93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интеллект-карты (Слайд 6</w:t>
      </w:r>
      <w:r w:rsidRPr="0015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50A70" w:rsidRPr="00150A70" w:rsidRDefault="00150A70" w:rsidP="00150A7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Первое, её </w:t>
      </w:r>
      <w:r w:rsidRPr="00150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наглядность.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Вся проблема с ее многочисленными сторонами и гранями оказывается прямо перед вами, ее можно окинуть одним взглядом.</w:t>
      </w:r>
    </w:p>
    <w:p w:rsidR="00150A70" w:rsidRPr="00150A70" w:rsidRDefault="00150A70" w:rsidP="00150A7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Второе, она привлекательна для ребёнка. Хорошая </w:t>
      </w:r>
      <w:r w:rsidRPr="00771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интеллект-карта имеет свою </w:t>
      </w:r>
      <w:r w:rsidRPr="0015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эстетику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, ее рассматривать не только </w:t>
      </w:r>
      <w:r w:rsidRPr="00771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интересно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приятно.</w:t>
      </w:r>
    </w:p>
    <w:p w:rsidR="00150A70" w:rsidRPr="00150A70" w:rsidRDefault="00150A70" w:rsidP="00150A7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Третье, </w:t>
      </w:r>
      <w:r w:rsidRPr="00150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интеллект-карта легко запоминается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. Благодаря </w:t>
      </w:r>
      <w:r w:rsidRPr="00B426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работе</w:t>
      </w:r>
      <w:r w:rsidRPr="00150A70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обоих полушарий мозга, использованию образов и цвета она легко запоминается дошкольниками.</w:t>
      </w:r>
    </w:p>
    <w:p w:rsidR="00150A70" w:rsidRPr="00150A70" w:rsidRDefault="00150A70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50A70" w:rsidRPr="00150A70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Интеллектуальные карты можно использовать в нескольких направлениях:</w:t>
      </w:r>
    </w:p>
    <w:p w:rsidR="00150A70" w:rsidRPr="00150A70" w:rsidRDefault="00150A70" w:rsidP="00150A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A9319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7</w:t>
      </w:r>
      <w:r w:rsidRPr="00150A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</w:t>
      </w:r>
    </w:p>
    <w:p w:rsidR="00150A70" w:rsidRPr="00150A70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1.Сбор материала о предмете (объекте).</w:t>
      </w:r>
    </w:p>
    <w:p w:rsidR="00150A70" w:rsidRPr="00150A70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Можно рассматривать один объект. Например, «помидор» и составлять карту по одному объекту: цвет, размер, форма, какой на вкус и т.д. Пополняется активный и пассивный словарь, развиваются процессы мышления, памяти, аналогии и обобщения. Работа проводится как </w:t>
      </w:r>
      <w:proofErr w:type="spellStart"/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инд</w:t>
      </w:r>
      <w:proofErr w:type="spellEnd"/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-но, так и фронтально.</w:t>
      </w:r>
    </w:p>
    <w:p w:rsidR="00150A70" w:rsidRPr="00150A70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Создание обобщенной интеллектуальной карты, как итоговая работа по изучаемой теме. У детей развивается умение выделять главную мысль, припоминать изученное, </w:t>
      </w:r>
      <w:r w:rsidRPr="00150A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развивается логичная, грамотная речь, а также умение самостоятельно и ясно излагать мысли.</w:t>
      </w:r>
    </w:p>
    <w:p w:rsidR="00150A70" w:rsidRPr="00150A70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Работа проводится как </w:t>
      </w:r>
      <w:proofErr w:type="spellStart"/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инд</w:t>
      </w:r>
      <w:proofErr w:type="spellEnd"/>
      <w:r w:rsidRPr="00150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-но, так и фронтально.</w:t>
      </w:r>
    </w:p>
    <w:p w:rsidR="00150A70" w:rsidRPr="00150A70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50A70" w:rsidRPr="00771B8C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</w:t>
      </w:r>
      <w:r w:rsidR="00F300E6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</w:t>
      </w:r>
      <w:r w:rsidR="00F30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с воспитанниками подготовительной группы комбинированной направленности</w:t>
      </w:r>
      <w:r w:rsidR="00771B8C"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</w:t>
      </w: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составили интеллект</w:t>
      </w:r>
      <w:r w:rsidR="00771B8C"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>уальн</w:t>
      </w:r>
      <w:r w:rsidR="00F300E6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771B8C"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300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карты</w:t>
      </w: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</w:t>
      </w:r>
      <w:r w:rsidR="00F300E6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«Зима»</w:t>
      </w:r>
      <w:r w:rsidR="00F300E6">
        <w:rPr>
          <w:rFonts w:ascii="Times New Roman" w:eastAsia="Times New Roman" w:hAnsi="Times New Roman" w:cs="Times New Roman"/>
          <w:sz w:val="28"/>
          <w:szCs w:val="28"/>
          <w:lang w:eastAsia="ru-RU"/>
        </w:rPr>
        <w:t>, «Овощи. Помидор»</w:t>
      </w:r>
      <w:r w:rsidR="00A93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3190" w:rsidRPr="00A93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(Слайды 8-11)</w:t>
      </w: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Деятельность детей проходила в рамках сотрудничества, отрабатывалось умение работать в группе, общаться, слышать и слушать друг друга.</w:t>
      </w:r>
    </w:p>
    <w:p w:rsidR="00150A70" w:rsidRPr="00771B8C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 информацию мы сгруппировали по следующим признакам:…</w:t>
      </w:r>
    </w:p>
    <w:p w:rsidR="00150A70" w:rsidRPr="00771B8C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и есть главные ветви, отходящие от центрального образа. Затем </w:t>
      </w:r>
      <w:r w:rsid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Pr="00771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добавили к главным ветвям столько ответвлений с информацией, сколько было необходимо для раскрытия смысла ключевых слов.</w:t>
      </w:r>
    </w:p>
    <w:p w:rsidR="00150A70" w:rsidRPr="00150A70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71B8C" w:rsidRPr="00D425F7" w:rsidRDefault="00771B8C" w:rsidP="00D425F7">
      <w:pPr>
        <w:pStyle w:val="a4"/>
        <w:numPr>
          <w:ilvl w:val="0"/>
          <w:numId w:val="4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D425F7">
        <w:rPr>
          <w:rFonts w:ascii="Times New Roman" w:eastAsia="Calibri" w:hAnsi="Times New Roman" w:cs="Times New Roman"/>
          <w:b/>
          <w:sz w:val="28"/>
          <w:szCs w:val="28"/>
        </w:rPr>
        <w:t>Практическая часть</w:t>
      </w:r>
    </w:p>
    <w:p w:rsidR="00150A70" w:rsidRPr="00150A70" w:rsidRDefault="00150A70" w:rsidP="00150A70">
      <w:pPr>
        <w:rPr>
          <w:rFonts w:ascii="Times New Roman" w:eastAsia="Calibri" w:hAnsi="Times New Roman" w:cs="Times New Roman"/>
          <w:sz w:val="28"/>
          <w:szCs w:val="28"/>
        </w:rPr>
      </w:pPr>
      <w:r w:rsidRPr="00150A70">
        <w:rPr>
          <w:rFonts w:ascii="Times New Roman" w:eastAsia="Calibri" w:hAnsi="Times New Roman" w:cs="Times New Roman"/>
          <w:sz w:val="28"/>
          <w:szCs w:val="28"/>
        </w:rPr>
        <w:t>Сейчас я предлагаю вам немного поработать и составить интеллектуальную карту. Для этого необходимо объединиться в подгруппы. Мы  будем использовать не картинки, а слова. Каждая подгруппа выберет определенную тему и соста</w:t>
      </w:r>
      <w:r w:rsidR="00D425F7">
        <w:rPr>
          <w:rFonts w:ascii="Times New Roman" w:eastAsia="Calibri" w:hAnsi="Times New Roman" w:cs="Times New Roman"/>
          <w:sz w:val="28"/>
          <w:szCs w:val="28"/>
        </w:rPr>
        <w:t>вит свою интеллектуальную карту, затем представит ее.</w:t>
      </w:r>
    </w:p>
    <w:p w:rsidR="00150A70" w:rsidRPr="00D425F7" w:rsidRDefault="00150A70" w:rsidP="00D425F7">
      <w:pPr>
        <w:pStyle w:val="a4"/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425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</w:t>
      </w:r>
    </w:p>
    <w:p w:rsidR="00150A70" w:rsidRPr="000118C0" w:rsidRDefault="00150A70" w:rsidP="00150A7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можно использовать интеллект-карты?</w:t>
      </w:r>
      <w:r w:rsidR="00A931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(Слайд 12)</w:t>
      </w:r>
    </w:p>
    <w:p w:rsidR="00150A70" w:rsidRPr="000118C0" w:rsidRDefault="00150A70" w:rsidP="00150A7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можно использовать практически везде, в разных областях жизни. А именно:</w:t>
      </w:r>
    </w:p>
    <w:p w:rsidR="00150A70" w:rsidRPr="000118C0" w:rsidRDefault="00150A70" w:rsidP="00150A70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Интеллект-карты в работе</w:t>
      </w:r>
      <w:r w:rsidR="00A931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150A70" w:rsidRPr="000118C0" w:rsidRDefault="00150A70" w:rsidP="00150A70">
      <w:pPr>
        <w:numPr>
          <w:ilvl w:val="1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общее видение проекта</w:t>
      </w:r>
    </w:p>
    <w:p w:rsidR="00150A70" w:rsidRPr="000118C0" w:rsidRDefault="00150A70" w:rsidP="00150A70">
      <w:pPr>
        <w:numPr>
          <w:ilvl w:val="1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рабочие планы</w:t>
      </w:r>
    </w:p>
    <w:p w:rsidR="00150A70" w:rsidRPr="000118C0" w:rsidRDefault="00150A70" w:rsidP="00150A70">
      <w:pPr>
        <w:numPr>
          <w:ilvl w:val="1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планировать события, бюджет</w:t>
      </w:r>
    </w:p>
    <w:p w:rsidR="00150A70" w:rsidRPr="000118C0" w:rsidRDefault="00150A70" w:rsidP="00150A70">
      <w:pPr>
        <w:numPr>
          <w:ilvl w:val="1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план выступления, презентации</w:t>
      </w:r>
    </w:p>
    <w:p w:rsidR="00150A70" w:rsidRPr="000118C0" w:rsidRDefault="00150A70" w:rsidP="00150A70">
      <w:pPr>
        <w:numPr>
          <w:ilvl w:val="1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принимать решения</w:t>
      </w:r>
    </w:p>
    <w:p w:rsidR="00150A70" w:rsidRPr="000118C0" w:rsidRDefault="00150A70" w:rsidP="00150A70">
      <w:pPr>
        <w:numPr>
          <w:ilvl w:val="1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устроить мозговой штурм</w:t>
      </w:r>
    </w:p>
    <w:p w:rsidR="00150A70" w:rsidRPr="000118C0" w:rsidRDefault="00150A70" w:rsidP="00150A70">
      <w:pPr>
        <w:numPr>
          <w:ilvl w:val="1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генерировать идеи</w:t>
      </w:r>
    </w:p>
    <w:p w:rsidR="00150A70" w:rsidRPr="000118C0" w:rsidRDefault="00150A70" w:rsidP="00150A70">
      <w:pPr>
        <w:numPr>
          <w:ilvl w:val="1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мотивацию</w:t>
      </w:r>
    </w:p>
    <w:p w:rsidR="00150A70" w:rsidRPr="000118C0" w:rsidRDefault="00150A70" w:rsidP="00150A70">
      <w:pPr>
        <w:numPr>
          <w:ilvl w:val="1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написать цели</w:t>
      </w:r>
    </w:p>
    <w:p w:rsidR="00150A70" w:rsidRPr="000118C0" w:rsidRDefault="00150A70" w:rsidP="00150A70">
      <w:pPr>
        <w:numPr>
          <w:ilvl w:val="1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план переговоров</w:t>
      </w:r>
    </w:p>
    <w:p w:rsidR="00150A70" w:rsidRPr="000118C0" w:rsidRDefault="00150A70" w:rsidP="00150A70">
      <w:pPr>
        <w:numPr>
          <w:ilvl w:val="1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упорядочить мысли и идеи</w:t>
      </w:r>
    </w:p>
    <w:p w:rsidR="00150A70" w:rsidRPr="000118C0" w:rsidRDefault="00150A70" w:rsidP="00150A7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Интеллект-карты в учебной деятельности</w:t>
      </w:r>
      <w:r w:rsidR="00A931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150A70" w:rsidRPr="000118C0" w:rsidRDefault="00150A70" w:rsidP="00150A70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записывать учебные конспекты по книгам и на слух</w:t>
      </w:r>
    </w:p>
    <w:p w:rsidR="00150A70" w:rsidRPr="000118C0" w:rsidRDefault="00150A70" w:rsidP="00150A70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 планы написания статей, книг, рефератов, дипломов</w:t>
      </w:r>
    </w:p>
    <w:p w:rsidR="00150A70" w:rsidRPr="000118C0" w:rsidRDefault="00150A70" w:rsidP="00150A70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сдавать экзамены</w:t>
      </w:r>
    </w:p>
    <w:p w:rsidR="00150A70" w:rsidRPr="000118C0" w:rsidRDefault="00150A70" w:rsidP="00150A70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структурировать любой материал, что позволяет понять суть, мысль автора, разложить по полочкам трудный материал</w:t>
      </w:r>
    </w:p>
    <w:p w:rsidR="00150A70" w:rsidRPr="000118C0" w:rsidRDefault="00150A70" w:rsidP="00150A70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запомнить смысл материала. Интеллект-карты запоминаются в разы легче, чем любой текстовый материал</w:t>
      </w:r>
    </w:p>
    <w:p w:rsidR="00150A70" w:rsidRPr="000118C0" w:rsidRDefault="00150A70" w:rsidP="00150A70">
      <w:pPr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написать ряд взаимосвязанных гипотез</w:t>
      </w:r>
    </w:p>
    <w:p w:rsidR="00150A70" w:rsidRPr="000118C0" w:rsidRDefault="00150A70" w:rsidP="00150A7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Интеллект-карты в быту</w:t>
      </w:r>
      <w:r w:rsidR="00A931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150A70" w:rsidRPr="000118C0" w:rsidRDefault="00150A70" w:rsidP="00150A70">
      <w:pPr>
        <w:numPr>
          <w:ilvl w:val="1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в структурировании бытовых задач, бытовых дел</w:t>
      </w:r>
    </w:p>
    <w:p w:rsidR="00150A70" w:rsidRPr="000118C0" w:rsidRDefault="00150A70" w:rsidP="00150A70">
      <w:pPr>
        <w:numPr>
          <w:ilvl w:val="1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расписать достоинства и недостатки планируемых покупок и приобретений</w:t>
      </w:r>
    </w:p>
    <w:p w:rsidR="00150A70" w:rsidRPr="000118C0" w:rsidRDefault="00150A70" w:rsidP="00150A70">
      <w:pPr>
        <w:numPr>
          <w:ilvl w:val="1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Ваше личное генеалогическое дерево</w:t>
      </w:r>
    </w:p>
    <w:p w:rsidR="00150A70" w:rsidRPr="000118C0" w:rsidRDefault="00150A70" w:rsidP="00150A70">
      <w:pPr>
        <w:numPr>
          <w:ilvl w:val="1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описать структуру проведения праздника или иного события</w:t>
      </w:r>
    </w:p>
    <w:p w:rsidR="00150A70" w:rsidRPr="000118C0" w:rsidRDefault="00150A70" w:rsidP="00150A70">
      <w:pPr>
        <w:numPr>
          <w:ilvl w:val="1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спланировать отдых</w:t>
      </w:r>
    </w:p>
    <w:p w:rsidR="00150A70" w:rsidRPr="000118C0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50A70" w:rsidRPr="000118C0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2DDA" w:rsidRDefault="00150A70" w:rsidP="00150A7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2DD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Результативность использования и</w:t>
      </w:r>
      <w:r w:rsidR="006F2DDA" w:rsidRPr="006F2DD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нтеллектуальных </w:t>
      </w:r>
      <w:r w:rsidRPr="006F2DD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</w:t>
      </w:r>
      <w:r w:rsidR="006F2DDA" w:rsidRPr="006F2DD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арт</w:t>
      </w:r>
    </w:p>
    <w:p w:rsidR="00150A70" w:rsidRPr="00145BDB" w:rsidRDefault="006F2DDA" w:rsidP="00145BD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r w:rsidR="00150A70" w:rsidRPr="006F2DD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рименение</w:t>
      </w:r>
      <w:r w:rsidR="00150A70" w:rsidRPr="006F2D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F2D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интеллектуальных карт</w:t>
      </w:r>
      <w:r w:rsidR="00150A70" w:rsidRPr="00011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способствует познавательному и речевому развитию ребенка. В условиях реализации ФГОС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их </w:t>
      </w:r>
      <w:r w:rsidR="00150A70" w:rsidRPr="00011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использование позволяет осуществлять </w:t>
      </w:r>
      <w:r w:rsidR="00150A70" w:rsidRPr="006F2DD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интеграцию областей</w:t>
      </w:r>
      <w:r w:rsidR="00150A70" w:rsidRPr="00011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коммуникация, познание и социализация. Метод является очень эффективным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150A70" w:rsidRPr="00011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как на всех этапах </w:t>
      </w:r>
      <w:r w:rsidR="00150A70" w:rsidRPr="006F2DD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работы</w:t>
      </w:r>
      <w:r w:rsidR="00150A70" w:rsidRPr="00011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предусма</w:t>
      </w:r>
      <w:r w:rsidR="00A931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тривается опора на наглядность</w:t>
      </w:r>
      <w:r w:rsidR="00150A70" w:rsidRPr="00011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 способствует развитию восприятия, памяти, мышления, воображения, творческих способностей, </w:t>
      </w:r>
      <w:r w:rsidR="00771B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словаря, грамматического строя, связной речи. </w:t>
      </w:r>
      <w:r w:rsidR="00150A70" w:rsidRPr="00011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результате </w:t>
      </w:r>
      <w:r w:rsidR="00150A70" w:rsidRPr="00145B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применения</w:t>
      </w:r>
      <w:r w:rsidR="00150A70" w:rsidRPr="00011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145BDB" w:rsidRPr="006F2D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интеллектуальных карт</w:t>
      </w:r>
      <w:r w:rsidR="00150A70" w:rsidRPr="00011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ребенок учится не только усваивать информацию</w:t>
      </w:r>
      <w:r w:rsidR="003F70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150A70" w:rsidRPr="000118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 и оперативно с ней </w:t>
      </w:r>
      <w:r w:rsidR="00150A70" w:rsidRPr="00145BD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работать</w:t>
      </w:r>
      <w:r w:rsidR="00150A70" w:rsidRPr="00145B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0A70" w:rsidRPr="00150A70" w:rsidRDefault="00150A70" w:rsidP="00150A70">
      <w:pPr>
        <w:rPr>
          <w:rFonts w:ascii="Times New Roman" w:eastAsia="Calibri" w:hAnsi="Times New Roman" w:cs="Times New Roman"/>
          <w:sz w:val="28"/>
          <w:szCs w:val="28"/>
        </w:rPr>
      </w:pPr>
      <w:r w:rsidRPr="000118C0">
        <w:rPr>
          <w:rFonts w:ascii="Times New Roman" w:eastAsia="Calibri" w:hAnsi="Times New Roman" w:cs="Times New Roman"/>
          <w:sz w:val="28"/>
          <w:szCs w:val="28"/>
        </w:rPr>
        <w:t>Я надеюсь, что мой опыт будет интересен и полезен педагогам в процессе обучения</w:t>
      </w:r>
      <w:r w:rsidR="00145BDB">
        <w:rPr>
          <w:rFonts w:ascii="Times New Roman" w:eastAsia="Calibri" w:hAnsi="Times New Roman" w:cs="Times New Roman"/>
          <w:sz w:val="28"/>
          <w:szCs w:val="28"/>
        </w:rPr>
        <w:t xml:space="preserve"> и воспитания</w:t>
      </w:r>
      <w:r w:rsidRPr="000118C0">
        <w:rPr>
          <w:rFonts w:ascii="Times New Roman" w:eastAsia="Calibri" w:hAnsi="Times New Roman" w:cs="Times New Roman"/>
          <w:sz w:val="28"/>
          <w:szCs w:val="28"/>
        </w:rPr>
        <w:t xml:space="preserve"> детей дошкольного возраста, в процессе </w:t>
      </w:r>
      <w:r w:rsidRPr="000118C0">
        <w:rPr>
          <w:rFonts w:ascii="Times New Roman" w:eastAsia="Calibri" w:hAnsi="Times New Roman" w:cs="Times New Roman"/>
          <w:sz w:val="28"/>
          <w:szCs w:val="28"/>
        </w:rPr>
        <w:lastRenderedPageBreak/>
        <w:t>ознакомления с окружающей действительностью, где дети воспринимают и чувственно познают мир, двигаются, размышляют и фантазируют. Что характерно,</w:t>
      </w:r>
      <w:r w:rsidRPr="00150A70">
        <w:rPr>
          <w:rFonts w:ascii="Times New Roman" w:eastAsia="Calibri" w:hAnsi="Times New Roman" w:cs="Times New Roman"/>
          <w:sz w:val="28"/>
          <w:szCs w:val="28"/>
        </w:rPr>
        <w:t xml:space="preserve"> использование данной технологии не поздно начать применять с любого дошкольного возраста.  </w:t>
      </w:r>
    </w:p>
    <w:p w:rsidR="00150A70" w:rsidRPr="00150A70" w:rsidRDefault="00150A70" w:rsidP="00150A70">
      <w:pPr>
        <w:rPr>
          <w:rFonts w:ascii="Times New Roman" w:eastAsia="Calibri" w:hAnsi="Times New Roman" w:cs="Times New Roman"/>
          <w:sz w:val="28"/>
          <w:szCs w:val="28"/>
        </w:rPr>
      </w:pPr>
    </w:p>
    <w:p w:rsidR="00D2058D" w:rsidRDefault="00D2058D"/>
    <w:sectPr w:rsidR="00D2058D" w:rsidSect="00FF0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2B73"/>
    <w:multiLevelType w:val="multilevel"/>
    <w:tmpl w:val="4F340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3F43B9"/>
    <w:multiLevelType w:val="multilevel"/>
    <w:tmpl w:val="9D266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0A4B6F"/>
    <w:multiLevelType w:val="hybridMultilevel"/>
    <w:tmpl w:val="D5106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97764"/>
    <w:multiLevelType w:val="multilevel"/>
    <w:tmpl w:val="AF780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0612"/>
    <w:rsid w:val="000118C0"/>
    <w:rsid w:val="0009651D"/>
    <w:rsid w:val="00145BDB"/>
    <w:rsid w:val="00150A70"/>
    <w:rsid w:val="00220BBA"/>
    <w:rsid w:val="00260612"/>
    <w:rsid w:val="003F70B0"/>
    <w:rsid w:val="00585E1C"/>
    <w:rsid w:val="006B12C8"/>
    <w:rsid w:val="006F2DDA"/>
    <w:rsid w:val="00771B8C"/>
    <w:rsid w:val="00921B41"/>
    <w:rsid w:val="00A93190"/>
    <w:rsid w:val="00B42614"/>
    <w:rsid w:val="00D2058D"/>
    <w:rsid w:val="00D425F7"/>
    <w:rsid w:val="00F300E6"/>
    <w:rsid w:val="00FF0E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B9FB6"/>
  <w15:docId w15:val="{FEA74577-9249-42C1-B4AB-2615223D6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E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1B8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425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Master</cp:lastModifiedBy>
  <cp:revision>8</cp:revision>
  <dcterms:created xsi:type="dcterms:W3CDTF">2022-02-27T12:08:00Z</dcterms:created>
  <dcterms:modified xsi:type="dcterms:W3CDTF">2023-01-12T13:57:00Z</dcterms:modified>
</cp:coreProperties>
</file>