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E4C" w:rsidRPr="00071E4C" w:rsidRDefault="00071E4C" w:rsidP="00071E4C">
      <w:pPr>
        <w:ind w:firstLine="708"/>
        <w:jc w:val="center"/>
        <w:rPr>
          <w:rFonts w:ascii="Times New Roman" w:hAnsi="Times New Roman" w:cs="Times New Roman"/>
          <w:b/>
          <w:sz w:val="28"/>
          <w:szCs w:val="28"/>
        </w:rPr>
      </w:pPr>
      <w:r w:rsidRPr="00071E4C">
        <w:rPr>
          <w:rFonts w:ascii="Times New Roman" w:hAnsi="Times New Roman" w:cs="Times New Roman"/>
          <w:b/>
          <w:color w:val="292929"/>
          <w:sz w:val="28"/>
          <w:szCs w:val="28"/>
        </w:rPr>
        <w:t>Муниципальное бюджетное учреждение дополнительного образования «Цивильская детская школа искусств им. О.Я. Агаковой» Цивильского муниципального округа Чувашской Республики</w:t>
      </w: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Pr="00071E4C" w:rsidRDefault="00071E4C" w:rsidP="00071E4C">
      <w:pPr>
        <w:ind w:firstLine="708"/>
        <w:jc w:val="center"/>
        <w:rPr>
          <w:rFonts w:ascii="Times New Roman" w:hAnsi="Times New Roman" w:cs="Times New Roman"/>
          <w:b/>
          <w:i/>
          <w:sz w:val="48"/>
          <w:szCs w:val="48"/>
        </w:rPr>
      </w:pPr>
      <w:r w:rsidRPr="00071E4C">
        <w:rPr>
          <w:rFonts w:ascii="Times New Roman" w:hAnsi="Times New Roman" w:cs="Times New Roman"/>
          <w:b/>
          <w:i/>
          <w:sz w:val="48"/>
          <w:szCs w:val="48"/>
        </w:rPr>
        <w:t>Музыкальная память или</w:t>
      </w:r>
    </w:p>
    <w:p w:rsidR="00071E4C" w:rsidRPr="00071E4C" w:rsidRDefault="00071E4C" w:rsidP="00071E4C">
      <w:pPr>
        <w:ind w:firstLine="708"/>
        <w:jc w:val="center"/>
        <w:rPr>
          <w:rFonts w:ascii="Times New Roman" w:hAnsi="Times New Roman" w:cs="Times New Roman"/>
          <w:b/>
          <w:i/>
          <w:sz w:val="48"/>
          <w:szCs w:val="48"/>
        </w:rPr>
      </w:pPr>
      <w:r w:rsidRPr="00071E4C">
        <w:rPr>
          <w:rFonts w:ascii="Times New Roman" w:hAnsi="Times New Roman" w:cs="Times New Roman"/>
          <w:b/>
          <w:i/>
          <w:sz w:val="48"/>
          <w:szCs w:val="48"/>
        </w:rPr>
        <w:t>как запомнить нотный текст.</w:t>
      </w: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935C45" w:rsidP="00935C45">
      <w:pPr>
        <w:tabs>
          <w:tab w:val="left" w:pos="7530"/>
        </w:tabs>
        <w:ind w:firstLine="708"/>
        <w:jc w:val="both"/>
        <w:rPr>
          <w:rFonts w:ascii="Times New Roman" w:hAnsi="Times New Roman" w:cs="Times New Roman"/>
          <w:sz w:val="28"/>
          <w:szCs w:val="28"/>
        </w:rPr>
      </w:pPr>
      <w:r>
        <w:rPr>
          <w:rFonts w:ascii="Times New Roman" w:hAnsi="Times New Roman" w:cs="Times New Roman"/>
          <w:sz w:val="28"/>
          <w:szCs w:val="28"/>
        </w:rPr>
        <w:t xml:space="preserve">                                                                                        Выполнила:</w:t>
      </w:r>
    </w:p>
    <w:p w:rsidR="00935C45" w:rsidRDefault="00935C45" w:rsidP="00935C45">
      <w:pPr>
        <w:tabs>
          <w:tab w:val="left" w:pos="7530"/>
        </w:tabs>
        <w:ind w:firstLine="708"/>
        <w:jc w:val="center"/>
        <w:rPr>
          <w:rFonts w:ascii="Times New Roman" w:hAnsi="Times New Roman" w:cs="Times New Roman"/>
          <w:sz w:val="28"/>
          <w:szCs w:val="28"/>
        </w:rPr>
      </w:pPr>
      <w:r>
        <w:rPr>
          <w:rFonts w:ascii="Times New Roman" w:hAnsi="Times New Roman" w:cs="Times New Roman"/>
          <w:sz w:val="28"/>
          <w:szCs w:val="28"/>
        </w:rPr>
        <w:t xml:space="preserve">                                                                 Преподаватель </w:t>
      </w:r>
      <w:r>
        <w:rPr>
          <w:rFonts w:ascii="Times New Roman" w:hAnsi="Times New Roman" w:cs="Times New Roman"/>
          <w:sz w:val="28"/>
          <w:szCs w:val="28"/>
          <w:lang w:val="en-US"/>
        </w:rPr>
        <w:t>I</w:t>
      </w:r>
      <w:r>
        <w:rPr>
          <w:rFonts w:ascii="Times New Roman" w:hAnsi="Times New Roman" w:cs="Times New Roman"/>
          <w:sz w:val="28"/>
          <w:szCs w:val="28"/>
        </w:rPr>
        <w:t xml:space="preserve">                                 </w:t>
      </w:r>
    </w:p>
    <w:p w:rsidR="00071E4C" w:rsidRDefault="00935C45" w:rsidP="00935C45">
      <w:pPr>
        <w:tabs>
          <w:tab w:val="left" w:pos="7530"/>
        </w:tabs>
        <w:ind w:firstLine="708"/>
        <w:jc w:val="right"/>
        <w:rPr>
          <w:rFonts w:ascii="Times New Roman" w:hAnsi="Times New Roman" w:cs="Times New Roman"/>
          <w:sz w:val="28"/>
          <w:szCs w:val="28"/>
        </w:rPr>
      </w:pPr>
      <w:r>
        <w:rPr>
          <w:rFonts w:ascii="Times New Roman" w:hAnsi="Times New Roman" w:cs="Times New Roman"/>
          <w:sz w:val="28"/>
          <w:szCs w:val="28"/>
        </w:rPr>
        <w:t>квалификационной категории</w:t>
      </w:r>
    </w:p>
    <w:p w:rsidR="00935C45" w:rsidRDefault="00935C45" w:rsidP="00935C45">
      <w:pPr>
        <w:tabs>
          <w:tab w:val="left" w:pos="7530"/>
        </w:tabs>
        <w:ind w:firstLine="708"/>
        <w:jc w:val="center"/>
        <w:rPr>
          <w:rFonts w:ascii="Times New Roman" w:hAnsi="Times New Roman" w:cs="Times New Roman"/>
          <w:sz w:val="28"/>
          <w:szCs w:val="28"/>
        </w:rPr>
      </w:pPr>
      <w:r>
        <w:rPr>
          <w:rFonts w:ascii="Times New Roman" w:hAnsi="Times New Roman" w:cs="Times New Roman"/>
          <w:sz w:val="28"/>
          <w:szCs w:val="28"/>
        </w:rPr>
        <w:t xml:space="preserve">                                                                            по классу фортепиано</w:t>
      </w:r>
    </w:p>
    <w:p w:rsidR="00935C45" w:rsidRPr="00935C45" w:rsidRDefault="00935C45" w:rsidP="00935C45">
      <w:pPr>
        <w:tabs>
          <w:tab w:val="left" w:pos="7530"/>
        </w:tabs>
        <w:ind w:firstLine="708"/>
        <w:jc w:val="center"/>
        <w:rPr>
          <w:rFonts w:ascii="Times New Roman" w:hAnsi="Times New Roman" w:cs="Times New Roman"/>
          <w:sz w:val="28"/>
          <w:szCs w:val="28"/>
        </w:rPr>
      </w:pPr>
      <w:r>
        <w:rPr>
          <w:rFonts w:ascii="Times New Roman" w:hAnsi="Times New Roman" w:cs="Times New Roman"/>
          <w:sz w:val="28"/>
          <w:szCs w:val="28"/>
        </w:rPr>
        <w:t xml:space="preserve">                                                                      Александрова Т.А.</w:t>
      </w:r>
    </w:p>
    <w:p w:rsidR="00071E4C" w:rsidRDefault="00071E4C" w:rsidP="00935C45">
      <w:pPr>
        <w:ind w:firstLine="708"/>
        <w:jc w:val="right"/>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Default="00071E4C" w:rsidP="00156A5A">
      <w:pPr>
        <w:ind w:firstLine="708"/>
        <w:jc w:val="both"/>
        <w:rPr>
          <w:rFonts w:ascii="Times New Roman" w:hAnsi="Times New Roman" w:cs="Times New Roman"/>
          <w:sz w:val="28"/>
          <w:szCs w:val="28"/>
        </w:rPr>
      </w:pPr>
    </w:p>
    <w:p w:rsidR="00071E4C" w:rsidRPr="00071E4C" w:rsidRDefault="00071E4C" w:rsidP="00935C45">
      <w:pPr>
        <w:jc w:val="center"/>
        <w:rPr>
          <w:rFonts w:ascii="Times New Roman" w:hAnsi="Times New Roman" w:cs="Times New Roman"/>
          <w:b/>
          <w:sz w:val="28"/>
          <w:szCs w:val="28"/>
        </w:rPr>
      </w:pPr>
      <w:r w:rsidRPr="00071E4C">
        <w:rPr>
          <w:rFonts w:ascii="Times New Roman" w:hAnsi="Times New Roman" w:cs="Times New Roman"/>
          <w:b/>
          <w:sz w:val="28"/>
          <w:szCs w:val="28"/>
        </w:rPr>
        <w:t>Цивильск 2024</w:t>
      </w:r>
    </w:p>
    <w:p w:rsidR="00071E4C" w:rsidRPr="00C63507" w:rsidRDefault="00071E4C" w:rsidP="00071E4C">
      <w:pPr>
        <w:ind w:firstLine="708"/>
        <w:jc w:val="both"/>
        <w:rPr>
          <w:rFonts w:ascii="Times New Roman" w:hAnsi="Times New Roman" w:cs="Times New Roman"/>
          <w:b/>
          <w:sz w:val="28"/>
          <w:szCs w:val="28"/>
        </w:rPr>
      </w:pPr>
      <w:r w:rsidRPr="00C63507">
        <w:rPr>
          <w:rFonts w:ascii="Times New Roman" w:hAnsi="Times New Roman" w:cs="Times New Roman"/>
          <w:b/>
          <w:sz w:val="28"/>
          <w:szCs w:val="28"/>
        </w:rPr>
        <w:lastRenderedPageBreak/>
        <w:t>Введение. Актуальность.</w:t>
      </w:r>
    </w:p>
    <w:p w:rsidR="00071E4C" w:rsidRDefault="00BE0205" w:rsidP="00071E4C">
      <w:pPr>
        <w:ind w:firstLine="708"/>
        <w:jc w:val="both"/>
        <w:rPr>
          <w:rFonts w:ascii="Times New Roman" w:hAnsi="Times New Roman" w:cs="Times New Roman"/>
          <w:sz w:val="28"/>
          <w:szCs w:val="28"/>
        </w:rPr>
      </w:pPr>
      <w:r>
        <w:rPr>
          <w:rFonts w:ascii="Times New Roman" w:hAnsi="Times New Roman" w:cs="Times New Roman"/>
          <w:sz w:val="28"/>
          <w:szCs w:val="28"/>
        </w:rPr>
        <w:t>Сегодня в музыкальной образовательной практике, преподаватель очень часто сталкивается с тем, что некоторым ученикам запоминание музыкального произведения с последующим его воспроизведением, дается с большим трудом. Причину можно найти в том, что современный ученик перегружен разными дополнительными занятиями, кружками. Так же сюда можно отнести   информационные технологии – компьютеры, телефоны, гаджеты. Да, положительный момент от них тоже имеется, но злоупотребление цифровой информацией приводит к ухудшению концентрации внимания, вызывает интеллектуальное и психическое переутомление, способствует тому, что память становится поверхностной и кратковременной. Исходя из этого, учитывая вс</w:t>
      </w:r>
      <w:r w:rsidR="00C63507">
        <w:rPr>
          <w:rFonts w:ascii="Times New Roman" w:hAnsi="Times New Roman" w:cs="Times New Roman"/>
          <w:sz w:val="28"/>
          <w:szCs w:val="28"/>
        </w:rPr>
        <w:t>е негативные факторы, педагогу</w:t>
      </w:r>
      <w:r>
        <w:rPr>
          <w:rFonts w:ascii="Times New Roman" w:hAnsi="Times New Roman" w:cs="Times New Roman"/>
          <w:sz w:val="28"/>
          <w:szCs w:val="28"/>
        </w:rPr>
        <w:t xml:space="preserve"> стоит искать и пробовать различные подходы, эффективные способы работы, узнавать индивидуальность ученика. </w:t>
      </w:r>
    </w:p>
    <w:p w:rsidR="00071E4C" w:rsidRDefault="00071E4C" w:rsidP="00071E4C">
      <w:pPr>
        <w:ind w:firstLine="708"/>
        <w:jc w:val="both"/>
        <w:rPr>
          <w:rFonts w:ascii="Times New Roman" w:hAnsi="Times New Roman" w:cs="Times New Roman"/>
          <w:sz w:val="28"/>
          <w:szCs w:val="28"/>
        </w:rPr>
      </w:pPr>
    </w:p>
    <w:p w:rsidR="0022384A" w:rsidRDefault="00156A5A" w:rsidP="00C63507">
      <w:pPr>
        <w:ind w:firstLine="708"/>
        <w:jc w:val="both"/>
        <w:rPr>
          <w:rFonts w:ascii="Times New Roman" w:hAnsi="Times New Roman" w:cs="Times New Roman"/>
          <w:sz w:val="28"/>
          <w:szCs w:val="28"/>
        </w:rPr>
      </w:pPr>
      <w:r w:rsidRPr="00156A5A">
        <w:rPr>
          <w:rFonts w:ascii="Times New Roman" w:hAnsi="Times New Roman" w:cs="Times New Roman"/>
          <w:sz w:val="28"/>
          <w:szCs w:val="28"/>
        </w:rPr>
        <w:t>Когда маленький ребенок слышит звуки музыкального инструмента, ему непремен</w:t>
      </w:r>
      <w:r>
        <w:rPr>
          <w:rFonts w:ascii="Times New Roman" w:hAnsi="Times New Roman" w:cs="Times New Roman"/>
          <w:sz w:val="28"/>
          <w:szCs w:val="28"/>
        </w:rPr>
        <w:t>но хочется тоже поиграть на нем,</w:t>
      </w:r>
      <w:r w:rsidRPr="00156A5A">
        <w:rPr>
          <w:rFonts w:ascii="Times New Roman" w:hAnsi="Times New Roman" w:cs="Times New Roman"/>
          <w:sz w:val="28"/>
          <w:szCs w:val="28"/>
        </w:rPr>
        <w:t xml:space="preserve"> </w:t>
      </w:r>
      <w:r>
        <w:rPr>
          <w:rFonts w:ascii="Times New Roman" w:hAnsi="Times New Roman" w:cs="Times New Roman"/>
          <w:sz w:val="28"/>
          <w:szCs w:val="28"/>
        </w:rPr>
        <w:t>п</w:t>
      </w:r>
      <w:r w:rsidRPr="00156A5A">
        <w:rPr>
          <w:rFonts w:ascii="Times New Roman" w:hAnsi="Times New Roman" w:cs="Times New Roman"/>
          <w:sz w:val="28"/>
          <w:szCs w:val="28"/>
        </w:rPr>
        <w:t xml:space="preserve">рикоснуться, услышать воспроизводимый звук. </w:t>
      </w:r>
      <w:r>
        <w:rPr>
          <w:rFonts w:ascii="Times New Roman" w:hAnsi="Times New Roman" w:cs="Times New Roman"/>
          <w:sz w:val="28"/>
          <w:szCs w:val="28"/>
        </w:rPr>
        <w:t>Итак, заинтересованный малыш приходит в музыкальную школу. Его радости нет предела. Ему все нравится, все интересно. И со временем его обучения, дело доходит до запоминания нотного текста. Да, для большинства ребят - это самая неприятная часть работы над произведением. С такой задачей могут столкнуться и опытные музыканты, и начинающие. Перед нами, педагогами, встает сложный вопрос: как же помочь ученикам запомнить нотный материал? Наступает сложный период, на который, порой, уходит много времени</w:t>
      </w:r>
      <w:r w:rsidR="00B62BE9">
        <w:rPr>
          <w:rFonts w:ascii="Times New Roman" w:hAnsi="Times New Roman" w:cs="Times New Roman"/>
          <w:sz w:val="28"/>
          <w:szCs w:val="28"/>
        </w:rPr>
        <w:t>. И результат, тоже может быть не самым лучшим, когда во время исполнения произведения, в самый ответственный момент, вдруг, подводит память и ученик теряется.</w:t>
      </w:r>
    </w:p>
    <w:p w:rsidR="00B62BE9" w:rsidRDefault="00B62BE9" w:rsidP="00156A5A">
      <w:pPr>
        <w:ind w:firstLine="708"/>
        <w:jc w:val="both"/>
        <w:rPr>
          <w:rFonts w:ascii="Times New Roman" w:hAnsi="Times New Roman" w:cs="Times New Roman"/>
          <w:sz w:val="28"/>
          <w:szCs w:val="28"/>
        </w:rPr>
      </w:pPr>
      <w:r>
        <w:rPr>
          <w:rFonts w:ascii="Times New Roman" w:hAnsi="Times New Roman" w:cs="Times New Roman"/>
          <w:sz w:val="28"/>
          <w:szCs w:val="28"/>
        </w:rPr>
        <w:t xml:space="preserve">Попробуем разобраться в этом вопросе, чтобы ребята могли правильно учить свои произведения и не терялись во время исполнения. </w:t>
      </w:r>
    </w:p>
    <w:p w:rsidR="00B62BE9" w:rsidRDefault="00B62BE9" w:rsidP="00156A5A">
      <w:pPr>
        <w:ind w:firstLine="708"/>
        <w:jc w:val="both"/>
        <w:rPr>
          <w:rFonts w:ascii="Times New Roman" w:hAnsi="Times New Roman" w:cs="Times New Roman"/>
          <w:sz w:val="28"/>
          <w:szCs w:val="28"/>
        </w:rPr>
      </w:pPr>
      <w:r>
        <w:rPr>
          <w:rFonts w:ascii="Times New Roman" w:hAnsi="Times New Roman" w:cs="Times New Roman"/>
          <w:sz w:val="28"/>
          <w:szCs w:val="28"/>
        </w:rPr>
        <w:t xml:space="preserve">Все мы пониманием, что музыкальная память – это способность человека запоминать, сохранять и последовательно воспроизводить музыкальный материал. </w:t>
      </w:r>
    </w:p>
    <w:p w:rsidR="00B62BE9" w:rsidRDefault="00B62BE9" w:rsidP="00156A5A">
      <w:pPr>
        <w:ind w:firstLine="708"/>
        <w:jc w:val="both"/>
        <w:rPr>
          <w:rFonts w:ascii="Times New Roman" w:hAnsi="Times New Roman" w:cs="Times New Roman"/>
          <w:sz w:val="28"/>
          <w:szCs w:val="28"/>
        </w:rPr>
      </w:pPr>
      <w:r>
        <w:rPr>
          <w:rFonts w:ascii="Times New Roman" w:hAnsi="Times New Roman" w:cs="Times New Roman"/>
          <w:sz w:val="28"/>
          <w:szCs w:val="28"/>
        </w:rPr>
        <w:t xml:space="preserve">Существует несколько </w:t>
      </w:r>
      <w:r w:rsidRPr="00B62BE9">
        <w:rPr>
          <w:rFonts w:ascii="Times New Roman" w:hAnsi="Times New Roman" w:cs="Times New Roman"/>
          <w:b/>
          <w:sz w:val="28"/>
          <w:szCs w:val="28"/>
        </w:rPr>
        <w:t>видов музыкальной памяти</w:t>
      </w:r>
      <w:r>
        <w:rPr>
          <w:rFonts w:ascii="Times New Roman" w:hAnsi="Times New Roman" w:cs="Times New Roman"/>
          <w:sz w:val="28"/>
          <w:szCs w:val="28"/>
        </w:rPr>
        <w:t>:</w:t>
      </w:r>
    </w:p>
    <w:p w:rsidR="00B62BE9" w:rsidRDefault="00B62BE9" w:rsidP="00156A5A">
      <w:pPr>
        <w:ind w:firstLine="708"/>
        <w:jc w:val="both"/>
        <w:rPr>
          <w:rFonts w:ascii="Times New Roman" w:hAnsi="Times New Roman" w:cs="Times New Roman"/>
          <w:sz w:val="28"/>
          <w:szCs w:val="28"/>
        </w:rPr>
      </w:pPr>
      <w:r>
        <w:rPr>
          <w:rFonts w:ascii="Times New Roman" w:hAnsi="Times New Roman" w:cs="Times New Roman"/>
          <w:sz w:val="28"/>
          <w:szCs w:val="28"/>
        </w:rPr>
        <w:t xml:space="preserve">Итак, первый вид -  это </w:t>
      </w:r>
      <w:r w:rsidRPr="00B62BE9">
        <w:rPr>
          <w:rFonts w:ascii="Times New Roman" w:hAnsi="Times New Roman" w:cs="Times New Roman"/>
          <w:b/>
          <w:sz w:val="28"/>
          <w:szCs w:val="28"/>
        </w:rPr>
        <w:t>моторная</w:t>
      </w:r>
      <w:r>
        <w:rPr>
          <w:rFonts w:ascii="Times New Roman" w:hAnsi="Times New Roman" w:cs="Times New Roman"/>
          <w:sz w:val="28"/>
          <w:szCs w:val="28"/>
        </w:rPr>
        <w:t xml:space="preserve"> (или двигательная) – запоминание и воспроизведение определенных движений и всего, что с ними связано;</w:t>
      </w:r>
    </w:p>
    <w:p w:rsidR="00B62BE9" w:rsidRDefault="00B62BE9" w:rsidP="00156A5A">
      <w:pPr>
        <w:ind w:firstLine="708"/>
        <w:jc w:val="both"/>
        <w:rPr>
          <w:rFonts w:ascii="Times New Roman" w:hAnsi="Times New Roman" w:cs="Times New Roman"/>
          <w:sz w:val="28"/>
          <w:szCs w:val="28"/>
        </w:rPr>
      </w:pPr>
      <w:r>
        <w:rPr>
          <w:rFonts w:ascii="Times New Roman" w:hAnsi="Times New Roman" w:cs="Times New Roman"/>
          <w:sz w:val="28"/>
          <w:szCs w:val="28"/>
        </w:rPr>
        <w:t xml:space="preserve">Далее, следующий вид – это </w:t>
      </w:r>
      <w:r w:rsidRPr="00B62BE9">
        <w:rPr>
          <w:rFonts w:ascii="Times New Roman" w:hAnsi="Times New Roman" w:cs="Times New Roman"/>
          <w:b/>
          <w:sz w:val="28"/>
          <w:szCs w:val="28"/>
        </w:rPr>
        <w:t>слуховая память</w:t>
      </w:r>
      <w:r>
        <w:rPr>
          <w:rFonts w:ascii="Times New Roman" w:hAnsi="Times New Roman" w:cs="Times New Roman"/>
          <w:sz w:val="28"/>
          <w:szCs w:val="28"/>
        </w:rPr>
        <w:t xml:space="preserve"> – ребенок запоминает звучание произведения в целом;</w:t>
      </w:r>
    </w:p>
    <w:p w:rsidR="00B62BE9" w:rsidRDefault="00B62BE9" w:rsidP="00156A5A">
      <w:pPr>
        <w:ind w:firstLine="708"/>
        <w:jc w:val="both"/>
        <w:rPr>
          <w:rFonts w:ascii="Times New Roman" w:hAnsi="Times New Roman" w:cs="Times New Roman"/>
          <w:sz w:val="28"/>
          <w:szCs w:val="28"/>
        </w:rPr>
      </w:pPr>
      <w:r w:rsidRPr="00B62BE9">
        <w:rPr>
          <w:rFonts w:ascii="Times New Roman" w:hAnsi="Times New Roman" w:cs="Times New Roman"/>
          <w:b/>
          <w:sz w:val="28"/>
          <w:szCs w:val="28"/>
        </w:rPr>
        <w:t>Зрительная память</w:t>
      </w:r>
      <w:r>
        <w:rPr>
          <w:rFonts w:ascii="Times New Roman" w:hAnsi="Times New Roman" w:cs="Times New Roman"/>
          <w:sz w:val="28"/>
          <w:szCs w:val="28"/>
        </w:rPr>
        <w:t xml:space="preserve"> – здесь идет запоминание самой нотной записи музыкального произведения;</w:t>
      </w:r>
    </w:p>
    <w:p w:rsidR="00B62BE9" w:rsidRDefault="00B62BE9" w:rsidP="00156A5A">
      <w:pPr>
        <w:ind w:firstLine="708"/>
        <w:jc w:val="both"/>
        <w:rPr>
          <w:rFonts w:ascii="Times New Roman" w:hAnsi="Times New Roman" w:cs="Times New Roman"/>
          <w:sz w:val="28"/>
          <w:szCs w:val="28"/>
        </w:rPr>
      </w:pPr>
      <w:r w:rsidRPr="00B62BE9">
        <w:rPr>
          <w:rFonts w:ascii="Times New Roman" w:hAnsi="Times New Roman" w:cs="Times New Roman"/>
          <w:b/>
          <w:sz w:val="28"/>
          <w:szCs w:val="28"/>
        </w:rPr>
        <w:t>Логическая память</w:t>
      </w:r>
      <w:r>
        <w:rPr>
          <w:rFonts w:ascii="Times New Roman" w:hAnsi="Times New Roman" w:cs="Times New Roman"/>
          <w:sz w:val="28"/>
          <w:szCs w:val="28"/>
        </w:rPr>
        <w:t xml:space="preserve"> – ученик запоминает нотный материал путем проведения логических линий, четкого понимания структуры и смысловых группировок музыкального произведения;</w:t>
      </w:r>
    </w:p>
    <w:p w:rsidR="00D46D39" w:rsidRDefault="00B62BE9" w:rsidP="00D46D39">
      <w:pPr>
        <w:ind w:firstLine="708"/>
        <w:jc w:val="both"/>
        <w:rPr>
          <w:rFonts w:ascii="Times New Roman" w:hAnsi="Times New Roman" w:cs="Times New Roman"/>
          <w:color w:val="000000"/>
          <w:sz w:val="28"/>
          <w:szCs w:val="28"/>
          <w:shd w:val="clear" w:color="auto" w:fill="FFFFFF"/>
        </w:rPr>
      </w:pPr>
      <w:r w:rsidRPr="00B62BE9">
        <w:rPr>
          <w:rFonts w:ascii="Times New Roman" w:hAnsi="Times New Roman" w:cs="Times New Roman"/>
          <w:b/>
          <w:color w:val="000000"/>
          <w:sz w:val="28"/>
          <w:szCs w:val="28"/>
          <w:shd w:val="clear" w:color="auto" w:fill="FFFFFF"/>
        </w:rPr>
        <w:lastRenderedPageBreak/>
        <w:t>Эмоциональная память</w:t>
      </w:r>
      <w:r w:rsidRPr="00B62BE9">
        <w:rPr>
          <w:rFonts w:ascii="Times New Roman" w:hAnsi="Times New Roman" w:cs="Times New Roman"/>
          <w:color w:val="000000"/>
          <w:sz w:val="28"/>
          <w:szCs w:val="28"/>
          <w:shd w:val="clear" w:color="auto" w:fill="FFFFFF"/>
        </w:rPr>
        <w:t xml:space="preserve"> – </w:t>
      </w:r>
      <w:r>
        <w:rPr>
          <w:rFonts w:ascii="Times New Roman" w:hAnsi="Times New Roman" w:cs="Times New Roman"/>
          <w:color w:val="000000"/>
          <w:sz w:val="28"/>
          <w:szCs w:val="28"/>
          <w:shd w:val="clear" w:color="auto" w:fill="FFFFFF"/>
        </w:rPr>
        <w:t>обучающийся запоминает общий характер</w:t>
      </w:r>
      <w:r w:rsidRPr="00B62BE9">
        <w:rPr>
          <w:rFonts w:ascii="Times New Roman" w:hAnsi="Times New Roman" w:cs="Times New Roman"/>
          <w:color w:val="000000"/>
          <w:sz w:val="28"/>
          <w:szCs w:val="28"/>
          <w:shd w:val="clear" w:color="auto" w:fill="FFFFFF"/>
        </w:rPr>
        <w:t xml:space="preserve"> и настро</w:t>
      </w:r>
      <w:r>
        <w:rPr>
          <w:rFonts w:ascii="Times New Roman" w:hAnsi="Times New Roman" w:cs="Times New Roman"/>
          <w:color w:val="000000"/>
          <w:sz w:val="28"/>
          <w:szCs w:val="28"/>
          <w:shd w:val="clear" w:color="auto" w:fill="FFFFFF"/>
        </w:rPr>
        <w:t xml:space="preserve">ение музыкального произведения, </w:t>
      </w:r>
      <w:r w:rsidR="00D46D39">
        <w:rPr>
          <w:rFonts w:ascii="Times New Roman" w:hAnsi="Times New Roman" w:cs="Times New Roman"/>
          <w:color w:val="000000"/>
          <w:sz w:val="28"/>
          <w:szCs w:val="28"/>
          <w:shd w:val="clear" w:color="auto" w:fill="FFFFFF"/>
        </w:rPr>
        <w:t>эмоциональные ассоциации.</w:t>
      </w:r>
    </w:p>
    <w:p w:rsidR="00D46D39" w:rsidRDefault="00D46D39" w:rsidP="00D46D39">
      <w:pPr>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Юные пианисты обычно пользуются моторной и слуховой памятью. Но мы с вами понимаем, что для хорошего и уверенного исполнения на сцене этого недостаточно.</w:t>
      </w:r>
    </w:p>
    <w:p w:rsidR="00BD7C08" w:rsidRDefault="00D46D39" w:rsidP="00D46D39">
      <w:pPr>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Вообще, моторная память – это, пожалуй, самая ненадежная и неэффективная. </w:t>
      </w:r>
      <w:r w:rsidR="00254075">
        <w:rPr>
          <w:rFonts w:ascii="Times New Roman" w:hAnsi="Times New Roman" w:cs="Times New Roman"/>
          <w:color w:val="000000"/>
          <w:sz w:val="28"/>
          <w:szCs w:val="28"/>
          <w:shd w:val="clear" w:color="auto" w:fill="FFFFFF"/>
        </w:rPr>
        <w:t>Здесь все понятно. Если ребенок проигрывает произведение много раз, то пальцы непроизвольно механически запоминают направление и движение на клавиатуре.  Затем он понимает, что ноты ему не нужны, он может играть и без них. И вот здесь наступает, самый интересный момент.  Неожиданно для исполнителя память дает сбой, и просто на какой-нибудь ноте настает «ступор». В голове юного исполнителя появляются куча вопросов: «Где я вообще остановился? «Что же нужно дальше играть?» и т.д. Время идет, зрители ждут, а у исполнителя паника… Так что же делать, как бороться, чтобы не было таких ситуаций?</w:t>
      </w:r>
      <w:r w:rsidR="00CD50BB">
        <w:rPr>
          <w:rFonts w:ascii="Times New Roman" w:hAnsi="Times New Roman" w:cs="Times New Roman"/>
          <w:color w:val="000000"/>
          <w:sz w:val="28"/>
          <w:szCs w:val="28"/>
          <w:shd w:val="clear" w:color="auto" w:fill="FFFFFF"/>
        </w:rPr>
        <w:t xml:space="preserve"> </w:t>
      </w:r>
      <w:r w:rsidR="00BD7C08">
        <w:rPr>
          <w:rFonts w:ascii="Times New Roman" w:hAnsi="Times New Roman" w:cs="Times New Roman"/>
          <w:color w:val="000000"/>
          <w:sz w:val="28"/>
          <w:szCs w:val="28"/>
          <w:shd w:val="clear" w:color="auto" w:fill="FFFFFF"/>
        </w:rPr>
        <w:t>Например, можно использовать такой алгоритм.  Н</w:t>
      </w:r>
      <w:r w:rsidR="00CD50BB">
        <w:rPr>
          <w:rFonts w:ascii="Times New Roman" w:hAnsi="Times New Roman" w:cs="Times New Roman"/>
          <w:color w:val="000000"/>
          <w:sz w:val="28"/>
          <w:szCs w:val="28"/>
          <w:shd w:val="clear" w:color="auto" w:fill="FFFFFF"/>
        </w:rPr>
        <w:t>а помощь к нам придет логическая память. В музыке она будет самая надежная. Для начала, нужно внимательно, послушать музыкальное произведение. Может быть и не один раз. Затем проследить логическую цепочку. Посмотреть по какому принципу строится произведение. Тут на помощь нам придет форма данного произведения. При помощи нее мы можем определить гармоническую сетку, аккорды. И таким образом, у нашего юного музыканта не возникнут большие вопросы с выучиванием левой руки. В том случае,</w:t>
      </w:r>
      <w:r w:rsidR="0037311D">
        <w:rPr>
          <w:rFonts w:ascii="Times New Roman" w:hAnsi="Times New Roman" w:cs="Times New Roman"/>
          <w:color w:val="000000"/>
          <w:sz w:val="28"/>
          <w:szCs w:val="28"/>
          <w:shd w:val="clear" w:color="auto" w:fill="FFFFFF"/>
        </w:rPr>
        <w:t xml:space="preserve"> если гармония идет в ней</w:t>
      </w:r>
      <w:r w:rsidR="00CD50BB">
        <w:rPr>
          <w:rFonts w:ascii="Times New Roman" w:hAnsi="Times New Roman" w:cs="Times New Roman"/>
          <w:color w:val="000000"/>
          <w:sz w:val="28"/>
          <w:szCs w:val="28"/>
          <w:shd w:val="clear" w:color="auto" w:fill="FFFFFF"/>
        </w:rPr>
        <w:t>.</w:t>
      </w:r>
      <w:r w:rsidR="0037311D">
        <w:rPr>
          <w:rFonts w:ascii="Times New Roman" w:hAnsi="Times New Roman" w:cs="Times New Roman"/>
          <w:color w:val="000000"/>
          <w:sz w:val="28"/>
          <w:szCs w:val="28"/>
          <w:shd w:val="clear" w:color="auto" w:fill="FFFFFF"/>
        </w:rPr>
        <w:t xml:space="preserve"> Останется под выученную гармонию и фактуру подставить мелодию в правой руке. Конечно, предварительно, разобрать и выучить по фразам правую руку. С такой задачей поможет справится слуховая память. Благодаря ей, юные музыканты без труда </w:t>
      </w:r>
      <w:r w:rsidR="00BD7C08">
        <w:rPr>
          <w:rFonts w:ascii="Times New Roman" w:hAnsi="Times New Roman" w:cs="Times New Roman"/>
          <w:color w:val="000000"/>
          <w:sz w:val="28"/>
          <w:szCs w:val="28"/>
          <w:shd w:val="clear" w:color="auto" w:fill="FFFFFF"/>
        </w:rPr>
        <w:t>запоминают мелодические проведения. Через небольшое количество проигрываний, у ученика сложится общая картина данного произведения. После этого уже приступаем к деталям, таким как динамика, темп…</w:t>
      </w:r>
      <w:r w:rsidR="00CD50B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p>
    <w:p w:rsidR="008F0301" w:rsidRDefault="008F0301" w:rsidP="00D46D39">
      <w:pPr>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Да, безусловно, такой алгоритм подойдет не ко всем музыкальным произведениям. Например, произведения Баха следует воспринимать целостно с самого начала работы над ними. Но во время выучивания нотного текста, стоит находить опорные моменты, с которых ученик сможет безошибочно начать играть.</w:t>
      </w:r>
    </w:p>
    <w:p w:rsidR="00EC0E34" w:rsidRDefault="008F0301" w:rsidP="00D46D39">
      <w:pPr>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Юным музыкантам, конечно, хочется чувствовать уверенно себя на сцене. Для этого им нужно познать все тонкости исполняемого произведения. Для достижения такого результата при запоминании нотного текста следует использовать как можно больше видов музыкальной памяти. Это послужит гарантией блестящего выступления на сцене</w:t>
      </w:r>
      <w:r w:rsidR="00EC0E34">
        <w:rPr>
          <w:rFonts w:ascii="Times New Roman" w:hAnsi="Times New Roman" w:cs="Times New Roman"/>
          <w:color w:val="000000"/>
          <w:sz w:val="28"/>
          <w:szCs w:val="28"/>
          <w:shd w:val="clear" w:color="auto" w:fill="FFFFFF"/>
        </w:rPr>
        <w:t>.</w:t>
      </w:r>
    </w:p>
    <w:p w:rsidR="00EC0E34" w:rsidRDefault="00EC0E34" w:rsidP="00D46D39">
      <w:pPr>
        <w:ind w:firstLine="708"/>
        <w:jc w:val="both"/>
        <w:rPr>
          <w:rFonts w:ascii="Times New Roman" w:hAnsi="Times New Roman" w:cs="Times New Roman"/>
          <w:b/>
          <w:color w:val="000000"/>
          <w:sz w:val="28"/>
          <w:szCs w:val="28"/>
          <w:shd w:val="clear" w:color="auto" w:fill="FFFFFF"/>
        </w:rPr>
      </w:pPr>
      <w:r w:rsidRPr="00EC0E34">
        <w:rPr>
          <w:rFonts w:ascii="Times New Roman" w:hAnsi="Times New Roman" w:cs="Times New Roman"/>
          <w:b/>
          <w:color w:val="000000"/>
          <w:sz w:val="28"/>
          <w:szCs w:val="28"/>
          <w:shd w:val="clear" w:color="auto" w:fill="FFFFFF"/>
        </w:rPr>
        <w:t>Заключение.</w:t>
      </w:r>
    </w:p>
    <w:p w:rsidR="00EC0E34" w:rsidRPr="00EC0E34" w:rsidRDefault="00EC0E34" w:rsidP="00D46D39">
      <w:pPr>
        <w:ind w:firstLine="708"/>
        <w:jc w:val="both"/>
        <w:rPr>
          <w:rFonts w:ascii="Times New Roman" w:hAnsi="Times New Roman" w:cs="Times New Roman"/>
          <w:color w:val="000000"/>
          <w:sz w:val="28"/>
          <w:szCs w:val="28"/>
          <w:shd w:val="clear" w:color="auto" w:fill="FFFFFF"/>
        </w:rPr>
      </w:pPr>
      <w:r w:rsidRPr="00EC0E34">
        <w:rPr>
          <w:rFonts w:ascii="Times New Roman" w:hAnsi="Times New Roman" w:cs="Times New Roman"/>
          <w:color w:val="000000"/>
          <w:sz w:val="28"/>
          <w:szCs w:val="28"/>
          <w:shd w:val="clear" w:color="auto" w:fill="FFFFFF"/>
        </w:rPr>
        <w:t xml:space="preserve">Итак, </w:t>
      </w:r>
      <w:r>
        <w:rPr>
          <w:rFonts w:ascii="Times New Roman" w:hAnsi="Times New Roman" w:cs="Times New Roman"/>
          <w:color w:val="000000"/>
          <w:sz w:val="28"/>
          <w:szCs w:val="28"/>
          <w:shd w:val="clear" w:color="auto" w:fill="FFFFFF"/>
        </w:rPr>
        <w:t xml:space="preserve">работать над произведением нужно целенаправленно и решая все задачи.  Правильный разбор текста – это фундамент всей композиции. Хочется подчеркнуть, что хороший результат в запоминании нотного текста будет достигнут только при систематической и внимательной работе. Стараться создавать множество путей, которые приведут к одному и тому же результату. И не стоит забывать о том, что музыка – это искусство, в котором главные путеводители – это сердце и душа! </w:t>
      </w:r>
      <w:bookmarkStart w:id="0" w:name="_GoBack"/>
      <w:bookmarkEnd w:id="0"/>
    </w:p>
    <w:p w:rsidR="00EC0E34" w:rsidRPr="00EC0E34" w:rsidRDefault="00EC0E34" w:rsidP="00D46D39">
      <w:pPr>
        <w:ind w:firstLine="708"/>
        <w:jc w:val="both"/>
        <w:rPr>
          <w:rFonts w:ascii="Times New Roman" w:hAnsi="Times New Roman" w:cs="Times New Roman"/>
          <w:color w:val="000000"/>
          <w:sz w:val="28"/>
          <w:szCs w:val="28"/>
          <w:shd w:val="clear" w:color="auto" w:fill="FFFFFF"/>
        </w:rPr>
      </w:pPr>
    </w:p>
    <w:p w:rsidR="00B62BE9" w:rsidRPr="00D46D39" w:rsidRDefault="00B62BE9" w:rsidP="00D46D39">
      <w:pPr>
        <w:ind w:firstLine="708"/>
        <w:jc w:val="both"/>
        <w:rPr>
          <w:rFonts w:ascii="Times New Roman" w:hAnsi="Times New Roman" w:cs="Times New Roman"/>
          <w:color w:val="000000"/>
          <w:sz w:val="28"/>
          <w:szCs w:val="28"/>
          <w:shd w:val="clear" w:color="auto" w:fill="FFFFFF"/>
        </w:rPr>
      </w:pPr>
      <w:r w:rsidRPr="00B62BE9">
        <w:rPr>
          <w:rFonts w:ascii="Times New Roman" w:hAnsi="Times New Roman" w:cs="Times New Roman"/>
          <w:color w:val="000000"/>
          <w:sz w:val="28"/>
          <w:szCs w:val="28"/>
        </w:rPr>
        <w:br/>
      </w:r>
    </w:p>
    <w:sectPr w:rsidR="00B62BE9" w:rsidRPr="00D46D39" w:rsidSect="00156A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C79"/>
    <w:rsid w:val="00071E4C"/>
    <w:rsid w:val="00156A5A"/>
    <w:rsid w:val="0022384A"/>
    <w:rsid w:val="00254075"/>
    <w:rsid w:val="002A0344"/>
    <w:rsid w:val="0037311D"/>
    <w:rsid w:val="005E1C79"/>
    <w:rsid w:val="008F0301"/>
    <w:rsid w:val="00935C45"/>
    <w:rsid w:val="00B62BE9"/>
    <w:rsid w:val="00BD7C08"/>
    <w:rsid w:val="00BE0205"/>
    <w:rsid w:val="00C63507"/>
    <w:rsid w:val="00CD50BB"/>
    <w:rsid w:val="00D46D39"/>
    <w:rsid w:val="00EC0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458F6"/>
  <w15:chartTrackingRefBased/>
  <w15:docId w15:val="{7FBC7EED-B342-44B3-BD55-6767768CE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C0E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30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925</Words>
  <Characters>5275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cp:revision>
  <dcterms:created xsi:type="dcterms:W3CDTF">2024-10-31T11:32:00Z</dcterms:created>
  <dcterms:modified xsi:type="dcterms:W3CDTF">2024-11-01T11:18:00Z</dcterms:modified>
</cp:coreProperties>
</file>