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D1EB11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00F675C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МОУ «Тавровская СОШ им. А.Г. Ачкасова Белгородского района Белгородской области» СП «Детский сад»</w:t>
      </w:r>
    </w:p>
    <w:p w14:paraId="1F4F9E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19CD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8048B3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67CFAC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E6AE93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81D33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E69FD92">
      <w:pPr>
        <w:spacing w:after="0" w:line="360" w:lineRule="auto"/>
        <w:jc w:val="center"/>
        <w:rPr>
          <w:rFonts w:ascii="Times New Roman" w:hAnsi="Times New Roman" w:cs="Times New Roman"/>
          <w:caps/>
          <w:sz w:val="32"/>
          <w:szCs w:val="32"/>
        </w:rPr>
      </w:pPr>
      <w:r>
        <w:rPr>
          <w:rFonts w:ascii="Times New Roman" w:hAnsi="Times New Roman" w:cs="Times New Roman"/>
          <w:caps/>
          <w:sz w:val="32"/>
          <w:szCs w:val="32"/>
          <w:lang w:val="ru-RU"/>
        </w:rPr>
        <w:t>МЕРОПРИЯТИЕ</w:t>
      </w:r>
      <w:bookmarkStart w:id="0" w:name="_GoBack"/>
      <w:bookmarkEnd w:id="0"/>
      <w:r>
        <w:rPr>
          <w:rFonts w:ascii="Times New Roman" w:hAnsi="Times New Roman" w:cs="Times New Roman"/>
          <w:caps/>
          <w:sz w:val="32"/>
          <w:szCs w:val="32"/>
        </w:rPr>
        <w:t xml:space="preserve"> ДЛЯ СТАРШЕГО ДОШКОЛЬНОГО ВОЗРАСТА: </w:t>
      </w:r>
    </w:p>
    <w:p w14:paraId="05301BFC">
      <w:pPr>
        <w:spacing w:after="0" w:line="360" w:lineRule="auto"/>
        <w:jc w:val="center"/>
        <w:rPr>
          <w:rFonts w:ascii="Times New Roman" w:hAnsi="Times New Roman" w:cs="Times New Roman"/>
          <w:caps/>
          <w:sz w:val="32"/>
          <w:szCs w:val="32"/>
        </w:rPr>
      </w:pPr>
    </w:p>
    <w:p w14:paraId="0E1FF33C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40"/>
          <w:szCs w:val="40"/>
        </w:rPr>
      </w:pPr>
      <w:r>
        <w:rPr>
          <w:rFonts w:ascii="Times New Roman" w:hAnsi="Times New Roman" w:cs="Times New Roman"/>
          <w:b/>
          <w:caps/>
          <w:sz w:val="40"/>
          <w:szCs w:val="40"/>
        </w:rPr>
        <w:t xml:space="preserve">«МОЯ МАЛАЯ РОДИНА» </w:t>
      </w:r>
    </w:p>
    <w:p w14:paraId="0508F427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40"/>
          <w:szCs w:val="40"/>
        </w:rPr>
      </w:pPr>
      <w:r>
        <w:rPr>
          <w:rFonts w:ascii="Times New Roman" w:hAnsi="Times New Roman" w:cs="Times New Roman"/>
          <w:b/>
          <w:caps/>
          <w:sz w:val="40"/>
          <w:szCs w:val="40"/>
        </w:rPr>
        <w:t>(</w:t>
      </w:r>
      <w:r>
        <w:rPr>
          <w:rFonts w:ascii="Times New Roman" w:hAnsi="Times New Roman" w:cs="Times New Roman"/>
          <w:b/>
          <w:sz w:val="40"/>
          <w:szCs w:val="40"/>
        </w:rPr>
        <w:t>патриотический квест</w:t>
      </w:r>
      <w:r>
        <w:rPr>
          <w:rFonts w:ascii="Times New Roman" w:hAnsi="Times New Roman" w:cs="Times New Roman"/>
          <w:b/>
          <w:caps/>
          <w:sz w:val="40"/>
          <w:szCs w:val="40"/>
        </w:rPr>
        <w:t>)</w:t>
      </w:r>
    </w:p>
    <w:p w14:paraId="12B647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1688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9683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CBE8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90637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14:paraId="500D8E5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Пирогова Светлана Михайловна</w:t>
      </w:r>
    </w:p>
    <w:p w14:paraId="09480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9131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2B15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7848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F862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83426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Таврово</w:t>
      </w:r>
    </w:p>
    <w:p w14:paraId="1D77CE1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 г.</w:t>
      </w:r>
    </w:p>
    <w:p w14:paraId="7833D823">
      <w:pPr>
        <w:pageBreakBefore/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ПОЯСНИТЕЛЬНАЯ ЗАПИСКА</w:t>
      </w:r>
    </w:p>
    <w:p w14:paraId="4D37666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</w:p>
    <w:p w14:paraId="447B22D7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Повышение эффективности работы по патриотическому воспитанию через использование новых воспитательных педагогических технологий, активных, интерактивных форм работы – первоочередная задача воспитательного процесса в образовательных организациях. </w:t>
      </w:r>
    </w:p>
    <w:p w14:paraId="4F28BD87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Перед современным обществом остро стоит задача духовного возрождения граждан. Особую актуальность этот вопрос приобрёл в сфере патриотического воспитания. Нам, педагогам, исключительно важно, каким будет человек будущего, в какой мере он освоит две важные социальные роли – роль гражданина и роль патриота. Решение множества проблем в жизни города во многом зависит от уровня сформированности гражданской позиции у подрастающего поколения, потребности в духовно-нравственном совершенствовании, уважения к историко-культурному наследию своего народа. </w:t>
      </w:r>
    </w:p>
    <w:p w14:paraId="04C5D377">
      <w:pPr>
        <w:shd w:val="clear" w:color="auto" w:fill="FFFFFF"/>
        <w:spacing w:after="0" w:line="312" w:lineRule="auto"/>
        <w:ind w:firstLine="709"/>
        <w:jc w:val="both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Патриотизм ещё не стал в полной мере объединяющей основой общества. Всё это свидетельствует о необходимости продолжения работы, направленной на решение комплекса проблем патриотического воспитания. Патриотическое воспитание – важное направление воспитательной работы детского сада, актуальность которого обусловлена выполнением социального заказа: формирование гражданина с высокой демократической культурой, гуманистической направленностью, способной сознательно выстраивать и оценивать отношение к себе, другим людям, обществу, на основе общепринятых моральных норм, нравственных идеалов, ценностных установок; умеющих действовать как в интересах личности, так и в интересах общества. </w:t>
      </w:r>
    </w:p>
    <w:p w14:paraId="0A225819">
      <w:pPr>
        <w:shd w:val="clear" w:color="auto" w:fill="FFFFFF"/>
        <w:spacing w:after="0" w:line="312" w:lineRule="auto"/>
        <w:ind w:right="283" w:firstLine="709"/>
        <w:jc w:val="both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Эффективным средством достижения обозначенных целевых ориентиров является организация коллективной творческой деятельности воспитанников, реализуемой в многообразных организационных формах воспитательной работы – традиционных и творческих. В нашем детском саду сложилась комплексная система патриотического воспитания детей, которая включает различные направления для формирования у ребят чувства патриотизма. Я выбрала новую для меня форму работы – квест.</w:t>
      </w:r>
    </w:p>
    <w:p w14:paraId="4373591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90CBFA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667CF7">
      <w:pPr>
        <w:pageBreakBefore/>
        <w:shd w:val="clear" w:color="auto" w:fill="FFFFFF"/>
        <w:spacing w:after="0" w:line="312" w:lineRule="auto"/>
        <w:jc w:val="center"/>
        <w:rPr>
          <w:rFonts w:ascii="Times New Roman" w:hAnsi="Times New Roman" w:eastAsia="Times New Roman" w:cs="Times New Roman"/>
          <w:cap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aps/>
          <w:sz w:val="28"/>
          <w:szCs w:val="28"/>
          <w:lang w:eastAsia="ru-RU"/>
        </w:rPr>
        <w:t>Описание патриотического квеста</w:t>
      </w:r>
    </w:p>
    <w:p w14:paraId="3D256104">
      <w:pPr>
        <w:shd w:val="clear" w:color="auto" w:fill="FFFFFF"/>
        <w:spacing w:after="0" w:line="312" w:lineRule="auto"/>
        <w:ind w:firstLine="709"/>
        <w:jc w:val="both"/>
        <w:rPr>
          <w:rFonts w:ascii="Arial" w:hAnsi="Arial" w:eastAsia="Times New Roman" w:cs="Arial"/>
          <w:sz w:val="21"/>
          <w:szCs w:val="21"/>
          <w:lang w:eastAsia="ru-RU"/>
        </w:rPr>
      </w:pPr>
    </w:p>
    <w:p w14:paraId="108AFC8E">
      <w:pPr>
        <w:shd w:val="clear" w:color="auto" w:fill="FFFFFF"/>
        <w:spacing w:after="0" w:line="312" w:lineRule="auto"/>
        <w:ind w:firstLine="709"/>
        <w:jc w:val="both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Квест (с англ. Quest – «поиск, поиск приключений») – командная игра. Квест – это цепочка заданий, связанная между собой определённой тематикой, общей целью. Игра включает в себя движение по маршруту, на котором расположены игровые станции (7 игровых станций).</w:t>
      </w:r>
    </w:p>
    <w:p w14:paraId="75075E8D">
      <w:pPr>
        <w:shd w:val="clear" w:color="auto" w:fill="FFFFFF"/>
        <w:spacing w:after="0" w:line="312" w:lineRule="auto"/>
        <w:ind w:firstLine="709"/>
        <w:jc w:val="both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 каждой станции команде будут предложены задания различного характера – творческие, логические и на физическую выносливость. Побеждает команда, прошедшая маршрут за наименьшее количество времени и справившаяся правильно со всеми заданиями.</w:t>
      </w:r>
    </w:p>
    <w:p w14:paraId="1A17FCF9">
      <w:pPr>
        <w:shd w:val="clear" w:color="auto" w:fill="FFFFFF"/>
        <w:spacing w:after="0" w:line="312" w:lineRule="auto"/>
        <w:ind w:firstLine="709"/>
        <w:jc w:val="both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Целью патриотического квеста является:</w:t>
      </w:r>
    </w:p>
    <w:p w14:paraId="6F5A2333">
      <w:pPr>
        <w:shd w:val="clear" w:color="auto" w:fill="FFFFFF"/>
        <w:spacing w:after="0" w:line="312" w:lineRule="auto"/>
        <w:ind w:firstLine="709"/>
        <w:jc w:val="both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гражданско-патриотическое воспитание;</w:t>
      </w:r>
    </w:p>
    <w:p w14:paraId="126D1B2B">
      <w:pPr>
        <w:shd w:val="clear" w:color="auto" w:fill="FFFFFF"/>
        <w:spacing w:after="0" w:line="312" w:lineRule="auto"/>
        <w:ind w:firstLine="709"/>
        <w:jc w:val="both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умение применять знания в нестандартных ситуациях;</w:t>
      </w:r>
    </w:p>
    <w:p w14:paraId="22234E5D">
      <w:pPr>
        <w:shd w:val="clear" w:color="auto" w:fill="FFFFFF"/>
        <w:spacing w:after="0" w:line="312" w:lineRule="auto"/>
        <w:ind w:firstLine="709"/>
        <w:jc w:val="both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приобщение детей к позитивным в своей направленности формам коллективного досуга, сочетающее в себе элементы спорта, интеллектуальной игры и творчества;</w:t>
      </w:r>
    </w:p>
    <w:p w14:paraId="57770A54">
      <w:pPr>
        <w:shd w:val="clear" w:color="auto" w:fill="FFFFFF"/>
        <w:spacing w:after="0" w:line="312" w:lineRule="auto"/>
        <w:ind w:firstLine="709"/>
        <w:jc w:val="both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формирование у дошкольников поисково-исследовательских навыков.</w:t>
      </w:r>
    </w:p>
    <w:p w14:paraId="1D06ACAA">
      <w:pPr>
        <w:shd w:val="clear" w:color="auto" w:fill="FFFFFF"/>
        <w:spacing w:after="0" w:line="312" w:lineRule="auto"/>
        <w:ind w:firstLine="709"/>
        <w:jc w:val="both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Общее руководство по проведению патриотического квеста возлагается на воспитателей. Участниками квеста являются  команды  старших и подготовительных групп. В игре принимают участие три команды, состоящие из 6 человек.</w:t>
      </w:r>
    </w:p>
    <w:p w14:paraId="08B7CC5B">
      <w:pPr>
        <w:shd w:val="clear" w:color="auto" w:fill="FFFFFF"/>
        <w:spacing w:after="0" w:line="312" w:lineRule="auto"/>
        <w:ind w:firstLine="709"/>
        <w:jc w:val="both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Каждая команда должна иметь свое название и капитана. Команда должна придумать для себя отличительные знаки (шарфы, косынки, футболки, эмблемы или др.).</w:t>
      </w:r>
    </w:p>
    <w:p w14:paraId="6D650350">
      <w:pPr>
        <w:shd w:val="clear" w:color="auto" w:fill="FFFFFF"/>
        <w:spacing w:after="0" w:line="312" w:lineRule="auto"/>
        <w:ind w:firstLine="709"/>
        <w:jc w:val="both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Квест организуется на следующих принципах:</w:t>
      </w:r>
    </w:p>
    <w:p w14:paraId="6FDEB6BD">
      <w:pPr>
        <w:shd w:val="clear" w:color="auto" w:fill="FFFFFF"/>
        <w:spacing w:after="0" w:line="312" w:lineRule="auto"/>
        <w:ind w:firstLine="709"/>
        <w:jc w:val="both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принцип честной игры, соблюдаемый всеми участниками квеста и подразумевающий, что игроки умышленно не помогают и не мешают соперникам;</w:t>
      </w:r>
    </w:p>
    <w:p w14:paraId="12BD6833">
      <w:pPr>
        <w:shd w:val="clear" w:color="auto" w:fill="FFFFFF"/>
        <w:spacing w:after="0" w:line="312" w:lineRule="auto"/>
        <w:ind w:firstLine="709"/>
        <w:jc w:val="both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принцип самостоятельного разгадывания заданий каждой командой, который соблюдают игроки.</w:t>
      </w:r>
    </w:p>
    <w:p w14:paraId="13A4F54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3BC285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2DDB1F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C59DF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FB12615">
      <w:pPr>
        <w:shd w:val="clear" w:color="auto" w:fill="FFFFFF"/>
        <w:spacing w:after="0" w:line="312" w:lineRule="auto"/>
        <w:jc w:val="center"/>
        <w:rPr>
          <w:rFonts w:ascii="Times New Roman" w:hAnsi="Times New Roman" w:eastAsia="Times New Roman" w:cs="Times New Roman"/>
          <w:bCs/>
          <w:cap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aps/>
          <w:sz w:val="28"/>
          <w:szCs w:val="28"/>
          <w:lang w:eastAsia="ru-RU"/>
        </w:rPr>
        <w:t xml:space="preserve">Ход ПАТРИОТИЧЕСКОГО КВЕСТА </w:t>
      </w:r>
    </w:p>
    <w:p w14:paraId="58AC0739">
      <w:pPr>
        <w:shd w:val="clear" w:color="auto" w:fill="FFFFFF"/>
        <w:spacing w:after="0" w:line="312" w:lineRule="auto"/>
        <w:ind w:firstLine="709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AC0E606">
      <w:pPr>
        <w:shd w:val="clear" w:color="auto" w:fill="FFFFFF"/>
        <w:spacing w:after="0" w:line="312" w:lineRule="auto"/>
        <w:ind w:firstLine="709"/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iCs/>
          <w:sz w:val="28"/>
          <w:szCs w:val="28"/>
          <w:lang w:eastAsia="ru-RU"/>
        </w:rPr>
        <w:t>Команды выстраиваются, рапортуют о готовности начать квест.</w:t>
      </w:r>
    </w:p>
    <w:p w14:paraId="61F8C7C9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: Здравствуйте, ребята! Сегодня наша встреча посвящена нашей малой Родине – городу Белгороду и пройдёт она в форме квеста.</w:t>
      </w:r>
    </w:p>
    <w:p w14:paraId="35CB8C77">
      <w:pPr>
        <w:shd w:val="clear" w:color="auto" w:fill="FFFFFF"/>
        <w:spacing w:after="0" w:line="312" w:lineRule="auto"/>
        <w:ind w:firstLine="709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 что такое квест?</w:t>
      </w:r>
    </w:p>
    <w:p w14:paraId="22072485">
      <w:pPr>
        <w:shd w:val="clear" w:color="auto" w:fill="FFFFFF"/>
        <w:spacing w:after="0" w:line="312" w:lineRule="auto"/>
        <w:ind w:firstLine="709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«Квест – это невероятные приключения!»</w:t>
      </w:r>
    </w:p>
    <w:p w14:paraId="1F12A71B">
      <w:pPr>
        <w:shd w:val="clear" w:color="auto" w:fill="FFFFFF"/>
        <w:spacing w:after="0" w:line="312" w:lineRule="auto"/>
        <w:ind w:firstLine="709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«Квест – это практическая тренировка частного детектива!»</w:t>
      </w:r>
    </w:p>
    <w:p w14:paraId="1DA25D1F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«Квест – это возможность проверить неординарность своего мышления!»</w:t>
      </w:r>
    </w:p>
    <w:p w14:paraId="62B60DBC">
      <w:pPr>
        <w:shd w:val="clear" w:color="auto" w:fill="FFFFFF"/>
        <w:spacing w:after="0" w:line="312" w:lineRule="auto"/>
        <w:ind w:left="1701" w:firstLine="567"/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>С чего начинается Родина?</w:t>
      </w:r>
    </w:p>
    <w:p w14:paraId="1A2708F7">
      <w:pPr>
        <w:shd w:val="clear" w:color="auto" w:fill="FFFFFF"/>
        <w:spacing w:after="0" w:line="312" w:lineRule="auto"/>
        <w:ind w:left="1701" w:firstLine="567"/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>С картинки в твоем букваре, </w:t>
      </w: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>С хороших и верных товарищей, </w:t>
      </w: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>Живущих в соседнем дворе.</w:t>
      </w:r>
    </w:p>
    <w:p w14:paraId="523A0B49">
      <w:pPr>
        <w:shd w:val="clear" w:color="auto" w:fill="FFFFFF"/>
        <w:spacing w:after="0" w:line="312" w:lineRule="auto"/>
        <w:ind w:left="1701" w:firstLine="567"/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>А может, она начинается </w:t>
      </w:r>
    </w:p>
    <w:p w14:paraId="2084DDDD">
      <w:pPr>
        <w:shd w:val="clear" w:color="auto" w:fill="FFFFFF"/>
        <w:spacing w:after="0" w:line="312" w:lineRule="auto"/>
        <w:ind w:left="1701" w:firstLine="567"/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>С той песни, что пела нам мать, </w:t>
      </w: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>С того, что в любых испытаниях </w:t>
      </w: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>У нас никому не отнять.</w:t>
      </w:r>
    </w:p>
    <w:p w14:paraId="1D481642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: Эти строки из известной песни на слова М. Матусовского, музыка В. Баснера «С чего начинается Родина» очень точно характеризуют тему нашего сегодняшнего квеста. Я очень надеюсь, что сегодня в процессе игры  вы проявите умение работать в команде, продемонстрируете свою эрудицию и знания, а взамен получите хорошее настроение от азарта командной игры.</w:t>
      </w:r>
    </w:p>
    <w:p w14:paraId="6336FA3A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Каждая команда получит свой маршрутный лист, по которому она должна будет пройти все станции и  выполнить задания, которые будут отмечены  баллами и жетонами. Из жетонов ребята соберут фотографии памятников нашего города, и расскажут историю каждого из них.  В конце мы встречаемся в музыкальном зале для подведения итогов и объявления  победителей. В добрый путь!</w:t>
      </w:r>
    </w:p>
    <w:p w14:paraId="5B59CF2F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Капитан каждой команды получает конверт со вложенной картинкой лабиринта и зашифрованным  названием первой станции (символы) (см. Рис. 1).</w:t>
      </w:r>
    </w:p>
    <w:p w14:paraId="53922D04">
      <w:pPr>
        <w:shd w:val="clear" w:color="auto" w:fill="FFFFFF"/>
        <w:spacing w:after="0" w:line="312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inline distT="0" distB="0" distL="0" distR="0">
            <wp:extent cx="4629150" cy="2486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6"/>
                    <a:srcRect l="21154" t="35918" r="35577" b="22748"/>
                    <a:stretch>
                      <a:fillRect/>
                    </a:stretch>
                  </pic:blipFill>
                  <pic:spPr>
                    <a:xfrm>
                      <a:off x="0" y="0"/>
                      <a:ext cx="4627201" cy="248498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CA3BB">
      <w:pPr>
        <w:shd w:val="clear" w:color="auto" w:fill="FFFFFF"/>
        <w:spacing w:after="0" w:line="312" w:lineRule="auto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Рис. 1. Зашифровка названия первой станции патриотического квеста</w:t>
      </w:r>
    </w:p>
    <w:p w14:paraId="60681A7D">
      <w:pPr>
        <w:shd w:val="clear" w:color="auto" w:fill="FFFFFF"/>
        <w:spacing w:after="0" w:line="312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FF35176">
      <w:pPr>
        <w:shd w:val="clear" w:color="auto" w:fill="FFFFFF"/>
        <w:spacing w:after="0" w:line="312" w:lineRule="auto"/>
        <w:ind w:firstLine="709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1. Игровая станция «Символы нашего города»</w:t>
      </w:r>
    </w:p>
    <w:p w14:paraId="7D88BD1C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Задание 1. Команды получают изображения гербов и флагов разных городов России. Среди них они выбирают символы города Белгорода и объясняют смысловое и цветовое значение герба и флага (см. рис. 2). </w:t>
      </w:r>
    </w:p>
    <w:p w14:paraId="5B6C59E1">
      <w:pPr>
        <w:shd w:val="clear" w:color="auto" w:fill="FFFFFF"/>
        <w:spacing w:after="0" w:line="312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3344545</wp:posOffset>
            </wp:positionH>
            <wp:positionV relativeFrom="paragraph">
              <wp:posOffset>114300</wp:posOffset>
            </wp:positionV>
            <wp:extent cx="1175385" cy="1371600"/>
            <wp:effectExtent l="0" t="0" r="5715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12" t="15109" r="34296" b="17032"/>
                    <a:stretch>
                      <a:fillRect/>
                    </a:stretch>
                  </pic:blipFill>
                  <pic:spPr>
                    <a:xfrm>
                      <a:off x="0" y="0"/>
                      <a:ext cx="1175385" cy="13716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1748790</wp:posOffset>
            </wp:positionH>
            <wp:positionV relativeFrom="paragraph">
              <wp:posOffset>138430</wp:posOffset>
            </wp:positionV>
            <wp:extent cx="1047750" cy="1344930"/>
            <wp:effectExtent l="0" t="0" r="0" b="762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981" t="23095" r="39423" b="2529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3449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138430</wp:posOffset>
            </wp:positionV>
            <wp:extent cx="1038225" cy="1361440"/>
            <wp:effectExtent l="0" t="0" r="9525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76" t="14823" r="35897" b="16763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36144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6A957D5">
      <w:pPr>
        <w:shd w:val="clear" w:color="auto" w:fill="FFFFFF"/>
        <w:spacing w:after="0" w:line="312" w:lineRule="auto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052ED897">
      <w:pPr>
        <w:shd w:val="clear" w:color="auto" w:fill="FFFFFF"/>
        <w:spacing w:after="0" w:line="312" w:lineRule="auto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694662EC">
      <w:pPr>
        <w:shd w:val="clear" w:color="auto" w:fill="FFFFFF"/>
        <w:spacing w:after="0" w:line="312" w:lineRule="auto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54278B6E">
      <w:pPr>
        <w:shd w:val="clear" w:color="auto" w:fill="FFFFFF"/>
        <w:spacing w:after="0" w:line="312" w:lineRule="auto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06BE143E">
      <w:pPr>
        <w:shd w:val="clear" w:color="auto" w:fill="FFFFFF"/>
        <w:spacing w:after="0" w:line="312" w:lineRule="auto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7D139CE1">
      <w:pPr>
        <w:shd w:val="clear" w:color="auto" w:fill="FFFFFF"/>
        <w:spacing w:after="0" w:line="312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  Белгород                       Брянск                   Волгоград</w:t>
      </w:r>
    </w:p>
    <w:p w14:paraId="2AD43C72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-50165</wp:posOffset>
            </wp:positionH>
            <wp:positionV relativeFrom="paragraph">
              <wp:posOffset>92710</wp:posOffset>
            </wp:positionV>
            <wp:extent cx="4848225" cy="3028950"/>
            <wp:effectExtent l="0" t="0" r="9525" b="0"/>
            <wp:wrapSquare wrapText="bothSides"/>
            <wp:docPr id="2" name="Рисунок 2" descr="https://ds04.infourok.ru/uploads/ex/08f3/000302aa-7981a550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s://ds04.infourok.ru/uploads/ex/08f3/000302aa-7981a550/img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9" r="3335" b="2452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ED0C6A6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727C21A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A7C2732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17FA7AB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D9C7AC6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4C887F86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124F7F0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1204F10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553CE66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42569E1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5684A45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4A9E8454">
      <w:pPr>
        <w:shd w:val="clear" w:color="auto" w:fill="FFFFFF"/>
        <w:spacing w:after="0" w:line="312" w:lineRule="auto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Рис. 2. Гербы городов России</w:t>
      </w:r>
    </w:p>
    <w:p w14:paraId="61ACB091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Разгадайте ребус и отгадка подскажет вам название следующей станции (си. Рис. 3).</w:t>
      </w:r>
    </w:p>
    <w:p w14:paraId="7CC76C67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1501140</wp:posOffset>
            </wp:positionH>
            <wp:positionV relativeFrom="paragraph">
              <wp:posOffset>73025</wp:posOffset>
            </wp:positionV>
            <wp:extent cx="2914650" cy="1172845"/>
            <wp:effectExtent l="0" t="0" r="0" b="8255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36" t="32498" r="52083" b="49253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17284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A64225C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225E9A57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02C5435D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4012DCF2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5D8A91E6">
      <w:pPr>
        <w:shd w:val="clear" w:color="auto" w:fill="FFFFFF"/>
        <w:spacing w:after="0" w:line="312" w:lineRule="auto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Рис. 3.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Зашифровка названия второй станции патриотического квеста</w:t>
      </w:r>
    </w:p>
    <w:p w14:paraId="7C06E879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69044011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2. Игровая станция «Страницы истории»</w:t>
      </w:r>
    </w:p>
    <w:p w14:paraId="7DEC759B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175895</wp:posOffset>
            </wp:positionV>
            <wp:extent cx="3810635" cy="1466850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25" t="43614" r="40224" b="25885"/>
                    <a:stretch>
                      <a:fillRect/>
                    </a:stretch>
                  </pic:blipFill>
                  <pic:spPr>
                    <a:xfrm>
                      <a:off x="0" y="0"/>
                      <a:ext cx="3810635" cy="14668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4742635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F0D9BD8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3C93902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C6FEA2A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4E38A43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3981DC4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483B4B05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48895</wp:posOffset>
            </wp:positionV>
            <wp:extent cx="3157855" cy="1752600"/>
            <wp:effectExtent l="0" t="0" r="4445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57" t="25089" r="48077" b="46114"/>
                    <a:stretch>
                      <a:fillRect/>
                    </a:stretch>
                  </pic:blipFill>
                  <pic:spPr>
                    <a:xfrm>
                      <a:off x="0" y="0"/>
                      <a:ext cx="3157855" cy="17526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B13930F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889F403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197A924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FFA97E9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D51DA6B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60F5815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CA5B6D4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112395</wp:posOffset>
            </wp:positionV>
            <wp:extent cx="2657475" cy="1466850"/>
            <wp:effectExtent l="0" t="0" r="9525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64" t="23947" r="40224" b="32143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4668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F0C4093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7F70964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948A6FA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2F96802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1BC1108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222905D">
      <w:pPr>
        <w:shd w:val="clear" w:color="auto" w:fill="FFFFFF"/>
        <w:spacing w:after="0" w:line="312" w:lineRule="auto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Рис. 4. Виды старого Белгорода и современный вид</w:t>
      </w:r>
    </w:p>
    <w:p w14:paraId="311C499F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6D1C89B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2. Найдите фото старого Белгорода (использовать фотографии из набора почтовых открыток).</w:t>
      </w:r>
    </w:p>
    <w:p w14:paraId="551A1D58">
      <w:pPr>
        <w:shd w:val="clear" w:color="auto" w:fill="FFFFFF"/>
        <w:spacing w:after="0" w:line="312" w:lineRule="auto"/>
        <w:ind w:firstLine="709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3. Игровая станция  «С песней весело шагать»</w:t>
      </w:r>
    </w:p>
    <w:p w14:paraId="4DD93A58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Задание 3. Командам выдаются отрывки из пяти песен, из которых они выбирают одну, и  исполняют её (подборка фономатериала).  </w:t>
      </w:r>
    </w:p>
    <w:p w14:paraId="5992D064">
      <w:pPr>
        <w:pStyle w:val="9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714" w:hanging="357"/>
        <w:jc w:val="both"/>
        <w:rPr>
          <w:sz w:val="28"/>
          <w:szCs w:val="28"/>
        </w:rPr>
      </w:pPr>
      <w:r>
        <w:rPr>
          <w:bCs/>
          <w:sz w:val="28"/>
          <w:szCs w:val="28"/>
          <w:shd w:val="clear" w:color="auto" w:fill="FFFFFF"/>
        </w:rPr>
        <w:t>«Дождь пойдёт по  улице…» (</w:t>
      </w:r>
      <w:r>
        <w:rPr>
          <w:sz w:val="28"/>
          <w:szCs w:val="28"/>
          <w:shd w:val="clear" w:color="auto" w:fill="FFFFFF"/>
        </w:rPr>
        <w:t>Муз. В. Шаинского, слова С. Козлова);</w:t>
      </w:r>
    </w:p>
    <w:p w14:paraId="1A2FD0B3">
      <w:pPr>
        <w:pStyle w:val="9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714" w:hanging="357"/>
        <w:jc w:val="both"/>
        <w:rPr>
          <w:sz w:val="28"/>
          <w:szCs w:val="28"/>
        </w:rPr>
      </w:pPr>
      <w:r>
        <w:rPr>
          <w:bCs/>
          <w:sz w:val="28"/>
          <w:szCs w:val="28"/>
          <w:shd w:val="clear" w:color="auto" w:fill="FFFFFF"/>
        </w:rPr>
        <w:t>«Улица  радости» (</w:t>
      </w:r>
      <w:r>
        <w:rPr>
          <w:sz w:val="28"/>
          <w:szCs w:val="28"/>
          <w:shd w:val="clear" w:color="auto" w:fill="FFFFFF"/>
        </w:rPr>
        <w:t>Муз. Л. Поплянова, слова  Н. Пикулевой);</w:t>
      </w:r>
    </w:p>
    <w:p w14:paraId="48F2A9D5">
      <w:pPr>
        <w:pStyle w:val="9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714" w:hanging="357"/>
        <w:jc w:val="both"/>
        <w:rPr>
          <w:sz w:val="28"/>
          <w:szCs w:val="28"/>
        </w:rPr>
      </w:pPr>
      <w:r>
        <w:rPr>
          <w:bCs/>
          <w:sz w:val="28"/>
          <w:szCs w:val="28"/>
          <w:shd w:val="clear" w:color="auto" w:fill="FFFFFF"/>
        </w:rPr>
        <w:t>«Взрослые и дети»</w:t>
      </w:r>
      <w:r>
        <w:rPr>
          <w:b/>
          <w:bCs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 (Муз. В. Шаинского, слова М. Танича);</w:t>
      </w:r>
    </w:p>
    <w:p w14:paraId="788F66F6">
      <w:pPr>
        <w:pStyle w:val="9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714" w:hanging="357"/>
        <w:jc w:val="both"/>
        <w:rPr>
          <w:sz w:val="28"/>
          <w:szCs w:val="28"/>
        </w:rPr>
      </w:pPr>
      <w:r>
        <w:rPr>
          <w:bCs/>
          <w:sz w:val="28"/>
          <w:szCs w:val="28"/>
          <w:shd w:val="clear" w:color="auto" w:fill="FFFFFF"/>
        </w:rPr>
        <w:t>«Наташка-первоклашка»</w:t>
      </w:r>
      <w:r>
        <w:rPr>
          <w:b/>
          <w:bCs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(Муз. Ю. Чичкова, слова К. Ибряева);</w:t>
      </w:r>
    </w:p>
    <w:p w14:paraId="2D8BA915">
      <w:pPr>
        <w:pStyle w:val="9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714" w:hanging="357"/>
        <w:jc w:val="both"/>
        <w:rPr>
          <w:sz w:val="28"/>
          <w:szCs w:val="28"/>
        </w:rPr>
      </w:pPr>
      <w:r>
        <w:rPr>
          <w:bCs/>
          <w:sz w:val="28"/>
          <w:szCs w:val="28"/>
          <w:shd w:val="clear" w:color="auto" w:fill="FFFFFF"/>
        </w:rPr>
        <w:t>«Улица мира»</w:t>
      </w:r>
      <w:r>
        <w:rPr>
          <w:sz w:val="28"/>
          <w:szCs w:val="28"/>
          <w:shd w:val="clear" w:color="auto" w:fill="FFFFFF"/>
        </w:rPr>
        <w:t> (Муз. А. Пахмутовой ,слова Н. Добронравова).</w:t>
      </w:r>
    </w:p>
    <w:p w14:paraId="2F258DB0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Чтобы узнать название следующей станции, ответьте на вопрос: «Какое общее слово есть во всех этих песнях?» (улица)</w:t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  <w:t>                             </w:t>
      </w:r>
    </w:p>
    <w:p w14:paraId="56B5879A">
      <w:pPr>
        <w:shd w:val="clear" w:color="auto" w:fill="FFFFFF"/>
        <w:spacing w:after="0" w:line="312" w:lineRule="auto"/>
        <w:ind w:firstLine="709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shd w:val="clear" w:color="auto" w:fill="FFFFFF"/>
          <w:lang w:eastAsia="ru-RU"/>
        </w:rPr>
        <w:t>4. Игровая станция « Вот эта улица…..»</w:t>
      </w:r>
    </w:p>
    <w:p w14:paraId="264E6996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Задание 4.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Наш город хоть и небольшой, но имеет очень много улиц. 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Назовите улицы города Белгорода и почему они так названы?</w:t>
      </w:r>
    </w:p>
    <w:p w14:paraId="3A30B299">
      <w:pPr>
        <w:shd w:val="clear" w:color="auto" w:fill="FFFFFF"/>
        <w:spacing w:after="0" w:line="312" w:lineRule="auto"/>
        <w:ind w:firstLine="709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Ответ:</w:t>
      </w:r>
    </w:p>
    <w:p w14:paraId="41FD1CD6">
      <w:pPr>
        <w:pStyle w:val="9"/>
        <w:numPr>
          <w:ilvl w:val="0"/>
          <w:numId w:val="2"/>
        </w:numPr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У</w:t>
      </w:r>
      <w:r>
        <w:rPr>
          <w:sz w:val="28"/>
          <w:szCs w:val="28"/>
        </w:rPr>
        <w:t>лица Есенина – названа в память о великом русском поэте Сергее Есенине.</w:t>
      </w:r>
    </w:p>
    <w:p w14:paraId="0FCB18ED">
      <w:pPr>
        <w:pStyle w:val="9"/>
        <w:numPr>
          <w:ilvl w:val="0"/>
          <w:numId w:val="2"/>
        </w:numPr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Улица Попова – названа в честь танкиста Андрея Попова, который героически погиб во время Великой Отечественной войны.</w:t>
      </w:r>
    </w:p>
    <w:p w14:paraId="4D232DED">
      <w:pPr>
        <w:pStyle w:val="9"/>
        <w:numPr>
          <w:ilvl w:val="0"/>
          <w:numId w:val="2"/>
        </w:numPr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Проспект Ватутина – назван в честь героя Великой Отечественной войны, генерала армии.</w:t>
      </w:r>
    </w:p>
    <w:p w14:paraId="63FAF46D">
      <w:pPr>
        <w:pStyle w:val="9"/>
        <w:numPr>
          <w:ilvl w:val="0"/>
          <w:numId w:val="2"/>
        </w:numPr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Улица Конева – названа в честь военачальника, маршала Советского Союза, дважды Героя Советского Союза.</w:t>
      </w:r>
    </w:p>
    <w:p w14:paraId="26A3D139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shd w:val="clear" w:color="auto" w:fill="FFFFFF"/>
          <w:lang w:eastAsia="ru-RU"/>
        </w:rPr>
        <w:t>5.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shd w:val="clear" w:color="auto" w:fill="FFFFFF"/>
          <w:lang w:eastAsia="ru-RU"/>
        </w:rPr>
        <w:t>Игровая станция «Знать, чтобы помнить, помнить, чтобы гордиться…»</w:t>
      </w:r>
    </w:p>
    <w:p w14:paraId="2B233389">
      <w:pPr>
        <w:pStyle w:val="9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714" w:hanging="357"/>
        <w:jc w:val="both"/>
        <w:rPr>
          <w:bCs/>
          <w:i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Откуда  возникло название Белгород?</w:t>
      </w:r>
    </w:p>
    <w:p w14:paraId="6453259B">
      <w:pPr>
        <w:pStyle w:val="9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714" w:hanging="357"/>
        <w:jc w:val="both"/>
        <w:rPr>
          <w:bCs/>
          <w:i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Объясните значение понятия «Белгородская черта»</w:t>
      </w:r>
    </w:p>
    <w:p w14:paraId="75045A05">
      <w:pPr>
        <w:pStyle w:val="9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714" w:hanging="357"/>
        <w:jc w:val="both"/>
        <w:rPr>
          <w:bCs/>
          <w:i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Назовите выражение, которое можно назвать синонимом г. Белгорода.</w:t>
      </w:r>
    </w:p>
    <w:p w14:paraId="64C2EFF3">
      <w:pPr>
        <w:pStyle w:val="9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714" w:hanging="357"/>
        <w:jc w:val="both"/>
        <w:rPr>
          <w:bCs/>
          <w:i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Назовите основную реку Белгородской области.</w:t>
      </w:r>
    </w:p>
    <w:p w14:paraId="4A35CDB6">
      <w:pPr>
        <w:pStyle w:val="9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714" w:hanging="357"/>
        <w:jc w:val="both"/>
        <w:rPr>
          <w:bCs/>
          <w:i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Какие деревья долгожители нашего края Вы знаете? </w:t>
      </w:r>
    </w:p>
    <w:p w14:paraId="54DB25B5">
      <w:pPr>
        <w:pStyle w:val="9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714" w:hanging="357"/>
        <w:jc w:val="both"/>
        <w:rPr>
          <w:bCs/>
          <w:i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Как называется главная площадь Белгорода?</w:t>
      </w:r>
    </w:p>
    <w:p w14:paraId="48013E17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Перед вами чёрный ящик. По наводящей загадке определите его содержимое.</w:t>
      </w:r>
    </w:p>
    <w:p w14:paraId="48B39C50">
      <w:pPr>
        <w:shd w:val="clear" w:color="auto" w:fill="FFFFFF"/>
        <w:spacing w:after="0" w:line="312" w:lineRule="auto"/>
        <w:ind w:firstLine="709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Когда апрель берёт свое,          </w:t>
      </w:r>
    </w:p>
    <w:p w14:paraId="3439E932">
      <w:pPr>
        <w:shd w:val="clear" w:color="auto" w:fill="FFFFFF"/>
        <w:spacing w:after="0" w:line="312" w:lineRule="auto"/>
        <w:ind w:firstLine="709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И ручейки бегут звеня,</w:t>
      </w:r>
    </w:p>
    <w:p w14:paraId="5B37F55A">
      <w:pPr>
        <w:shd w:val="clear" w:color="auto" w:fill="FFFFFF"/>
        <w:spacing w:after="0" w:line="312" w:lineRule="auto"/>
        <w:ind w:firstLine="709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Я прыгаю через неё,</w:t>
      </w:r>
    </w:p>
    <w:p w14:paraId="09D6761E">
      <w:pPr>
        <w:shd w:val="clear" w:color="auto" w:fill="FFFFFF"/>
        <w:spacing w:after="0" w:line="312" w:lineRule="auto"/>
        <w:ind w:firstLine="709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А она – через меня</w:t>
      </w:r>
    </w:p>
    <w:p w14:paraId="6FCA5E8F">
      <w:pPr>
        <w:shd w:val="clear" w:color="auto" w:fill="FFFFFF"/>
        <w:spacing w:after="0" w:line="312" w:lineRule="auto"/>
        <w:ind w:firstLine="709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 (скакалка)</w:t>
      </w:r>
    </w:p>
    <w:p w14:paraId="024AE07D">
      <w:pPr>
        <w:shd w:val="clear" w:color="auto" w:fill="FFFFFF"/>
        <w:spacing w:after="0" w:line="312" w:lineRule="auto"/>
        <w:ind w:firstLine="709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shd w:val="clear" w:color="auto" w:fill="FFFFFF"/>
          <w:lang w:eastAsia="ru-RU"/>
        </w:rPr>
        <w:t>6. Игровая станция «Выше звезд»</w:t>
      </w:r>
    </w:p>
    <w:p w14:paraId="0C21E015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Задание 6. Все участники команды по очереди прыгают на скакалке. С собранными жетонами  команда направляется на последнюю игровую станцию.</w:t>
      </w:r>
    </w:p>
    <w:p w14:paraId="21F89C06">
      <w:pPr>
        <w:shd w:val="clear" w:color="auto" w:fill="FFFFFF"/>
        <w:spacing w:after="0" w:line="312" w:lineRule="auto"/>
        <w:ind w:firstLine="709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shd w:val="clear" w:color="auto" w:fill="FFFFFF"/>
          <w:lang w:eastAsia="ru-RU"/>
        </w:rPr>
        <w:t>7. Игровая станция «Памятные места»</w:t>
      </w:r>
    </w:p>
    <w:p w14:paraId="16004512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Задание 7. Из жетонов, которые собрала команда, составить фото памятника и  рассказать о нем: где расположен, в честь кого поставлен (можно использовать изображения бюстов Попова, Конева, памятник Князю Владимиру и др.).</w:t>
      </w:r>
    </w:p>
    <w:p w14:paraId="2622AFF8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92769C0">
      <w:pPr>
        <w:pageBreakBefore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ИГРОВЫХ СТАНЦИЙ</w:t>
      </w:r>
    </w:p>
    <w:p w14:paraId="7C1E0AB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3"/>
        <w:gridCol w:w="1948"/>
        <w:gridCol w:w="3100"/>
        <w:gridCol w:w="2020"/>
        <w:gridCol w:w="1920"/>
      </w:tblGrid>
      <w:tr w14:paraId="5BC39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3" w:type="dxa"/>
          </w:tcPr>
          <w:p w14:paraId="6F0A57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948" w:type="dxa"/>
          </w:tcPr>
          <w:p w14:paraId="5447D9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игровой станции</w:t>
            </w:r>
          </w:p>
        </w:tc>
        <w:tc>
          <w:tcPr>
            <w:tcW w:w="3100" w:type="dxa"/>
          </w:tcPr>
          <w:p w14:paraId="1D5457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</w:t>
            </w:r>
          </w:p>
        </w:tc>
        <w:tc>
          <w:tcPr>
            <w:tcW w:w="2020" w:type="dxa"/>
          </w:tcPr>
          <w:p w14:paraId="17C1CA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Критерии оценивая</w:t>
            </w:r>
          </w:p>
        </w:tc>
        <w:tc>
          <w:tcPr>
            <w:tcW w:w="1920" w:type="dxa"/>
          </w:tcPr>
          <w:p w14:paraId="752376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Инструктор</w:t>
            </w:r>
          </w:p>
        </w:tc>
      </w:tr>
      <w:tr w14:paraId="0FAB67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3" w:type="dxa"/>
          </w:tcPr>
          <w:p w14:paraId="1A5B58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48" w:type="dxa"/>
          </w:tcPr>
          <w:p w14:paraId="2AE1E3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«Символы нашего города»</w:t>
            </w:r>
          </w:p>
        </w:tc>
        <w:tc>
          <w:tcPr>
            <w:tcW w:w="3100" w:type="dxa"/>
          </w:tcPr>
          <w:p w14:paraId="5282DE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Из предложенных гербов и флагов городов России, выбрать символы г. Белгорода</w:t>
            </w:r>
          </w:p>
        </w:tc>
        <w:tc>
          <w:tcPr>
            <w:tcW w:w="2020" w:type="dxa"/>
          </w:tcPr>
          <w:p w14:paraId="3928530F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  <w:t>«5» - символы верно выбраны и правильно объяснено смысловое их значение;</w:t>
            </w:r>
          </w:p>
          <w:p w14:paraId="1C45314C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  <w:t>«4» - символы верно выбраны но смысловое значение объяснено не полностью;</w:t>
            </w:r>
          </w:p>
          <w:p w14:paraId="081820B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  <w:t>«3» - символы верно выбраны, но объяснения смыслового значения нет или оно неверное;</w:t>
            </w:r>
          </w:p>
          <w:p w14:paraId="3236C7B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  <w:t>«2» - не выбраны символы, жетон не получают.</w:t>
            </w:r>
          </w:p>
        </w:tc>
        <w:tc>
          <w:tcPr>
            <w:tcW w:w="1920" w:type="dxa"/>
          </w:tcPr>
          <w:p w14:paraId="0CA753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</w:p>
        </w:tc>
      </w:tr>
      <w:tr w14:paraId="6EBA8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3" w:type="dxa"/>
          </w:tcPr>
          <w:p w14:paraId="0D2B8F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48" w:type="dxa"/>
          </w:tcPr>
          <w:p w14:paraId="2DBDABA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«Страницы истории»</w:t>
            </w:r>
          </w:p>
        </w:tc>
        <w:tc>
          <w:tcPr>
            <w:tcW w:w="3100" w:type="dxa"/>
          </w:tcPr>
          <w:p w14:paraId="2EFFAE2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Из предложенных исторических фото выбрать фото старого Белгорода</w:t>
            </w:r>
          </w:p>
        </w:tc>
        <w:tc>
          <w:tcPr>
            <w:tcW w:w="2020" w:type="dxa"/>
          </w:tcPr>
          <w:p w14:paraId="123163A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  <w:t>«5» - выбраны все фото;</w:t>
            </w:r>
          </w:p>
          <w:p w14:paraId="319C445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  <w:t>«4» - выбрана большая часть фото;</w:t>
            </w:r>
          </w:p>
          <w:p w14:paraId="2CD6D3CA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  <w:t>«3» - выбрана меньшая часть фото;</w:t>
            </w:r>
          </w:p>
          <w:p w14:paraId="7449E80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  <w:t>«2» - не выбраны фото, жетон не выдаётся.</w:t>
            </w:r>
          </w:p>
        </w:tc>
        <w:tc>
          <w:tcPr>
            <w:tcW w:w="1920" w:type="dxa"/>
          </w:tcPr>
          <w:p w14:paraId="0F98C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</w:p>
        </w:tc>
      </w:tr>
      <w:tr w14:paraId="2FA27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3" w:type="dxa"/>
          </w:tcPr>
          <w:p w14:paraId="2C0605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48" w:type="dxa"/>
          </w:tcPr>
          <w:p w14:paraId="47A77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«С песней весело шагать»</w:t>
            </w:r>
          </w:p>
        </w:tc>
        <w:tc>
          <w:tcPr>
            <w:tcW w:w="3100" w:type="dxa"/>
          </w:tcPr>
          <w:p w14:paraId="2F0BA0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Из пяти отрывков детских песен выбрать одну и исполнить её.</w:t>
            </w:r>
          </w:p>
        </w:tc>
        <w:tc>
          <w:tcPr>
            <w:tcW w:w="2020" w:type="dxa"/>
          </w:tcPr>
          <w:p w14:paraId="62C7684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«5» - все участники команды дружно и эмоционально поют;</w:t>
            </w:r>
          </w:p>
          <w:p w14:paraId="43E76B8A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«4» - все участники команды поют, но при исполнении песни отсутствуют эмоции;</w:t>
            </w:r>
          </w:p>
          <w:p w14:paraId="5797D24D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«3» - исполняет не вся команда;</w:t>
            </w:r>
          </w:p>
          <w:p w14:paraId="3F227EC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«2» - исполняет не вся команда, отсутствуют эмоции.</w:t>
            </w:r>
          </w:p>
        </w:tc>
        <w:tc>
          <w:tcPr>
            <w:tcW w:w="1920" w:type="dxa"/>
          </w:tcPr>
          <w:p w14:paraId="649DC3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</w:tc>
      </w:tr>
      <w:tr w14:paraId="71FC1E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3" w:type="dxa"/>
          </w:tcPr>
          <w:p w14:paraId="5354EF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48" w:type="dxa"/>
          </w:tcPr>
          <w:p w14:paraId="399751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 Вот эта улица…»</w:t>
            </w:r>
          </w:p>
        </w:tc>
        <w:tc>
          <w:tcPr>
            <w:tcW w:w="3100" w:type="dxa"/>
          </w:tcPr>
          <w:p w14:paraId="68A194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Назвать  улицы города Белгорода (почему так названа)</w:t>
            </w:r>
          </w:p>
        </w:tc>
        <w:tc>
          <w:tcPr>
            <w:tcW w:w="2020" w:type="dxa"/>
          </w:tcPr>
          <w:p w14:paraId="2BC63A5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«5» - названы улицы города и в честь кого названы;</w:t>
            </w:r>
          </w:p>
          <w:p w14:paraId="640B23C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«4» - названы только улицы города;</w:t>
            </w:r>
          </w:p>
          <w:p w14:paraId="4365055F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«3» - названы 1-2 улицы;</w:t>
            </w:r>
          </w:p>
          <w:p w14:paraId="459242E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«2» - не названы улицы города.</w:t>
            </w:r>
          </w:p>
        </w:tc>
        <w:tc>
          <w:tcPr>
            <w:tcW w:w="1920" w:type="dxa"/>
          </w:tcPr>
          <w:p w14:paraId="6DD220E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</w:p>
        </w:tc>
      </w:tr>
      <w:tr w14:paraId="798CE7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3" w:type="dxa"/>
          </w:tcPr>
          <w:p w14:paraId="3BB996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48" w:type="dxa"/>
          </w:tcPr>
          <w:p w14:paraId="2D7323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«Знать чтобы помнить, помнить чтобы гордиться…»</w:t>
            </w:r>
          </w:p>
        </w:tc>
        <w:tc>
          <w:tcPr>
            <w:tcW w:w="3100" w:type="dxa"/>
          </w:tcPr>
          <w:p w14:paraId="25CD8D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Ответить за 7 минут на большее количество вопросов по истории города Белгорода</w:t>
            </w:r>
          </w:p>
        </w:tc>
        <w:tc>
          <w:tcPr>
            <w:tcW w:w="2020" w:type="dxa"/>
          </w:tcPr>
          <w:p w14:paraId="210C1B1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«5» - ответили на   7 – 8 вопросов;</w:t>
            </w:r>
          </w:p>
          <w:p w14:paraId="005B6E4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«4» - ответили на   5 – 6 вопросов;</w:t>
            </w:r>
          </w:p>
          <w:p w14:paraId="601E3180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«3» - ответили на   4 – 3 вопроса;</w:t>
            </w:r>
          </w:p>
          <w:p w14:paraId="1F2FB5F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«2» - ответили на   1 – 2 вопроса.</w:t>
            </w:r>
          </w:p>
        </w:tc>
        <w:tc>
          <w:tcPr>
            <w:tcW w:w="1920" w:type="dxa"/>
          </w:tcPr>
          <w:p w14:paraId="24E072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</w:p>
        </w:tc>
      </w:tr>
      <w:tr w14:paraId="07910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3" w:type="dxa"/>
          </w:tcPr>
          <w:p w14:paraId="2FBFB1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48" w:type="dxa"/>
          </w:tcPr>
          <w:p w14:paraId="480697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«Выше звёзд»</w:t>
            </w:r>
          </w:p>
        </w:tc>
        <w:tc>
          <w:tcPr>
            <w:tcW w:w="3100" w:type="dxa"/>
          </w:tcPr>
          <w:p w14:paraId="45B72D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Участники по очереди прыгают на скакалке</w:t>
            </w:r>
          </w:p>
        </w:tc>
        <w:tc>
          <w:tcPr>
            <w:tcW w:w="2020" w:type="dxa"/>
          </w:tcPr>
          <w:p w14:paraId="7E37DD90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«5» - пригнули 30 раз и более</w:t>
            </w:r>
          </w:p>
          <w:p w14:paraId="7A67777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«4» - прыгнули 20 раз и более</w:t>
            </w:r>
          </w:p>
          <w:p w14:paraId="4A8636B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«3» - прыгнули 10 раз и более</w:t>
            </w:r>
          </w:p>
          <w:p w14:paraId="604FCA9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«2» - прыгнули  до 10 раз.</w:t>
            </w:r>
          </w:p>
        </w:tc>
        <w:tc>
          <w:tcPr>
            <w:tcW w:w="1920" w:type="dxa"/>
          </w:tcPr>
          <w:p w14:paraId="06FD0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Инструктор по физической культуре</w:t>
            </w:r>
          </w:p>
        </w:tc>
      </w:tr>
      <w:tr w14:paraId="500EEC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3" w:type="dxa"/>
          </w:tcPr>
          <w:p w14:paraId="47504A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48" w:type="dxa"/>
          </w:tcPr>
          <w:p w14:paraId="1175D5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«Памятные места»</w:t>
            </w:r>
          </w:p>
        </w:tc>
        <w:tc>
          <w:tcPr>
            <w:tcW w:w="3100" w:type="dxa"/>
          </w:tcPr>
          <w:p w14:paraId="49CFC5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Жетон – это элемент пазла, который нужно собрать в единое фото и рассказать о нём</w:t>
            </w:r>
          </w:p>
        </w:tc>
        <w:tc>
          <w:tcPr>
            <w:tcW w:w="2020" w:type="dxa"/>
          </w:tcPr>
          <w:p w14:paraId="61DEA2E9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«5» - собрали пазлы и рассказали о памятнике полную информацию;</w:t>
            </w:r>
          </w:p>
          <w:p w14:paraId="4B0D9AF9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«4» - собрали пазлы, но информация о памятнике не полная;</w:t>
            </w:r>
          </w:p>
          <w:p w14:paraId="14F5D450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«3» - пазлы собраны, но информация отсутствует</w:t>
            </w:r>
          </w:p>
          <w:p w14:paraId="29F5930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«2» - отсутствие некоторых жетонов не дало возможности собрать пазлы.</w:t>
            </w:r>
          </w:p>
        </w:tc>
        <w:tc>
          <w:tcPr>
            <w:tcW w:w="1920" w:type="dxa"/>
          </w:tcPr>
          <w:p w14:paraId="4EBEC8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</w:p>
        </w:tc>
      </w:tr>
    </w:tbl>
    <w:p w14:paraId="7F8F4C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DE3DB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82A25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56B8A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B435E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4D5EA9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F30438"/>
    <w:multiLevelType w:val="multilevel"/>
    <w:tmpl w:val="1EF30438"/>
    <w:lvl w:ilvl="0" w:tentative="0">
      <w:start w:val="1"/>
      <w:numFmt w:val="bullet"/>
      <w:lvlText w:val="˗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46061D29"/>
    <w:multiLevelType w:val="multilevel"/>
    <w:tmpl w:val="46061D29"/>
    <w:lvl w:ilvl="0" w:tentative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89" w:hanging="360"/>
      </w:pPr>
    </w:lvl>
    <w:lvl w:ilvl="2" w:tentative="0">
      <w:start w:val="1"/>
      <w:numFmt w:val="lowerRoman"/>
      <w:lvlText w:val="%3."/>
      <w:lvlJc w:val="right"/>
      <w:pPr>
        <w:ind w:left="2509" w:hanging="180"/>
      </w:pPr>
    </w:lvl>
    <w:lvl w:ilvl="3" w:tentative="0">
      <w:start w:val="1"/>
      <w:numFmt w:val="decimal"/>
      <w:lvlText w:val="%4."/>
      <w:lvlJc w:val="left"/>
      <w:pPr>
        <w:ind w:left="3229" w:hanging="360"/>
      </w:pPr>
    </w:lvl>
    <w:lvl w:ilvl="4" w:tentative="0">
      <w:start w:val="1"/>
      <w:numFmt w:val="lowerLetter"/>
      <w:lvlText w:val="%5."/>
      <w:lvlJc w:val="left"/>
      <w:pPr>
        <w:ind w:left="3949" w:hanging="360"/>
      </w:pPr>
    </w:lvl>
    <w:lvl w:ilvl="5" w:tentative="0">
      <w:start w:val="1"/>
      <w:numFmt w:val="lowerRoman"/>
      <w:lvlText w:val="%6."/>
      <w:lvlJc w:val="right"/>
      <w:pPr>
        <w:ind w:left="4669" w:hanging="180"/>
      </w:pPr>
    </w:lvl>
    <w:lvl w:ilvl="6" w:tentative="0">
      <w:start w:val="1"/>
      <w:numFmt w:val="decimal"/>
      <w:lvlText w:val="%7."/>
      <w:lvlJc w:val="left"/>
      <w:pPr>
        <w:ind w:left="5389" w:hanging="360"/>
      </w:pPr>
    </w:lvl>
    <w:lvl w:ilvl="7" w:tentative="0">
      <w:start w:val="1"/>
      <w:numFmt w:val="lowerLetter"/>
      <w:lvlText w:val="%8."/>
      <w:lvlJc w:val="left"/>
      <w:pPr>
        <w:ind w:left="6109" w:hanging="360"/>
      </w:pPr>
    </w:lvl>
    <w:lvl w:ilvl="8" w:tentative="0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6A84D97"/>
    <w:multiLevelType w:val="multilevel"/>
    <w:tmpl w:val="76A84D97"/>
    <w:lvl w:ilvl="0" w:tentative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EEC"/>
    <w:rsid w:val="0003284C"/>
    <w:rsid w:val="0004565A"/>
    <w:rsid w:val="00056D84"/>
    <w:rsid w:val="00067F74"/>
    <w:rsid w:val="00077520"/>
    <w:rsid w:val="00083C51"/>
    <w:rsid w:val="0009621E"/>
    <w:rsid w:val="00111D35"/>
    <w:rsid w:val="001212AC"/>
    <w:rsid w:val="00185090"/>
    <w:rsid w:val="001879DE"/>
    <w:rsid w:val="00195525"/>
    <w:rsid w:val="001B3FBA"/>
    <w:rsid w:val="001C5B01"/>
    <w:rsid w:val="001D5746"/>
    <w:rsid w:val="001E6100"/>
    <w:rsid w:val="001F3A24"/>
    <w:rsid w:val="00264018"/>
    <w:rsid w:val="00282745"/>
    <w:rsid w:val="002B7F38"/>
    <w:rsid w:val="002C1B8C"/>
    <w:rsid w:val="00306611"/>
    <w:rsid w:val="00356A82"/>
    <w:rsid w:val="00357240"/>
    <w:rsid w:val="003574DA"/>
    <w:rsid w:val="00385E46"/>
    <w:rsid w:val="00430340"/>
    <w:rsid w:val="0046745B"/>
    <w:rsid w:val="004A40F9"/>
    <w:rsid w:val="004F1FD7"/>
    <w:rsid w:val="00504B52"/>
    <w:rsid w:val="005A6AAF"/>
    <w:rsid w:val="00631F2B"/>
    <w:rsid w:val="0065114B"/>
    <w:rsid w:val="00665594"/>
    <w:rsid w:val="00692B8B"/>
    <w:rsid w:val="006C11C3"/>
    <w:rsid w:val="006C2832"/>
    <w:rsid w:val="006E162E"/>
    <w:rsid w:val="00707B24"/>
    <w:rsid w:val="00720170"/>
    <w:rsid w:val="00754A78"/>
    <w:rsid w:val="00764034"/>
    <w:rsid w:val="0077583D"/>
    <w:rsid w:val="007806DD"/>
    <w:rsid w:val="00787CFE"/>
    <w:rsid w:val="007D2340"/>
    <w:rsid w:val="008213F2"/>
    <w:rsid w:val="00832426"/>
    <w:rsid w:val="00875CD9"/>
    <w:rsid w:val="0089333A"/>
    <w:rsid w:val="008E23E9"/>
    <w:rsid w:val="009017A2"/>
    <w:rsid w:val="00917C1E"/>
    <w:rsid w:val="00955A0A"/>
    <w:rsid w:val="009B21C6"/>
    <w:rsid w:val="009E3747"/>
    <w:rsid w:val="009E493F"/>
    <w:rsid w:val="00A00DB5"/>
    <w:rsid w:val="00A70F41"/>
    <w:rsid w:val="00AE1B90"/>
    <w:rsid w:val="00B35AF8"/>
    <w:rsid w:val="00BB7969"/>
    <w:rsid w:val="00BE2124"/>
    <w:rsid w:val="00C2229F"/>
    <w:rsid w:val="00C25EBA"/>
    <w:rsid w:val="00C96170"/>
    <w:rsid w:val="00CC492D"/>
    <w:rsid w:val="00CC6E24"/>
    <w:rsid w:val="00CD0318"/>
    <w:rsid w:val="00CE2CDA"/>
    <w:rsid w:val="00D34C42"/>
    <w:rsid w:val="00D4268A"/>
    <w:rsid w:val="00DD1A2B"/>
    <w:rsid w:val="00E01CAE"/>
    <w:rsid w:val="00E20EEC"/>
    <w:rsid w:val="00E655CD"/>
    <w:rsid w:val="00EB4972"/>
    <w:rsid w:val="00F31B17"/>
    <w:rsid w:val="45ED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12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List Paragraph"/>
    <w:basedOn w:val="1"/>
    <w:qFormat/>
    <w:uiPriority w:val="3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0">
    <w:name w:val="text"/>
    <w:basedOn w:val="2"/>
    <w:uiPriority w:val="0"/>
  </w:style>
  <w:style w:type="character" w:customStyle="1" w:styleId="11">
    <w:name w:val="c0"/>
    <w:basedOn w:val="2"/>
    <w:qFormat/>
    <w:uiPriority w:val="0"/>
  </w:style>
  <w:style w:type="character" w:customStyle="1" w:styleId="12">
    <w:name w:val="Текст выноски Знак"/>
    <w:basedOn w:val="2"/>
    <w:link w:val="6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1545</Words>
  <Characters>8813</Characters>
  <Lines>73</Lines>
  <Paragraphs>20</Paragraphs>
  <TotalTime>209</TotalTime>
  <ScaleCrop>false</ScaleCrop>
  <LinksUpToDate>false</LinksUpToDate>
  <CharactersWithSpaces>10338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2024-04-18T09:35:00Z</dcterms:created>
  <dc:creator>student</dc:creator>
  <cp:lastModifiedBy>Анжелика Пирого�</cp:lastModifiedBy>
  <dcterms:modified xsi:type="dcterms:W3CDTF">2024-12-06T16:35:53Z</dcterms:modified>
  <cp:revision>86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F1782DF6EA824FAFA5AC231114C99064_13</vt:lpwstr>
  </property>
</Properties>
</file>