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008E3" w:rsidRDefault="00C57AE4" w:rsidP="005A55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3333E5">
        <w:rPr>
          <w:rFonts w:ascii="Times New Roman" w:hAnsi="Times New Roman" w:cs="Times New Roman"/>
          <w:sz w:val="28"/>
          <w:szCs w:val="28"/>
        </w:rPr>
        <w:t xml:space="preserve">-КВЕСТ </w:t>
      </w:r>
      <w:r w:rsidR="004B055A" w:rsidRPr="004B055A">
        <w:rPr>
          <w:rFonts w:ascii="Times New Roman" w:hAnsi="Times New Roman" w:cs="Times New Roman"/>
          <w:sz w:val="28"/>
          <w:szCs w:val="28"/>
        </w:rPr>
        <w:t>«ПУТЕШЕСТВИЕ ВО ВРЕМЕНИ»</w:t>
      </w:r>
    </w:p>
    <w:p w:rsidR="004B055A" w:rsidRPr="004B055A" w:rsidRDefault="005008E3" w:rsidP="005A55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008E3">
        <w:rPr>
          <w:rFonts w:ascii="Times New Roman" w:hAnsi="Times New Roman" w:cs="Times New Roman"/>
          <w:sz w:val="28"/>
          <w:szCs w:val="28"/>
        </w:rPr>
        <w:t xml:space="preserve">ИСТОРИЧЕСКИЙ КУБ С </w:t>
      </w:r>
      <w:bookmarkStart w:id="0" w:name="_Hlk182944270"/>
      <w:r w:rsidRPr="005008E3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5008E3">
        <w:rPr>
          <w:rFonts w:ascii="Times New Roman" w:hAnsi="Times New Roman" w:cs="Times New Roman"/>
          <w:sz w:val="28"/>
          <w:szCs w:val="28"/>
        </w:rPr>
        <w:t>-КОДАМИ</w:t>
      </w:r>
      <w:bookmarkEnd w:id="0"/>
      <w:r>
        <w:rPr>
          <w:rFonts w:ascii="Times New Roman" w:hAnsi="Times New Roman" w:cs="Times New Roman"/>
          <w:sz w:val="28"/>
          <w:szCs w:val="28"/>
        </w:rPr>
        <w:t>)</w:t>
      </w:r>
    </w:p>
    <w:p w:rsidR="004B055A" w:rsidRPr="004B055A" w:rsidRDefault="004B055A" w:rsidP="004B05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55A">
        <w:rPr>
          <w:rFonts w:ascii="Times New Roman" w:hAnsi="Times New Roman" w:cs="Times New Roman"/>
          <w:sz w:val="28"/>
          <w:szCs w:val="28"/>
        </w:rPr>
        <w:t>Костенко Е.С.,</w:t>
      </w:r>
    </w:p>
    <w:p w:rsidR="004B055A" w:rsidRPr="004B055A" w:rsidRDefault="004B055A" w:rsidP="004B05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55A">
        <w:rPr>
          <w:rFonts w:ascii="Times New Roman" w:hAnsi="Times New Roman" w:cs="Times New Roman"/>
          <w:sz w:val="28"/>
          <w:szCs w:val="28"/>
        </w:rPr>
        <w:t>старший воспитатель Детского сада «Светлячок»</w:t>
      </w:r>
    </w:p>
    <w:p w:rsidR="004B055A" w:rsidRPr="004B055A" w:rsidRDefault="004B055A" w:rsidP="004B05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55A">
        <w:rPr>
          <w:rFonts w:ascii="Times New Roman" w:hAnsi="Times New Roman" w:cs="Times New Roman"/>
          <w:sz w:val="28"/>
          <w:szCs w:val="28"/>
        </w:rPr>
        <w:t xml:space="preserve"> (с. Падун), филиала АУ ДО МО ЗГО</w:t>
      </w:r>
    </w:p>
    <w:p w:rsidR="004B055A" w:rsidRDefault="004B055A" w:rsidP="004B05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055A">
        <w:rPr>
          <w:rFonts w:ascii="Times New Roman" w:hAnsi="Times New Roman" w:cs="Times New Roman"/>
          <w:sz w:val="28"/>
          <w:szCs w:val="28"/>
        </w:rPr>
        <w:t xml:space="preserve"> «Центр развития ребенка – детский сад «Светлячок» </w:t>
      </w:r>
    </w:p>
    <w:p w:rsidR="00FC6334" w:rsidRDefault="005A55C8" w:rsidP="00AB2B6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Аннотация.</w:t>
      </w:r>
      <w:r w:rsidR="003333E5">
        <w:rPr>
          <w:rFonts w:ascii="Times New Roman" w:hAnsi="Times New Roman" w:cs="Times New Roman"/>
          <w:sz w:val="28"/>
          <w:szCs w:val="28"/>
        </w:rPr>
        <w:t xml:space="preserve"> </w:t>
      </w:r>
      <w:r w:rsidR="00FC6334" w:rsidRPr="00FC6334">
        <w:rPr>
          <w:rFonts w:ascii="Times New Roman" w:hAnsi="Times New Roman" w:cs="Times New Roman"/>
          <w:sz w:val="28"/>
          <w:szCs w:val="28"/>
        </w:rPr>
        <w:t xml:space="preserve">В статье рассматривается использование современных технологий для сохранения и популяризации </w:t>
      </w:r>
      <w:r w:rsidR="00FC6334">
        <w:rPr>
          <w:rFonts w:ascii="Times New Roman" w:hAnsi="Times New Roman" w:cs="Times New Roman"/>
          <w:sz w:val="28"/>
          <w:szCs w:val="28"/>
        </w:rPr>
        <w:t>исторического</w:t>
      </w:r>
      <w:r w:rsidR="00FC6334" w:rsidRPr="00FC6334">
        <w:rPr>
          <w:rFonts w:ascii="Times New Roman" w:hAnsi="Times New Roman" w:cs="Times New Roman"/>
          <w:sz w:val="28"/>
          <w:szCs w:val="28"/>
        </w:rPr>
        <w:t xml:space="preserve"> наследия, на примере веб-квеста «Путешествие во времени»</w:t>
      </w:r>
      <w:r w:rsidR="00FC6334">
        <w:rPr>
          <w:rFonts w:ascii="Times New Roman" w:hAnsi="Times New Roman" w:cs="Times New Roman"/>
          <w:sz w:val="28"/>
          <w:szCs w:val="28"/>
        </w:rPr>
        <w:t xml:space="preserve"> (исторический куб с </w:t>
      </w:r>
      <w:r w:rsidR="00FC6334" w:rsidRPr="00FC6334">
        <w:rPr>
          <w:rFonts w:ascii="Times New Roman" w:hAnsi="Times New Roman" w:cs="Times New Roman"/>
          <w:sz w:val="28"/>
          <w:szCs w:val="28"/>
        </w:rPr>
        <w:t>QR-кодами</w:t>
      </w:r>
      <w:r w:rsidR="00FC6334">
        <w:rPr>
          <w:rFonts w:ascii="Times New Roman" w:hAnsi="Times New Roman" w:cs="Times New Roman"/>
          <w:sz w:val="28"/>
          <w:szCs w:val="28"/>
        </w:rPr>
        <w:t xml:space="preserve">) </w:t>
      </w:r>
      <w:r w:rsidR="00FC6334" w:rsidRPr="00FC6334">
        <w:rPr>
          <w:rFonts w:ascii="Times New Roman" w:hAnsi="Times New Roman" w:cs="Times New Roman"/>
          <w:sz w:val="28"/>
          <w:szCs w:val="28"/>
        </w:rPr>
        <w:t>по</w:t>
      </w:r>
      <w:r w:rsidR="00FC6334">
        <w:rPr>
          <w:rFonts w:ascii="Times New Roman" w:hAnsi="Times New Roman" w:cs="Times New Roman"/>
          <w:sz w:val="28"/>
          <w:szCs w:val="28"/>
        </w:rPr>
        <w:t xml:space="preserve"> городу</w:t>
      </w:r>
      <w:r w:rsidR="00FC6334" w:rsidRPr="00FC6334">
        <w:rPr>
          <w:rFonts w:ascii="Times New Roman" w:hAnsi="Times New Roman" w:cs="Times New Roman"/>
          <w:sz w:val="28"/>
          <w:szCs w:val="28"/>
        </w:rPr>
        <w:t xml:space="preserve"> Заводоуковск. Куб с QR-кодами позволяет участникам интерактивно изучать историю города, делая обучение более увлекательным. Подчеркивается значимость интеграции инновационных методов в образовательные программы для восстановления культурной идентичности в условиях глобализации. Упоминаются успешные примеры использования QR-кодов в других городах, подтверждающие эффективность такого подхода. Веб-квест способствует развитию исторической памяти и вовлечению </w:t>
      </w:r>
      <w:r w:rsidR="00AB2B6F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="00FC6334" w:rsidRPr="00FC6334">
        <w:rPr>
          <w:rFonts w:ascii="Times New Roman" w:hAnsi="Times New Roman" w:cs="Times New Roman"/>
          <w:sz w:val="28"/>
          <w:szCs w:val="28"/>
        </w:rPr>
        <w:t xml:space="preserve"> в </w:t>
      </w:r>
      <w:r w:rsidR="00AB2B6F" w:rsidRPr="00FC6334">
        <w:rPr>
          <w:rFonts w:ascii="Times New Roman" w:hAnsi="Times New Roman" w:cs="Times New Roman"/>
          <w:sz w:val="28"/>
          <w:szCs w:val="28"/>
        </w:rPr>
        <w:t>культурные</w:t>
      </w:r>
      <w:r w:rsidR="00AB2B6F">
        <w:rPr>
          <w:rFonts w:ascii="Times New Roman" w:hAnsi="Times New Roman" w:cs="Times New Roman"/>
          <w:sz w:val="28"/>
          <w:szCs w:val="28"/>
        </w:rPr>
        <w:t xml:space="preserve"> </w:t>
      </w:r>
      <w:r w:rsidR="00AB2B6F" w:rsidRPr="00FC6334">
        <w:rPr>
          <w:rFonts w:ascii="Times New Roman" w:hAnsi="Times New Roman" w:cs="Times New Roman"/>
          <w:sz w:val="28"/>
          <w:szCs w:val="28"/>
        </w:rPr>
        <w:t>инициативы</w:t>
      </w:r>
      <w:r w:rsidR="00FC6334" w:rsidRPr="00FC6334">
        <w:rPr>
          <w:rFonts w:ascii="Times New Roman" w:hAnsi="Times New Roman" w:cs="Times New Roman"/>
          <w:sz w:val="28"/>
          <w:szCs w:val="28"/>
        </w:rPr>
        <w:t>, формируя более осознанное общество</w:t>
      </w:r>
      <w:r w:rsidR="00AB2B6F">
        <w:rPr>
          <w:rFonts w:ascii="Times New Roman" w:hAnsi="Times New Roman" w:cs="Times New Roman"/>
          <w:sz w:val="28"/>
          <w:szCs w:val="28"/>
        </w:rPr>
        <w:t>.</w:t>
      </w:r>
      <w:r w:rsidR="00AB2B6F" w:rsidRPr="00AB2B6F">
        <w:t xml:space="preserve"> </w:t>
      </w:r>
      <w:r w:rsidR="00AB2B6F" w:rsidRPr="00AB2B6F">
        <w:rPr>
          <w:rFonts w:ascii="Times New Roman" w:hAnsi="Times New Roman" w:cs="Times New Roman"/>
          <w:sz w:val="28"/>
          <w:szCs w:val="28"/>
        </w:rPr>
        <w:t>В заключение подчеркивается, что такие инициативы являются важным шагом к сохранению культурного</w:t>
      </w:r>
      <w:r w:rsidR="00AB2B6F">
        <w:rPr>
          <w:rFonts w:ascii="Times New Roman" w:hAnsi="Times New Roman" w:cs="Times New Roman"/>
          <w:sz w:val="28"/>
          <w:szCs w:val="28"/>
        </w:rPr>
        <w:t xml:space="preserve"> и исторического</w:t>
      </w:r>
      <w:r w:rsidR="00AB2B6F" w:rsidRPr="00AB2B6F">
        <w:rPr>
          <w:rFonts w:ascii="Times New Roman" w:hAnsi="Times New Roman" w:cs="Times New Roman"/>
          <w:sz w:val="28"/>
          <w:szCs w:val="28"/>
        </w:rPr>
        <w:t xml:space="preserve"> наследия для будущих поколений.</w:t>
      </w:r>
    </w:p>
    <w:p w:rsidR="003333E5" w:rsidRDefault="003333E5" w:rsidP="00AB2B6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r w:rsidRPr="003333E5">
        <w:rPr>
          <w:rFonts w:ascii="Times New Roman" w:hAnsi="Times New Roman" w:cs="Times New Roman"/>
          <w:sz w:val="28"/>
          <w:szCs w:val="28"/>
        </w:rPr>
        <w:t>QR-коды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3333E5">
        <w:rPr>
          <w:rFonts w:ascii="Times New Roman" w:hAnsi="Times New Roman" w:cs="Times New Roman"/>
          <w:sz w:val="28"/>
          <w:szCs w:val="28"/>
        </w:rPr>
        <w:t>ультурное наследие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3333E5">
        <w:rPr>
          <w:rFonts w:ascii="Times New Roman" w:hAnsi="Times New Roman" w:cs="Times New Roman"/>
          <w:sz w:val="28"/>
          <w:szCs w:val="28"/>
        </w:rPr>
        <w:t>сторическая память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33E5"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333E5">
        <w:rPr>
          <w:rFonts w:ascii="Times New Roman" w:hAnsi="Times New Roman" w:cs="Times New Roman"/>
          <w:sz w:val="28"/>
          <w:szCs w:val="28"/>
        </w:rPr>
        <w:t>уховные ценности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3333E5">
        <w:rPr>
          <w:rFonts w:ascii="Times New Roman" w:hAnsi="Times New Roman" w:cs="Times New Roman"/>
          <w:sz w:val="28"/>
          <w:szCs w:val="28"/>
        </w:rPr>
        <w:t>овременные технологии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08E3" w:rsidRDefault="005008E3" w:rsidP="00FD6B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8E3">
        <w:rPr>
          <w:rFonts w:ascii="Times New Roman" w:hAnsi="Times New Roman" w:cs="Times New Roman"/>
          <w:sz w:val="28"/>
          <w:szCs w:val="28"/>
        </w:rPr>
        <w:t xml:space="preserve">Культурное наследие — это основа идентичности народов, их исторической памяти и духовного богатства. В условиях глобализации и стремительного технологического прогресса, сохранение и популяризация историко-культурного наследия становятся более актуальными, чем когда-либо. Одним из наиболее современных и эффективных подходов к решению данной проблемы является внедрение инновационных технологий в образовательные и культурные проекты. В этом контексте мы представляем концепцию веб-квеста </w:t>
      </w:r>
      <w:r w:rsidRPr="005008E3">
        <w:rPr>
          <w:rFonts w:ascii="Times New Roman" w:hAnsi="Times New Roman" w:cs="Times New Roman"/>
          <w:sz w:val="28"/>
          <w:szCs w:val="28"/>
        </w:rPr>
        <w:lastRenderedPageBreak/>
        <w:t>«Путешествие во времени», ориентированного на использование исторического куба с QR-кодами, который предоставляет уникальную возможность ознакомиться с историко-культурным наследием города Заводоуковск.</w:t>
      </w:r>
    </w:p>
    <w:p w:rsidR="005008E3" w:rsidRPr="005008E3" w:rsidRDefault="005008E3" w:rsidP="00FD6B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08E3">
        <w:rPr>
          <w:rFonts w:ascii="Times New Roman" w:hAnsi="Times New Roman" w:cs="Times New Roman"/>
          <w:sz w:val="28"/>
          <w:szCs w:val="28"/>
        </w:rPr>
        <w:t xml:space="preserve">Куб способствует обучению и углубленному изучению истории </w:t>
      </w:r>
      <w:r w:rsidR="00FD6B72">
        <w:rPr>
          <w:rFonts w:ascii="Times New Roman" w:hAnsi="Times New Roman" w:cs="Times New Roman"/>
          <w:sz w:val="28"/>
          <w:szCs w:val="28"/>
        </w:rPr>
        <w:t>города</w:t>
      </w:r>
      <w:r w:rsidRPr="005008E3">
        <w:rPr>
          <w:rFonts w:ascii="Times New Roman" w:hAnsi="Times New Roman" w:cs="Times New Roman"/>
          <w:sz w:val="28"/>
          <w:szCs w:val="28"/>
        </w:rPr>
        <w:t>. Он предлагает уникальный формат, позволяющий участникам квеста получать информацию в интерактивной и увлекательной форме, что делает процесс обучения более доступным и интересным.</w:t>
      </w:r>
      <w:r w:rsidR="00FD6B72">
        <w:rPr>
          <w:rFonts w:ascii="Times New Roman" w:hAnsi="Times New Roman" w:cs="Times New Roman"/>
          <w:sz w:val="28"/>
          <w:szCs w:val="28"/>
        </w:rPr>
        <w:t xml:space="preserve"> </w:t>
      </w:r>
      <w:r w:rsidRPr="005008E3">
        <w:rPr>
          <w:rFonts w:ascii="Times New Roman" w:hAnsi="Times New Roman" w:cs="Times New Roman"/>
          <w:sz w:val="28"/>
          <w:szCs w:val="28"/>
        </w:rPr>
        <w:t>QR-коды на гранях куба позволяют легко получить доступ к цифровым ресурсам, таким как текстовые материалы, фотографии, видео и аудиозаписи, что способствует интеграции технологий в образовательный процесс. Это отражает современные тенденции в использовании новейших достижений для повышения эффективности обучения.</w:t>
      </w:r>
    </w:p>
    <w:p w:rsidR="005008E3" w:rsidRPr="005008E3" w:rsidRDefault="005008E3" w:rsidP="00FD6B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8E3">
        <w:rPr>
          <w:rFonts w:ascii="Times New Roman" w:hAnsi="Times New Roman" w:cs="Times New Roman"/>
          <w:sz w:val="28"/>
          <w:szCs w:val="28"/>
        </w:rPr>
        <w:t>Поддержка и развитие исторической памяти у участников квеста помогает укрепить их связь с местной культурой и историей. Каждое взаимодействие с кубом и QR-кодами помогает погрузиться в уникальную историю родного края.</w:t>
      </w:r>
    </w:p>
    <w:p w:rsidR="005008E3" w:rsidRPr="005008E3" w:rsidRDefault="005008E3" w:rsidP="00FD6B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8E3">
        <w:rPr>
          <w:rFonts w:ascii="Times New Roman" w:hAnsi="Times New Roman" w:cs="Times New Roman"/>
          <w:sz w:val="28"/>
          <w:szCs w:val="28"/>
        </w:rPr>
        <w:t xml:space="preserve">Куб не только информирует, но и вдохновляет участников исследовать город и его окрестности, знакомиться с достопримечательностями и участвовать в сохранении культурного наследия. Он может служить толчком для </w:t>
      </w:r>
      <w:r w:rsidR="0007769B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Pr="005008E3">
        <w:rPr>
          <w:rFonts w:ascii="Times New Roman" w:hAnsi="Times New Roman" w:cs="Times New Roman"/>
          <w:sz w:val="28"/>
          <w:szCs w:val="28"/>
        </w:rPr>
        <w:t>, побуждая их к более активному участию в культурных проектах.</w:t>
      </w:r>
    </w:p>
    <w:p w:rsidR="00DB66E8" w:rsidRDefault="00FD6B72" w:rsidP="00DB66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6B72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>
        <w:rPr>
          <w:rFonts w:ascii="Times New Roman" w:hAnsi="Times New Roman" w:cs="Times New Roman"/>
          <w:sz w:val="28"/>
          <w:szCs w:val="28"/>
        </w:rPr>
        <w:t>веб-квеста</w:t>
      </w:r>
      <w:r w:rsidRPr="00FD6B72">
        <w:rPr>
          <w:rFonts w:ascii="Times New Roman" w:hAnsi="Times New Roman" w:cs="Times New Roman"/>
          <w:sz w:val="28"/>
          <w:szCs w:val="28"/>
        </w:rPr>
        <w:t xml:space="preserve"> заключается в том, что в современном обществе вопросы сохранения и популяризации культурного наследия становятся все более важными. Утрата исторических памятников и традиций может вести к размыванию культурной идентичности, что негативно сказывается на социуме. В условиях, когда молодое поколение все чаще дистанцируется от своего культурного контекста, использование новых технологий для привлечения интереса к истории становится важной задачей.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6B72">
        <w:rPr>
          <w:rFonts w:ascii="Times New Roman" w:hAnsi="Times New Roman" w:cs="Times New Roman"/>
          <w:sz w:val="28"/>
          <w:szCs w:val="28"/>
        </w:rPr>
        <w:t xml:space="preserve">Кроме того, углубление исторической памяти и восстановление духовных ценностей — это не только вопрос идентичности, но и социальной ответственности. Веб-квест предлагает интересный и интерактивный способ образования, который может создать у </w:t>
      </w:r>
      <w:r w:rsidR="00DB66E8">
        <w:rPr>
          <w:rFonts w:ascii="Times New Roman" w:hAnsi="Times New Roman" w:cs="Times New Roman"/>
          <w:sz w:val="28"/>
          <w:szCs w:val="28"/>
        </w:rPr>
        <w:t>воспитанников</w:t>
      </w:r>
      <w:r w:rsidRPr="00FD6B72">
        <w:rPr>
          <w:rFonts w:ascii="Times New Roman" w:hAnsi="Times New Roman" w:cs="Times New Roman"/>
          <w:sz w:val="28"/>
          <w:szCs w:val="28"/>
        </w:rPr>
        <w:t xml:space="preserve"> уважение к своему культурному наследию и стимулировать </w:t>
      </w:r>
      <w:r w:rsidRPr="00FD6B72">
        <w:rPr>
          <w:rFonts w:ascii="Times New Roman" w:hAnsi="Times New Roman" w:cs="Times New Roman"/>
          <w:sz w:val="28"/>
          <w:szCs w:val="28"/>
        </w:rPr>
        <w:lastRenderedPageBreak/>
        <w:t>желание активно участвовать в его сохранении и популяризации.</w:t>
      </w:r>
      <w:r w:rsidR="00DB66E8" w:rsidRPr="00DB66E8">
        <w:t xml:space="preserve"> </w:t>
      </w:r>
      <w:r w:rsidR="00DB66E8" w:rsidRPr="00DB66E8">
        <w:rPr>
          <w:rFonts w:ascii="Times New Roman" w:hAnsi="Times New Roman" w:cs="Times New Roman"/>
          <w:sz w:val="28"/>
          <w:szCs w:val="28"/>
        </w:rPr>
        <w:t xml:space="preserve">Исследования, посвященные вопросам сохранения культурного наследия и использования новых технологий в образовании, подтверждают высокую эффективность интеграции инновационных методов в эту сферу. </w:t>
      </w:r>
    </w:p>
    <w:p w:rsidR="0007769B" w:rsidRDefault="00DB66E8" w:rsidP="000776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6E8">
        <w:rPr>
          <w:rFonts w:ascii="Times New Roman" w:hAnsi="Times New Roman" w:cs="Times New Roman"/>
          <w:sz w:val="28"/>
          <w:szCs w:val="28"/>
        </w:rPr>
        <w:t xml:space="preserve">Ведущие ученые и </w:t>
      </w:r>
      <w:r w:rsidR="005511AF" w:rsidRPr="00DB66E8">
        <w:rPr>
          <w:rFonts w:ascii="Times New Roman" w:hAnsi="Times New Roman" w:cs="Times New Roman"/>
          <w:sz w:val="28"/>
          <w:szCs w:val="28"/>
        </w:rPr>
        <w:t>педагоги</w:t>
      </w:r>
      <w:r w:rsidR="0007769B">
        <w:rPr>
          <w:rFonts w:ascii="Times New Roman" w:hAnsi="Times New Roman" w:cs="Times New Roman"/>
          <w:sz w:val="28"/>
          <w:szCs w:val="28"/>
        </w:rPr>
        <w:t xml:space="preserve"> подчеркивают</w:t>
      </w:r>
      <w:r w:rsidR="005511AF">
        <w:rPr>
          <w:rFonts w:ascii="Times New Roman" w:hAnsi="Times New Roman" w:cs="Times New Roman"/>
          <w:sz w:val="28"/>
          <w:szCs w:val="28"/>
        </w:rPr>
        <w:t xml:space="preserve">, </w:t>
      </w:r>
      <w:r w:rsidR="005511AF" w:rsidRPr="00DB66E8">
        <w:rPr>
          <w:rFonts w:ascii="Times New Roman" w:hAnsi="Times New Roman" w:cs="Times New Roman"/>
          <w:sz w:val="28"/>
          <w:szCs w:val="28"/>
        </w:rPr>
        <w:t>что</w:t>
      </w:r>
      <w:r w:rsidRPr="00DB66E8">
        <w:rPr>
          <w:rFonts w:ascii="Times New Roman" w:hAnsi="Times New Roman" w:cs="Times New Roman"/>
          <w:sz w:val="28"/>
          <w:szCs w:val="28"/>
        </w:rPr>
        <w:t xml:space="preserve"> современные технологии, такие как дополненная реальность и QR-коды, могут значительно обогатить образовательный процесс, делая его более доступным и увлекательным.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6E8">
        <w:rPr>
          <w:rFonts w:ascii="Times New Roman" w:hAnsi="Times New Roman" w:cs="Times New Roman"/>
          <w:sz w:val="28"/>
          <w:szCs w:val="28"/>
        </w:rPr>
        <w:t>Среди примеров успешных пр</w:t>
      </w:r>
      <w:r w:rsidR="00F84E6B">
        <w:rPr>
          <w:rFonts w:ascii="Times New Roman" w:hAnsi="Times New Roman" w:cs="Times New Roman"/>
          <w:sz w:val="28"/>
          <w:szCs w:val="28"/>
        </w:rPr>
        <w:t>актик</w:t>
      </w:r>
      <w:r w:rsidRPr="00DB66E8">
        <w:rPr>
          <w:rFonts w:ascii="Times New Roman" w:hAnsi="Times New Roman" w:cs="Times New Roman"/>
          <w:sz w:val="28"/>
          <w:szCs w:val="28"/>
        </w:rPr>
        <w:t xml:space="preserve"> можно отметить экскурсии с использованием мобильных приложений, которые были реализованы в разных городах России и за рубежом. Эти инициативы продемонстрировали, как современный подход к обучению может увеличить интерес к истории своей страны и региона.</w:t>
      </w:r>
      <w:r w:rsidR="0007769B">
        <w:rPr>
          <w:rFonts w:ascii="Times New Roman" w:hAnsi="Times New Roman" w:cs="Times New Roman"/>
          <w:sz w:val="28"/>
          <w:szCs w:val="28"/>
        </w:rPr>
        <w:t xml:space="preserve"> </w:t>
      </w:r>
      <w:r w:rsidR="00DA14C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94CE804">
            <wp:simplePos x="0" y="0"/>
            <wp:positionH relativeFrom="column">
              <wp:posOffset>3810</wp:posOffset>
            </wp:positionH>
            <wp:positionV relativeFrom="paragraph">
              <wp:posOffset>2148840</wp:posOffset>
            </wp:positionV>
            <wp:extent cx="2102485" cy="1953895"/>
            <wp:effectExtent l="0" t="0" r="0" b="8255"/>
            <wp:wrapThrough wrapText="bothSides">
              <wp:wrapPolygon edited="0">
                <wp:start x="0" y="0"/>
                <wp:lineTo x="0" y="21481"/>
                <wp:lineTo x="21333" y="21481"/>
                <wp:lineTo x="21333" y="0"/>
                <wp:lineTo x="0" y="0"/>
              </wp:wrapPolygon>
            </wp:wrapThrough>
            <wp:docPr id="18204103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195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7769B" w:rsidRPr="0007769B" w:rsidRDefault="0007769B" w:rsidP="000776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же з</w:t>
      </w:r>
      <w:r w:rsidRPr="0007769B">
        <w:rPr>
          <w:rFonts w:ascii="Times New Roman" w:hAnsi="Times New Roman" w:cs="Times New Roman"/>
          <w:sz w:val="28"/>
          <w:szCs w:val="28"/>
        </w:rPr>
        <w:t>начение технологии QR-кодов в образовательных проектах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7769B">
        <w:rPr>
          <w:rFonts w:ascii="Times New Roman" w:hAnsi="Times New Roman" w:cs="Times New Roman"/>
          <w:sz w:val="28"/>
          <w:szCs w:val="28"/>
        </w:rPr>
        <w:t>QR-коды (Quick Response Codes) — это двумерные штрих-коды, которые могут хранить различные типы информации, включая текст, URL-ссылки, контактные данные и другое. Они могут быть считываемыми с помощью смартфонов и других мобильных устройств, что делает их удобным инструментом для передачи информации. В образовательных контекстах QR-коды представляют собой мощный инструмент для создания интерактивных материалов и повышения вовлеченности участников. Их можно использовать для различных целей: QR-коды могут служить частью квестов, где, например, участники должны находить и сканировать коды в разных местах, чтобы собрать подсказки или информацию. Это делает изучение истории и культуры более активным и увлекательным.</w:t>
      </w:r>
    </w:p>
    <w:p w:rsidR="0007769B" w:rsidRPr="0007769B" w:rsidRDefault="0007769B" w:rsidP="000776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</w:t>
      </w:r>
      <w:r w:rsidR="00AB2B6F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7769B">
        <w:rPr>
          <w:rFonts w:ascii="Times New Roman" w:hAnsi="Times New Roman" w:cs="Times New Roman"/>
          <w:sz w:val="28"/>
          <w:szCs w:val="28"/>
        </w:rPr>
        <w:t>римеры успешных реализаций QR-кодов в других городах и странах:</w:t>
      </w:r>
    </w:p>
    <w:p w:rsidR="0007769B" w:rsidRPr="0007769B" w:rsidRDefault="0007769B" w:rsidP="000776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69B">
        <w:rPr>
          <w:rFonts w:ascii="Times New Roman" w:hAnsi="Times New Roman" w:cs="Times New Roman"/>
          <w:sz w:val="28"/>
          <w:szCs w:val="28"/>
        </w:rPr>
        <w:t xml:space="preserve">Городские квесты в Тель-Авиве: В Тель-Авиве разработали городской квест, в котором участники должны были находить QR-коды, расположенные в разных уголках города. Каждый отсканированный код </w:t>
      </w:r>
      <w:r w:rsidRPr="0007769B">
        <w:rPr>
          <w:rFonts w:ascii="Times New Roman" w:hAnsi="Times New Roman" w:cs="Times New Roman"/>
          <w:sz w:val="28"/>
          <w:szCs w:val="28"/>
        </w:rPr>
        <w:lastRenderedPageBreak/>
        <w:t>открывал историю места, его значимость и культурное наследие. Это помогло знакомить жителей и туристов с историей города в увлекательной форме.</w:t>
      </w:r>
    </w:p>
    <w:p w:rsidR="0007769B" w:rsidRPr="0007769B" w:rsidRDefault="0007769B" w:rsidP="000776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69B">
        <w:rPr>
          <w:rFonts w:ascii="Times New Roman" w:hAnsi="Times New Roman" w:cs="Times New Roman"/>
          <w:sz w:val="28"/>
          <w:szCs w:val="28"/>
        </w:rPr>
        <w:t>Санкт-Петербург - Культурный маршрут: В Санкт-Петербурге разработан проект «QR-тур по культурным памятникам». На значимых объектах архитектуры, таких как Эрмитаж и Спас на Крови, установлены таблички с QR-кодами. С помощью сканирования кода, туристы могут получить аудио</w:t>
      </w:r>
      <w:r w:rsidR="00AB2B6F">
        <w:rPr>
          <w:rFonts w:ascii="Times New Roman" w:hAnsi="Times New Roman" w:cs="Times New Roman"/>
          <w:sz w:val="28"/>
          <w:szCs w:val="28"/>
        </w:rPr>
        <w:t xml:space="preserve"> </w:t>
      </w:r>
      <w:r w:rsidRPr="0007769B">
        <w:rPr>
          <w:rFonts w:ascii="Times New Roman" w:hAnsi="Times New Roman" w:cs="Times New Roman"/>
          <w:sz w:val="28"/>
          <w:szCs w:val="28"/>
        </w:rPr>
        <w:t>дополнения, рассказывающие о истории и значении конкретных мест.</w:t>
      </w:r>
    </w:p>
    <w:p w:rsidR="0007769B" w:rsidRPr="0007769B" w:rsidRDefault="0007769B" w:rsidP="0007769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769B">
        <w:rPr>
          <w:rFonts w:ascii="Times New Roman" w:hAnsi="Times New Roman" w:cs="Times New Roman"/>
          <w:sz w:val="28"/>
          <w:szCs w:val="28"/>
        </w:rPr>
        <w:t>Екатеринбург - Умный город: В Екатеринбурге запустили инициативу по созданию «умного города», где QR-коды используются на общественных местах и значимых исторических объектах. Они предоставляют информацию о городской инфраструктуре, истории района и культурных инициативах, таких как выставки и фестивали, проходящие рядом.</w:t>
      </w:r>
    </w:p>
    <w:p w:rsidR="00183D21" w:rsidRDefault="0007769B" w:rsidP="00183D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69B">
        <w:rPr>
          <w:rFonts w:ascii="Times New Roman" w:hAnsi="Times New Roman" w:cs="Times New Roman"/>
          <w:sz w:val="28"/>
          <w:szCs w:val="28"/>
        </w:rPr>
        <w:t xml:space="preserve">Эти примеры показывают, как различные города России внедряют технологии QR-кодов, чтобы сделать обучение и знакомство с культурным наследием более интерактивным и доступным. </w:t>
      </w:r>
      <w:r w:rsidR="00A252C5" w:rsidRPr="00A252C5">
        <w:rPr>
          <w:rFonts w:ascii="Times New Roman" w:hAnsi="Times New Roman" w:cs="Times New Roman"/>
          <w:sz w:val="28"/>
          <w:szCs w:val="28"/>
        </w:rPr>
        <w:t xml:space="preserve">Внедрение веб-квеста «Путешествие во времени» в </w:t>
      </w:r>
      <w:r w:rsidR="00A252C5">
        <w:rPr>
          <w:rFonts w:ascii="Times New Roman" w:hAnsi="Times New Roman" w:cs="Times New Roman"/>
          <w:sz w:val="28"/>
          <w:szCs w:val="28"/>
        </w:rPr>
        <w:t xml:space="preserve">детском саду </w:t>
      </w:r>
      <w:r w:rsidR="00A252C5" w:rsidRPr="00A252C5">
        <w:rPr>
          <w:rFonts w:ascii="Times New Roman" w:hAnsi="Times New Roman" w:cs="Times New Roman"/>
          <w:sz w:val="28"/>
          <w:szCs w:val="28"/>
        </w:rPr>
        <w:t>ста</w:t>
      </w:r>
      <w:r w:rsidR="00A252C5">
        <w:rPr>
          <w:rFonts w:ascii="Times New Roman" w:hAnsi="Times New Roman" w:cs="Times New Roman"/>
          <w:sz w:val="28"/>
          <w:szCs w:val="28"/>
        </w:rPr>
        <w:t>ло</w:t>
      </w:r>
      <w:r w:rsidR="00A252C5" w:rsidRPr="00A252C5">
        <w:rPr>
          <w:rFonts w:ascii="Times New Roman" w:hAnsi="Times New Roman" w:cs="Times New Roman"/>
          <w:sz w:val="28"/>
          <w:szCs w:val="28"/>
        </w:rPr>
        <w:t xml:space="preserve"> важным шагом в популяризации местной истории и культуры среди подрастающего поколения. Эта инициатива не только расширит кругозор детей, но и укрепит их связь с культурными и историческими ценностями родного края</w:t>
      </w:r>
      <w:r w:rsidR="00A252C5">
        <w:rPr>
          <w:rFonts w:ascii="Times New Roman" w:hAnsi="Times New Roman" w:cs="Times New Roman"/>
          <w:sz w:val="28"/>
          <w:szCs w:val="28"/>
        </w:rPr>
        <w:t xml:space="preserve">. </w:t>
      </w:r>
      <w:r w:rsidR="005511AF" w:rsidRPr="005511AF">
        <w:rPr>
          <w:rFonts w:ascii="Times New Roman" w:hAnsi="Times New Roman" w:cs="Times New Roman"/>
          <w:sz w:val="28"/>
          <w:szCs w:val="28"/>
        </w:rPr>
        <w:t>Культурные и исторические памятники Заводоуковска — это не просто памятники архитектуры и искусства. Они являются живым свидетельством истории, формируя культурную идентичность местного населения и их связь с прошлым. Введение квеста «Путешествие во времени» позволи</w:t>
      </w:r>
      <w:r w:rsidR="00A252C5">
        <w:rPr>
          <w:rFonts w:ascii="Times New Roman" w:hAnsi="Times New Roman" w:cs="Times New Roman"/>
          <w:sz w:val="28"/>
          <w:szCs w:val="28"/>
        </w:rPr>
        <w:t>ло</w:t>
      </w:r>
      <w:r w:rsidR="005511AF" w:rsidRPr="005511AF">
        <w:rPr>
          <w:rFonts w:ascii="Times New Roman" w:hAnsi="Times New Roman" w:cs="Times New Roman"/>
          <w:sz w:val="28"/>
          <w:szCs w:val="28"/>
        </w:rPr>
        <w:t xml:space="preserve"> привнести новые идеи в процесс изучения местной культуры, делая его более интерактивным и увлекательным для </w:t>
      </w:r>
      <w:r w:rsidR="005511AF"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="005511AF" w:rsidRPr="005511AF">
        <w:rPr>
          <w:rFonts w:ascii="Times New Roman" w:hAnsi="Times New Roman" w:cs="Times New Roman"/>
          <w:sz w:val="28"/>
          <w:szCs w:val="28"/>
        </w:rPr>
        <w:t>.</w:t>
      </w:r>
    </w:p>
    <w:p w:rsidR="005511AF" w:rsidRPr="005511AF" w:rsidRDefault="005511AF" w:rsidP="00183D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1AF">
        <w:rPr>
          <w:rFonts w:ascii="Times New Roman" w:hAnsi="Times New Roman" w:cs="Times New Roman"/>
          <w:sz w:val="28"/>
          <w:szCs w:val="28"/>
        </w:rPr>
        <w:t xml:space="preserve">Важно отметить, что сохранение исторического наследия — это не только задача музеев и властей, но и ответственность каждого члена общества.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11AF">
        <w:rPr>
          <w:rFonts w:ascii="Times New Roman" w:hAnsi="Times New Roman" w:cs="Times New Roman"/>
          <w:sz w:val="28"/>
          <w:szCs w:val="28"/>
        </w:rPr>
        <w:t xml:space="preserve">сторические и культурные памятники Заводоуковска играют ключевую роль в </w:t>
      </w:r>
      <w:r w:rsidRPr="005511AF">
        <w:rPr>
          <w:rFonts w:ascii="Times New Roman" w:hAnsi="Times New Roman" w:cs="Times New Roman"/>
          <w:sz w:val="28"/>
          <w:szCs w:val="28"/>
        </w:rPr>
        <w:lastRenderedPageBreak/>
        <w:t>формировании общественного сознания и сохранении духовных ценностей, что в свою очередь подчеркивает необходимость разработки и реализации образовательных инициатив, таких как веб-квест «Путешествие во времени».</w:t>
      </w:r>
    </w:p>
    <w:p w:rsidR="00201C03" w:rsidRPr="00A252C5" w:rsidRDefault="00C57AE4" w:rsidP="00A252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2343150</wp:posOffset>
            </wp:positionV>
            <wp:extent cx="2731135" cy="2047875"/>
            <wp:effectExtent l="0" t="0" r="0" b="9525"/>
            <wp:wrapThrough wrapText="bothSides">
              <wp:wrapPolygon edited="0">
                <wp:start x="0" y="0"/>
                <wp:lineTo x="0" y="21500"/>
                <wp:lineTo x="21394" y="21500"/>
                <wp:lineTo x="21394" y="0"/>
                <wp:lineTo x="0" y="0"/>
              </wp:wrapPolygon>
            </wp:wrapThrough>
            <wp:docPr id="11139099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909971" name="Рисунок 1113909971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13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11AF" w:rsidRPr="005511AF">
        <w:rPr>
          <w:rFonts w:ascii="Times New Roman" w:hAnsi="Times New Roman" w:cs="Times New Roman"/>
          <w:sz w:val="28"/>
          <w:szCs w:val="28"/>
        </w:rPr>
        <w:t>Заводоуковск — небольшой, но исторически значимый город, который может похвастаться достопримечательностями, отражающими его уникальную культурную идентичность и историческую память. В рамках веб-квеста «Путешествие во времени» выделяются следующие ключевые объекты:</w:t>
      </w:r>
      <w:r w:rsidR="00A252C5">
        <w:rPr>
          <w:rFonts w:ascii="Times New Roman" w:hAnsi="Times New Roman" w:cs="Times New Roman"/>
          <w:sz w:val="28"/>
          <w:szCs w:val="28"/>
        </w:rPr>
        <w:t xml:space="preserve"> З</w:t>
      </w:r>
      <w:r w:rsidR="005511AF" w:rsidRPr="005511AF">
        <w:rPr>
          <w:rFonts w:ascii="Times New Roman" w:hAnsi="Times New Roman" w:cs="Times New Roman"/>
          <w:sz w:val="28"/>
          <w:szCs w:val="28"/>
        </w:rPr>
        <w:t>аводоуковский краеведческий музей</w:t>
      </w:r>
      <w:r w:rsidR="00183D21">
        <w:rPr>
          <w:rFonts w:ascii="Times New Roman" w:hAnsi="Times New Roman" w:cs="Times New Roman"/>
          <w:sz w:val="28"/>
          <w:szCs w:val="28"/>
        </w:rPr>
        <w:t xml:space="preserve">, парк </w:t>
      </w:r>
      <w:r w:rsidR="00311782">
        <w:rPr>
          <w:rFonts w:ascii="Times New Roman" w:hAnsi="Times New Roman" w:cs="Times New Roman"/>
          <w:sz w:val="28"/>
          <w:szCs w:val="28"/>
        </w:rPr>
        <w:t>Машиностроителей, Калмаковский</w:t>
      </w:r>
      <w:r w:rsidR="00183D21">
        <w:rPr>
          <w:rFonts w:ascii="Times New Roman" w:hAnsi="Times New Roman" w:cs="Times New Roman"/>
          <w:sz w:val="28"/>
          <w:szCs w:val="28"/>
        </w:rPr>
        <w:t xml:space="preserve"> парк, </w:t>
      </w:r>
      <w:r w:rsidR="00183D21" w:rsidRPr="00183D21">
        <w:rPr>
          <w:rFonts w:ascii="Times New Roman" w:hAnsi="Times New Roman" w:cs="Times New Roman"/>
          <w:sz w:val="28"/>
          <w:szCs w:val="28"/>
        </w:rPr>
        <w:t>Мемориал памяти воинов</w:t>
      </w:r>
      <w:r w:rsidR="00183D21">
        <w:rPr>
          <w:rFonts w:ascii="Times New Roman" w:hAnsi="Times New Roman" w:cs="Times New Roman"/>
          <w:sz w:val="28"/>
          <w:szCs w:val="28"/>
        </w:rPr>
        <w:t xml:space="preserve">, </w:t>
      </w:r>
      <w:r w:rsidR="00183D21" w:rsidRPr="00183D21">
        <w:rPr>
          <w:rFonts w:ascii="Times New Roman" w:hAnsi="Times New Roman" w:cs="Times New Roman"/>
          <w:sz w:val="28"/>
          <w:szCs w:val="28"/>
        </w:rPr>
        <w:t>Заводоуковский машиностроительный завод</w:t>
      </w:r>
      <w:r w:rsidR="00183D21">
        <w:rPr>
          <w:rFonts w:ascii="Times New Roman" w:hAnsi="Times New Roman" w:cs="Times New Roman"/>
          <w:sz w:val="28"/>
          <w:szCs w:val="28"/>
        </w:rPr>
        <w:t xml:space="preserve">, </w:t>
      </w:r>
      <w:r w:rsidR="00183D21" w:rsidRPr="00183D21">
        <w:rPr>
          <w:rFonts w:ascii="Times New Roman" w:hAnsi="Times New Roman" w:cs="Times New Roman"/>
          <w:sz w:val="28"/>
          <w:szCs w:val="28"/>
        </w:rPr>
        <w:t>Фильм про Заводоуковск и его окрестностях</w:t>
      </w:r>
      <w:r w:rsidR="00183D21">
        <w:rPr>
          <w:rFonts w:ascii="Times New Roman" w:hAnsi="Times New Roman" w:cs="Times New Roman"/>
          <w:sz w:val="28"/>
          <w:szCs w:val="28"/>
        </w:rPr>
        <w:t xml:space="preserve">, </w:t>
      </w:r>
      <w:r w:rsidR="00183D21" w:rsidRPr="00183D21">
        <w:rPr>
          <w:rFonts w:ascii="Times New Roman" w:hAnsi="Times New Roman" w:cs="Times New Roman"/>
          <w:sz w:val="28"/>
          <w:szCs w:val="28"/>
        </w:rPr>
        <w:t>который вышел в рамках видеоцикла «Путешествие по Тюменской области»</w:t>
      </w:r>
      <w:r w:rsidR="00183D21">
        <w:rPr>
          <w:rFonts w:ascii="Times New Roman" w:hAnsi="Times New Roman" w:cs="Times New Roman"/>
          <w:sz w:val="28"/>
          <w:szCs w:val="28"/>
        </w:rPr>
        <w:t xml:space="preserve">. </w:t>
      </w:r>
      <w:r w:rsidR="00183D21" w:rsidRPr="00183D21">
        <w:rPr>
          <w:rFonts w:ascii="Times New Roman" w:hAnsi="Times New Roman" w:cs="Times New Roman"/>
          <w:sz w:val="28"/>
          <w:szCs w:val="28"/>
        </w:rPr>
        <w:t xml:space="preserve">Каждая из этих достопримечательностей не только обогащает культурное наследие Заводоуковска, но и является важным элементом в формировании его исторической памяти и культурной идентичности. </w:t>
      </w:r>
    </w:p>
    <w:p w:rsidR="005511AF" w:rsidRDefault="00201C03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Исторический куб </w:t>
      </w:r>
      <w:r w:rsidRPr="00201C03">
        <w:t>«</w:t>
      </w:r>
      <w:r w:rsidRPr="00201C03">
        <w:rPr>
          <w:rFonts w:ascii="Times New Roman" w:hAnsi="Times New Roman" w:cs="Times New Roman"/>
          <w:sz w:val="28"/>
          <w:szCs w:val="28"/>
        </w:rPr>
        <w:t>Путешествие во времени» является ярким примером того, как современные технологии могут использоваться для активного сохранения культурного наследия. Каждое действие на пути сохранения культурного наследия — это шаг к формированию более осознанного и культурно богатого общества.</w:t>
      </w: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201C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52C5" w:rsidRDefault="00A252C5" w:rsidP="00A252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52C5">
        <w:rPr>
          <w:rFonts w:ascii="Times New Roman" w:hAnsi="Times New Roman" w:cs="Times New Roman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11782" w:rsidRDefault="00311782" w:rsidP="006A51A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1782">
        <w:rPr>
          <w:rFonts w:ascii="Times New Roman" w:hAnsi="Times New Roman" w:cs="Times New Roman"/>
          <w:sz w:val="28"/>
          <w:szCs w:val="28"/>
        </w:rPr>
        <w:t>Кондаков И.В. Методологические проблемы изучения культурного и природного наследия в России. Наследие и современность. Информационный сборник. М., 1998. Вып.6.</w:t>
      </w:r>
    </w:p>
    <w:p w:rsidR="006A51AF" w:rsidRPr="006A51AF" w:rsidRDefault="006A51AF" w:rsidP="006A51A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1AF">
        <w:rPr>
          <w:rFonts w:ascii="Times New Roman" w:hAnsi="Times New Roman" w:cs="Times New Roman"/>
          <w:sz w:val="28"/>
          <w:szCs w:val="28"/>
        </w:rPr>
        <w:t>Лях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A51AF">
        <w:rPr>
          <w:rFonts w:ascii="Times New Roman" w:hAnsi="Times New Roman" w:cs="Times New Roman"/>
          <w:sz w:val="28"/>
          <w:szCs w:val="28"/>
        </w:rPr>
        <w:t xml:space="preserve"> О.А., Лиханова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A51AF">
        <w:rPr>
          <w:rFonts w:ascii="Times New Roman" w:hAnsi="Times New Roman" w:cs="Times New Roman"/>
          <w:sz w:val="28"/>
          <w:szCs w:val="28"/>
        </w:rPr>
        <w:t xml:space="preserve"> В.В. Инновации в экскурсионной деятельности// Ученые записки забайкальского государственного университета Том: 12 Номер: </w:t>
      </w:r>
      <w:r>
        <w:rPr>
          <w:rFonts w:ascii="Times New Roman" w:hAnsi="Times New Roman" w:cs="Times New Roman"/>
          <w:sz w:val="28"/>
          <w:szCs w:val="28"/>
        </w:rPr>
        <w:t xml:space="preserve">3, </w:t>
      </w:r>
      <w:r w:rsidRPr="006A51AF">
        <w:rPr>
          <w:rFonts w:ascii="Times New Roman" w:hAnsi="Times New Roman" w:cs="Times New Roman"/>
          <w:sz w:val="28"/>
          <w:szCs w:val="28"/>
        </w:rPr>
        <w:t xml:space="preserve">2017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A51AF">
        <w:rPr>
          <w:rFonts w:ascii="Times New Roman" w:hAnsi="Times New Roman" w:cs="Times New Roman"/>
          <w:sz w:val="28"/>
          <w:szCs w:val="28"/>
        </w:rPr>
        <w:t>160-168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6A51AF">
        <w:rPr>
          <w:rFonts w:ascii="Times New Roman" w:hAnsi="Times New Roman" w:cs="Times New Roman"/>
          <w:sz w:val="28"/>
          <w:szCs w:val="28"/>
        </w:rPr>
        <w:t>.</w:t>
      </w:r>
    </w:p>
    <w:p w:rsidR="006A51AF" w:rsidRPr="006A51AF" w:rsidRDefault="006A51AF" w:rsidP="006A51A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1AF">
        <w:rPr>
          <w:rFonts w:ascii="Times New Roman" w:hAnsi="Times New Roman" w:cs="Times New Roman"/>
          <w:sz w:val="28"/>
          <w:szCs w:val="28"/>
        </w:rPr>
        <w:t>Михайлова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A51AF">
        <w:rPr>
          <w:rFonts w:ascii="Times New Roman" w:hAnsi="Times New Roman" w:cs="Times New Roman"/>
          <w:sz w:val="28"/>
          <w:szCs w:val="28"/>
        </w:rPr>
        <w:t xml:space="preserve"> П.С. Применение QR-кодов в образовании // Новые информационные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51AF">
        <w:rPr>
          <w:rFonts w:ascii="Times New Roman" w:hAnsi="Times New Roman" w:cs="Times New Roman"/>
          <w:sz w:val="28"/>
          <w:szCs w:val="28"/>
        </w:rPr>
        <w:t>технологии в образовании: практической конференции (Екатеринбург, 10-13 марта 2015 г.). Екатеринбург: Изд-во РГППУ, 2015 С. 269-275</w:t>
      </w:r>
      <w:r w:rsidR="00311782">
        <w:rPr>
          <w:rFonts w:ascii="Times New Roman" w:hAnsi="Times New Roman" w:cs="Times New Roman"/>
          <w:sz w:val="28"/>
          <w:szCs w:val="28"/>
        </w:rPr>
        <w:t xml:space="preserve"> с</w:t>
      </w:r>
      <w:r w:rsidRPr="006A51AF">
        <w:rPr>
          <w:rFonts w:ascii="Times New Roman" w:hAnsi="Times New Roman" w:cs="Times New Roman"/>
          <w:sz w:val="28"/>
          <w:szCs w:val="28"/>
        </w:rPr>
        <w:t>.</w:t>
      </w:r>
    </w:p>
    <w:p w:rsidR="00311782" w:rsidRDefault="004D3152" w:rsidP="0031178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152">
        <w:rPr>
          <w:rFonts w:ascii="Times New Roman" w:hAnsi="Times New Roman" w:cs="Times New Roman"/>
          <w:sz w:val="28"/>
          <w:szCs w:val="28"/>
        </w:rPr>
        <w:t>Полякова, М. А. Охрана культурного наследия России: учеб. пособие для вузов  — М.: Дрофа, 2005. — 271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6A51AF" w:rsidRPr="006A51AF" w:rsidRDefault="006A51AF" w:rsidP="006A51AF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sectPr w:rsidR="006A51AF" w:rsidRPr="006A51AF" w:rsidSect="004B055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811AA"/>
    <w:multiLevelType w:val="hybridMultilevel"/>
    <w:tmpl w:val="E252E24A"/>
    <w:lvl w:ilvl="0" w:tplc="7E563E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F34DCA"/>
    <w:multiLevelType w:val="hybridMultilevel"/>
    <w:tmpl w:val="FA7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474298">
    <w:abstractNumId w:val="1"/>
  </w:num>
  <w:num w:numId="2" w16cid:durableId="141612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5A"/>
    <w:rsid w:val="0007769B"/>
    <w:rsid w:val="00183D21"/>
    <w:rsid w:val="00201C03"/>
    <w:rsid w:val="002D7100"/>
    <w:rsid w:val="00311782"/>
    <w:rsid w:val="003333E5"/>
    <w:rsid w:val="00374E31"/>
    <w:rsid w:val="004B055A"/>
    <w:rsid w:val="004D3152"/>
    <w:rsid w:val="005008E3"/>
    <w:rsid w:val="005511AF"/>
    <w:rsid w:val="005A55C8"/>
    <w:rsid w:val="006A51AF"/>
    <w:rsid w:val="00720561"/>
    <w:rsid w:val="00A252C5"/>
    <w:rsid w:val="00A72AE1"/>
    <w:rsid w:val="00AB2B6F"/>
    <w:rsid w:val="00C57AE4"/>
    <w:rsid w:val="00DA14CA"/>
    <w:rsid w:val="00DB66E8"/>
    <w:rsid w:val="00F84E6B"/>
    <w:rsid w:val="00FC6334"/>
    <w:rsid w:val="00FD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06D63-1938-4541-9AD8-50216719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kostenko</cp:lastModifiedBy>
  <cp:revision>3</cp:revision>
  <dcterms:created xsi:type="dcterms:W3CDTF">2024-11-19T18:52:00Z</dcterms:created>
  <dcterms:modified xsi:type="dcterms:W3CDTF">2024-12-06T07:46:00Z</dcterms:modified>
</cp:coreProperties>
</file>