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390FF" w14:textId="7BF75A0F" w:rsidR="00872D9B" w:rsidRPr="00872D9B" w:rsidRDefault="00872D9B" w:rsidP="00872D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2D9B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по нетрадиционному рисованию для </w:t>
      </w:r>
      <w:r w:rsidRPr="00872D9B">
        <w:rPr>
          <w:rFonts w:ascii="Times New Roman" w:hAnsi="Times New Roman" w:cs="Times New Roman"/>
          <w:b/>
          <w:bCs/>
          <w:sz w:val="28"/>
          <w:szCs w:val="28"/>
        </w:rPr>
        <w:t>дошкольников</w:t>
      </w:r>
    </w:p>
    <w:p w14:paraId="2CBE7708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</w:p>
    <w:p w14:paraId="21E93311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Тема: "Нетрадиционное рисование как средство развития творчества у детей"</w:t>
      </w:r>
    </w:p>
    <w:p w14:paraId="0E8CBB05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</w:t>
      </w:r>
    </w:p>
    <w:p w14:paraId="47EF625E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Развивать творческие способности детей через использование нетрадиционных техник рисования.</w:t>
      </w:r>
    </w:p>
    <w:p w14:paraId="479582A7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Задачи:</w:t>
      </w:r>
    </w:p>
    <w:p w14:paraId="28D0924D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Ознакомить детей с различными материалами и инструментами для рисования.</w:t>
      </w:r>
    </w:p>
    <w:p w14:paraId="64894B58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Формировать навыки работы с нетрадиционными техниками (печатание, соединение разных материалов, использование природных элементов и т.д.).</w:t>
      </w:r>
    </w:p>
    <w:p w14:paraId="021C51BA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Способствовать развитию воображения и мелкой моторики.</w:t>
      </w:r>
    </w:p>
    <w:p w14:paraId="13780F7C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Стимулировать совместную деятельность и взаимопомощь.</w:t>
      </w:r>
    </w:p>
    <w:p w14:paraId="7FF6C364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Возрастная группа: 4-6 лет</w:t>
      </w:r>
    </w:p>
    <w:p w14:paraId="3C4D9E0D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Материалы:</w:t>
      </w:r>
    </w:p>
    <w:p w14:paraId="2AFFA8DF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Цветные мелки, пастель, акварель</w:t>
      </w:r>
    </w:p>
    <w:p w14:paraId="2CFE4FED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Природные материалы (листья, камушки, цветы)</w:t>
      </w:r>
    </w:p>
    <w:p w14:paraId="334CF391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Пленка, губки, вата, пальцы</w:t>
      </w:r>
    </w:p>
    <w:p w14:paraId="2A28CB8F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Картон, бумага разных текстур</w:t>
      </w:r>
    </w:p>
    <w:p w14:paraId="7A15E42B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Методы и приемы:</w:t>
      </w:r>
    </w:p>
    <w:p w14:paraId="73C5E9FC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Объяснительно-иллюстративный метод: демонстрация готовых работ, обсуждение их особенностей.</w:t>
      </w:r>
    </w:p>
    <w:p w14:paraId="0AAE6FDF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Практическая работа: выстраивание пошаговых инструкций с показом работы.</w:t>
      </w:r>
    </w:p>
    <w:p w14:paraId="61067349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Способы работы:</w:t>
      </w:r>
    </w:p>
    <w:p w14:paraId="3989DE65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Рисование с помощью природных объектов:</w:t>
      </w:r>
    </w:p>
    <w:p w14:paraId="3374719B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Дети используют листья и цветы для создания отпечатков на бумаге.</w:t>
      </w:r>
    </w:p>
    <w:p w14:paraId="1537178F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Сначала рассказывается о каждом предмете, его форме, цвете, затем дети делают отпечатки, обсуждая получившееся изображение.</w:t>
      </w:r>
    </w:p>
    <w:p w14:paraId="7D8F9107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Ручное рисование с использованием пальцев:</w:t>
      </w:r>
    </w:p>
    <w:p w14:paraId="07BBAFB5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</w:p>
    <w:p w14:paraId="46507777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Дети рисуют, используя пальцы вместо кистей. Это может быть направлено на создание абстрактных рисунков или изображений.</w:t>
      </w:r>
    </w:p>
    <w:p w14:paraId="1803D95D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В конце занятия просим детей рассказать, что они изобразили, чтобы развить навыки вербального самовыражения.</w:t>
      </w:r>
    </w:p>
    <w:p w14:paraId="66B6830C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Рисование с элементами коллажа:</w:t>
      </w:r>
    </w:p>
    <w:p w14:paraId="427B00BC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Использование различных материалов (вырезки из бумаги, текстиля, природные элементы) для создания комбинированных работ.</w:t>
      </w:r>
    </w:p>
    <w:p w14:paraId="03D80A1D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Обсуждение процесса создания, форм, фигур, цветовой гаммы.</w:t>
      </w:r>
    </w:p>
    <w:p w14:paraId="1208AE8A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Использование альтернативных инструментов для рисования:</w:t>
      </w:r>
    </w:p>
    <w:p w14:paraId="4E474977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 xml:space="preserve">Дети могут рисовать с помощью губок, </w:t>
      </w:r>
      <w:proofErr w:type="spellStart"/>
      <w:r w:rsidRPr="00872D9B">
        <w:rPr>
          <w:rFonts w:ascii="Times New Roman" w:hAnsi="Times New Roman" w:cs="Times New Roman"/>
          <w:sz w:val="28"/>
          <w:szCs w:val="28"/>
        </w:rPr>
        <w:t>штампиков</w:t>
      </w:r>
      <w:proofErr w:type="spellEnd"/>
      <w:r w:rsidRPr="00872D9B">
        <w:rPr>
          <w:rFonts w:ascii="Times New Roman" w:hAnsi="Times New Roman" w:cs="Times New Roman"/>
          <w:sz w:val="28"/>
          <w:szCs w:val="28"/>
        </w:rPr>
        <w:t>, кисточек разной формы.</w:t>
      </w:r>
    </w:p>
    <w:p w14:paraId="1FDA2B15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Экспериментируют с линиями и текстурами.</w:t>
      </w:r>
    </w:p>
    <w:p w14:paraId="0FB377BC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Порядок проведения занятия:</w:t>
      </w:r>
    </w:p>
    <w:p w14:paraId="252EB79F" w14:textId="65DB1C89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Знакомство с материалами (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72D9B">
        <w:rPr>
          <w:rFonts w:ascii="Times New Roman" w:hAnsi="Times New Roman" w:cs="Times New Roman"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72D9B">
        <w:rPr>
          <w:rFonts w:ascii="Times New Roman" w:hAnsi="Times New Roman" w:cs="Times New Roman"/>
          <w:sz w:val="28"/>
          <w:szCs w:val="28"/>
        </w:rPr>
        <w:t>).</w:t>
      </w:r>
    </w:p>
    <w:p w14:paraId="0C471B1E" w14:textId="2AF3C172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 xml:space="preserve">Упражнения на разминку рук (пальчиковая гимнастика,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2D9B">
        <w:rPr>
          <w:rFonts w:ascii="Times New Roman" w:hAnsi="Times New Roman" w:cs="Times New Roman"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72D9B">
        <w:rPr>
          <w:rFonts w:ascii="Times New Roman" w:hAnsi="Times New Roman" w:cs="Times New Roman"/>
          <w:sz w:val="28"/>
          <w:szCs w:val="28"/>
        </w:rPr>
        <w:t>).</w:t>
      </w:r>
    </w:p>
    <w:p w14:paraId="1EE804E6" w14:textId="11EE86B5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Основная часть: показ и выполнение различных техник рисования (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2D9B">
        <w:rPr>
          <w:rFonts w:ascii="Times New Roman" w:hAnsi="Times New Roman" w:cs="Times New Roman"/>
          <w:sz w:val="28"/>
          <w:szCs w:val="28"/>
        </w:rPr>
        <w:t>0 минут).</w:t>
      </w:r>
    </w:p>
    <w:p w14:paraId="4610AB78" w14:textId="77E30A09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Подведение итогов: обсуждение работ, выступление детей (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72D9B">
        <w:rPr>
          <w:rFonts w:ascii="Times New Roman" w:hAnsi="Times New Roman" w:cs="Times New Roman"/>
          <w:sz w:val="28"/>
          <w:szCs w:val="28"/>
        </w:rPr>
        <w:t xml:space="preserve"> минут).</w:t>
      </w:r>
    </w:p>
    <w:p w14:paraId="088EF21D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Оценка процесса и результатов (5 минут).</w:t>
      </w:r>
    </w:p>
    <w:p w14:paraId="6EEAFC01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Результат:</w:t>
      </w:r>
    </w:p>
    <w:p w14:paraId="47D2986A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По окончании занятия дети должны:</w:t>
      </w:r>
    </w:p>
    <w:p w14:paraId="014E31A0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Узнать новые материалы и методы рисования.</w:t>
      </w:r>
    </w:p>
    <w:p w14:paraId="2FD27D99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Создать индивидуальную работу, отражающую их личные идеи.</w:t>
      </w:r>
    </w:p>
    <w:p w14:paraId="477D93B4" w14:textId="77777777" w:rsid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Научиться работать в группе, помогая друг другу.</w:t>
      </w:r>
      <w:r w:rsidRPr="00872D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7752D2" w14:textId="15289AF2" w:rsidR="00872D9B" w:rsidRPr="00872D9B" w:rsidRDefault="00872D9B" w:rsidP="00872D9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Примерные т</w:t>
      </w:r>
      <w:r w:rsidRPr="00872D9B">
        <w:rPr>
          <w:rFonts w:ascii="Times New Roman" w:hAnsi="Times New Roman" w:cs="Times New Roman"/>
          <w:b/>
          <w:bCs/>
          <w:sz w:val="28"/>
          <w:szCs w:val="28"/>
        </w:rPr>
        <w:t>емы занятий:</w:t>
      </w:r>
    </w:p>
    <w:p w14:paraId="72B1245E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"Рисование с помощью природных материалов"</w:t>
      </w:r>
    </w:p>
    <w:p w14:paraId="288B5FB4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Познакомить детей с природными материалами (листья, ветки, камни) и показать, как их можно использовать для создания художественных произведений.</w:t>
      </w:r>
    </w:p>
    <w:p w14:paraId="05E35050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Занятие: Дети собирают природные материалы, затем создают отпечатки и узоры на бумаге.</w:t>
      </w:r>
    </w:p>
    <w:p w14:paraId="7C8CD152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lastRenderedPageBreak/>
        <w:t>"Необычные кисти"</w:t>
      </w:r>
    </w:p>
    <w:p w14:paraId="611042E2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Развивать воображение и креативность, используя альтернативные инструменты для рисования (пуховки, губки, пальцы).</w:t>
      </w:r>
    </w:p>
    <w:p w14:paraId="47E2BB75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Занятие: Дети экспериментируют с разными кистями, создавая уникальные текстуры и формы.</w:t>
      </w:r>
    </w:p>
    <w:p w14:paraId="603E4BCC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"Водяные цветы"</w:t>
      </w:r>
    </w:p>
    <w:p w14:paraId="711DC70E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Изучить смешение цветов и создание необычных эффектов с использованием воды.</w:t>
      </w:r>
    </w:p>
    <w:p w14:paraId="1E6A6351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Занятие: Дети рисуют акварелью, добавляя воду для получения нежных переходов и интересных эффектов.</w:t>
      </w:r>
    </w:p>
    <w:p w14:paraId="7270DE62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"3D-рисование"</w:t>
      </w:r>
    </w:p>
    <w:p w14:paraId="5F45C257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Ознакомить детей с объемным рисованием с помощью нитей, бумаги или других подручных материалов.</w:t>
      </w:r>
    </w:p>
    <w:p w14:paraId="123D658A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Занятие: Дети создают объемные картинки, используя бумагу и различные техники плетения.</w:t>
      </w:r>
    </w:p>
    <w:p w14:paraId="586D221E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"Рисование с закрытыми глазами"</w:t>
      </w:r>
    </w:p>
    <w:p w14:paraId="6388F4B9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Развивать чувство осязания и интуитивное восприятие форм и линий.</w:t>
      </w:r>
    </w:p>
    <w:p w14:paraId="1821529F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Занятие: Дети рисуют, не глядя на бумагу, доверяя своим ощущениям и воспоминаниям.</w:t>
      </w:r>
    </w:p>
    <w:p w14:paraId="516B6970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"Использование нетрадиционных красок"</w:t>
      </w:r>
    </w:p>
    <w:p w14:paraId="6E6BF973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Исследовать возможности, которые открывают нетрадиционные краски (например, кофе, соки, специи).</w:t>
      </w:r>
    </w:p>
    <w:p w14:paraId="3F4DAB49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Занятие: Дети создают картины, используя натуральные красители, обсуждая получившиеся цвета и их оттенки.</w:t>
      </w:r>
    </w:p>
    <w:p w14:paraId="21B0E8C3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"Музыка и живопись"</w:t>
      </w:r>
    </w:p>
    <w:p w14:paraId="5B7562FB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Связать музыкальное восприятие с художественным.</w:t>
      </w:r>
    </w:p>
    <w:p w14:paraId="416328C6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Занятие: Дети рисуют под музыку, передавая чувства и эмоции через линии и цвета на бумаге.</w:t>
      </w:r>
    </w:p>
    <w:p w14:paraId="14201BDC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"Создание коллажей"</w:t>
      </w:r>
    </w:p>
    <w:p w14:paraId="4961327D" w14:textId="77777777" w:rsid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Цель: Развивать умение комбинировать разные материалы и создавать новое из старого.</w:t>
      </w:r>
    </w:p>
    <w:p w14:paraId="46F94E91" w14:textId="64526E60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lastRenderedPageBreak/>
        <w:t>Занятие: Дети вырезают картинки и элементы из журналов, создают композиции и коллажи по заданной теме.</w:t>
      </w:r>
    </w:p>
    <w:p w14:paraId="6547F8E6" w14:textId="7777777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Заключение:</w:t>
      </w:r>
    </w:p>
    <w:p w14:paraId="39293272" w14:textId="152482CC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Методика нетрадиционного рисования предоставляет детям широкие возможности для самовыражения и развития творческих способностей. Воспитателям стоит использовать различные техники и материалы, чтобы заинтересовать детей и увлечь их процессом создания искусства.</w:t>
      </w:r>
    </w:p>
    <w:p w14:paraId="1E45C2BF" w14:textId="7FA5B4E7" w:rsidR="00872D9B" w:rsidRPr="00872D9B" w:rsidRDefault="00872D9B" w:rsidP="00872D9B">
      <w:pPr>
        <w:rPr>
          <w:rFonts w:ascii="Times New Roman" w:hAnsi="Times New Roman" w:cs="Times New Roman"/>
          <w:sz w:val="28"/>
          <w:szCs w:val="28"/>
        </w:rPr>
      </w:pPr>
      <w:r w:rsidRPr="00872D9B">
        <w:rPr>
          <w:rFonts w:ascii="Times New Roman" w:hAnsi="Times New Roman" w:cs="Times New Roman"/>
          <w:sz w:val="28"/>
          <w:szCs w:val="28"/>
        </w:rPr>
        <w:t>Нетрадиционное рисование развивает у детей не только художественные способности, но и креативное мышление, уверенность в себе и желание экспериментировать. Воспитателю важно создать атмосферу доверия и поддержки, чтобы каждый ребенок мог свободно выражать свои чувства через художественное творчество.</w:t>
      </w:r>
    </w:p>
    <w:sectPr w:rsidR="00872D9B" w:rsidRPr="00872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9B"/>
    <w:rsid w:val="0087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07185"/>
  <w15:chartTrackingRefBased/>
  <w15:docId w15:val="{8D9DF0C4-F0F3-4C0B-BBBC-BE461645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694</Words>
  <Characters>3959</Characters>
  <Application>Microsoft Office Word</Application>
  <DocSecurity>0</DocSecurity>
  <Lines>32</Lines>
  <Paragraphs>9</Paragraphs>
  <ScaleCrop>false</ScaleCrop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Зенова</dc:creator>
  <cp:keywords/>
  <dc:description/>
  <cp:lastModifiedBy>Анастасия Зенова</cp:lastModifiedBy>
  <cp:revision>1</cp:revision>
  <dcterms:created xsi:type="dcterms:W3CDTF">2024-12-05T12:47:00Z</dcterms:created>
  <dcterms:modified xsi:type="dcterms:W3CDTF">2024-12-05T12:56:00Z</dcterms:modified>
</cp:coreProperties>
</file>