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1075" w:rsidRPr="00031075" w:rsidRDefault="00031075" w:rsidP="00031075">
      <w:pPr>
        <w:spacing w:after="0"/>
        <w:jc w:val="center"/>
        <w:rPr>
          <w:rFonts w:ascii="Times New Roman" w:hAnsi="Times New Roman" w:cs="Times New Roman"/>
          <w:sz w:val="24"/>
          <w:szCs w:val="24"/>
        </w:rPr>
      </w:pPr>
      <w:r w:rsidRPr="00031075">
        <w:rPr>
          <w:rFonts w:ascii="Times New Roman" w:hAnsi="Times New Roman" w:cs="Times New Roman"/>
          <w:sz w:val="24"/>
          <w:szCs w:val="24"/>
        </w:rPr>
        <w:t>Консультация для родителей</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jc w:val="center"/>
        <w:rPr>
          <w:rFonts w:ascii="Times New Roman" w:hAnsi="Times New Roman" w:cs="Times New Roman"/>
          <w:sz w:val="24"/>
          <w:szCs w:val="24"/>
        </w:rPr>
      </w:pPr>
      <w:r>
        <w:rPr>
          <w:rFonts w:ascii="Times New Roman" w:hAnsi="Times New Roman" w:cs="Times New Roman"/>
          <w:sz w:val="24"/>
          <w:szCs w:val="24"/>
        </w:rPr>
        <w:t>«</w:t>
      </w:r>
      <w:r w:rsidRPr="00031075">
        <w:rPr>
          <w:rFonts w:ascii="Times New Roman" w:hAnsi="Times New Roman" w:cs="Times New Roman"/>
          <w:sz w:val="24"/>
          <w:szCs w:val="24"/>
        </w:rPr>
        <w:t>Развиваем логическое мышление у детей</w:t>
      </w:r>
      <w:r>
        <w:rPr>
          <w:rFonts w:ascii="Times New Roman" w:hAnsi="Times New Roman" w:cs="Times New Roman"/>
          <w:sz w:val="24"/>
          <w:szCs w:val="24"/>
        </w:rPr>
        <w:t>»</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ind w:firstLine="708"/>
        <w:jc w:val="both"/>
        <w:rPr>
          <w:rFonts w:ascii="Times New Roman" w:hAnsi="Times New Roman" w:cs="Times New Roman"/>
          <w:sz w:val="24"/>
          <w:szCs w:val="24"/>
        </w:rPr>
      </w:pPr>
      <w:r w:rsidRPr="00031075">
        <w:rPr>
          <w:rFonts w:ascii="Times New Roman" w:hAnsi="Times New Roman" w:cs="Times New Roman"/>
          <w:sz w:val="24"/>
          <w:szCs w:val="24"/>
        </w:rPr>
        <w:t>Логическое мышление формируется на основе образного и является высшей стадией развития мышления. Достижение этой стадии - длительный и сложный процесс, так как полноценное развитие логического мышления требует не только высокой активности умственной деятельности, но и обобщенных знаний об общих и существенных признаках предметов и явлений действительности, которые закреплены в словах. Человеку по своей природе свойственно обрабатывать информацию путём мозгового штурма. Проще говоря, все люди думают, это вполне естественный процесс. Мышление позволяет выстроить цепочку личностного поведения, сделать правильные выводы в той или иной ситуации, предпринять меры.</w:t>
      </w:r>
    </w:p>
    <w:p w:rsidR="00031075" w:rsidRPr="00031075" w:rsidRDefault="00031075" w:rsidP="00031075">
      <w:pPr>
        <w:spacing w:after="0"/>
        <w:jc w:val="both"/>
        <w:rPr>
          <w:rFonts w:ascii="Times New Roman" w:hAnsi="Times New Roman" w:cs="Times New Roman"/>
          <w:sz w:val="24"/>
          <w:szCs w:val="24"/>
        </w:rPr>
      </w:pPr>
    </w:p>
    <w:p w:rsidR="00031075" w:rsidRPr="00031075" w:rsidRDefault="00031075" w:rsidP="00031075">
      <w:pPr>
        <w:spacing w:after="0"/>
        <w:ind w:firstLine="708"/>
        <w:jc w:val="both"/>
        <w:rPr>
          <w:rFonts w:ascii="Times New Roman" w:hAnsi="Times New Roman" w:cs="Times New Roman"/>
          <w:sz w:val="24"/>
          <w:szCs w:val="24"/>
        </w:rPr>
      </w:pPr>
      <w:r w:rsidRPr="00031075">
        <w:rPr>
          <w:rFonts w:ascii="Times New Roman" w:hAnsi="Times New Roman" w:cs="Times New Roman"/>
          <w:sz w:val="24"/>
          <w:szCs w:val="24"/>
        </w:rPr>
        <w:t>Не следует ждать, когда ребенку исполнится 14 лет и он достигнет стадии формально - логических операций, когда его мышление приобретает черты, характерные для мыслительной деятельности взрослых. Начинать развитие логического мышления следует в дошкольном детстве.</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ind w:firstLine="708"/>
        <w:jc w:val="both"/>
        <w:rPr>
          <w:rFonts w:ascii="Times New Roman" w:hAnsi="Times New Roman" w:cs="Times New Roman"/>
          <w:sz w:val="24"/>
          <w:szCs w:val="24"/>
        </w:rPr>
      </w:pPr>
      <w:r w:rsidRPr="00031075">
        <w:rPr>
          <w:rFonts w:ascii="Times New Roman" w:hAnsi="Times New Roman" w:cs="Times New Roman"/>
          <w:sz w:val="24"/>
          <w:szCs w:val="24"/>
        </w:rPr>
        <w:t>Но зачем логика маленькому ребенку, дошкольнику? Дело в том, что на каждом возрастном этапе создается как бы определенный «этаж», на котором формируются психические функции, важные для перехода следующему этапу. Таким образом, навыки, умения, приобретенные в дошкольный период, будут служить фундаментом для получения знаний и развития способностей в более старшем возрасте - в школе. И важнейшим среди этих навыков является навык логического мышления, способность «действовать в уме». Ребенку, не овладевшему приемами логического мышления, труднее будет даваться учеба - решение задач, выполнение упражнений потребуют больших затрат времени и сил. В результате может пострадать здоровье ребенка, ослабнет, а то и вовсе угаснет интерес к учению.</w:t>
      </w:r>
    </w:p>
    <w:p w:rsidR="00031075" w:rsidRPr="00031075" w:rsidRDefault="00031075" w:rsidP="00031075">
      <w:pPr>
        <w:spacing w:after="0"/>
        <w:jc w:val="both"/>
        <w:rPr>
          <w:rFonts w:ascii="Times New Roman" w:hAnsi="Times New Roman" w:cs="Times New Roman"/>
          <w:sz w:val="24"/>
          <w:szCs w:val="24"/>
        </w:rPr>
      </w:pPr>
    </w:p>
    <w:p w:rsidR="00031075" w:rsidRPr="00031075" w:rsidRDefault="00031075" w:rsidP="00031075">
      <w:pPr>
        <w:spacing w:after="0"/>
        <w:ind w:firstLine="708"/>
        <w:jc w:val="both"/>
        <w:rPr>
          <w:rFonts w:ascii="Times New Roman" w:hAnsi="Times New Roman" w:cs="Times New Roman"/>
          <w:sz w:val="24"/>
          <w:szCs w:val="24"/>
        </w:rPr>
      </w:pPr>
      <w:r w:rsidRPr="00031075">
        <w:rPr>
          <w:rFonts w:ascii="Times New Roman" w:hAnsi="Times New Roman" w:cs="Times New Roman"/>
          <w:sz w:val="24"/>
          <w:szCs w:val="24"/>
        </w:rPr>
        <w:t>До 6-7 лет мышление ребенка наглядно-образное. Он уже может опираться на прошлый опыт – горы вдалеке не кажутся ему плоскими, чтобы понять, что большой камень - тяжелый, ему необязательно взять его в руки – его мозг накопил много сведений от различных каналов восприятия. Дети постепенно переходят от действий с самими предметами к действию их образами. В игре ребенку уже необязательно использовать предмет-заместитель, он может представить себе «игровой материал» - например, «поесть» из воображаемой тарелки воображаемой ложкой. В этот период ребенок активно оперирует образами – не только воображаемыми в игре, когда вместо кубика представляется машинка, а в пустой руке "оказывается" ложка, но и в творчестве.</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ind w:firstLine="708"/>
        <w:jc w:val="both"/>
        <w:rPr>
          <w:rFonts w:ascii="Times New Roman" w:hAnsi="Times New Roman" w:cs="Times New Roman"/>
          <w:sz w:val="24"/>
          <w:szCs w:val="24"/>
        </w:rPr>
      </w:pPr>
      <w:r w:rsidRPr="00031075">
        <w:rPr>
          <w:rFonts w:ascii="Times New Roman" w:hAnsi="Times New Roman" w:cs="Times New Roman"/>
          <w:sz w:val="24"/>
          <w:szCs w:val="24"/>
        </w:rPr>
        <w:t>Многие думают, что фантазия – это пустая трата времени. Однако от того, насколько полно развивается образное мышление, зависит его работа и на следующем, логическом, этапе. Поэтому не стоит волноваться, если ребенок в 5 лет не умеет считать и писать. Гораздо хуже, если он не умеет играть без игрушек (с песком, палочками, камушками и т. п.) и не любит заниматься творчеством! В творческой деятельности ребенок пытается изображать свои придуманные образы, ищет ассоциации с известными предметами.</w:t>
      </w:r>
    </w:p>
    <w:p w:rsidR="00031075" w:rsidRPr="00031075" w:rsidRDefault="00031075" w:rsidP="00031075">
      <w:pPr>
        <w:spacing w:after="0"/>
        <w:jc w:val="both"/>
        <w:rPr>
          <w:rFonts w:ascii="Times New Roman" w:hAnsi="Times New Roman" w:cs="Times New Roman"/>
          <w:sz w:val="24"/>
          <w:szCs w:val="24"/>
        </w:rPr>
      </w:pPr>
    </w:p>
    <w:p w:rsidR="00031075" w:rsidRPr="00031075" w:rsidRDefault="00031075" w:rsidP="00031075">
      <w:pPr>
        <w:spacing w:after="0"/>
        <w:ind w:firstLine="708"/>
        <w:jc w:val="both"/>
        <w:rPr>
          <w:rFonts w:ascii="Times New Roman" w:hAnsi="Times New Roman" w:cs="Times New Roman"/>
          <w:sz w:val="24"/>
          <w:szCs w:val="24"/>
        </w:rPr>
      </w:pPr>
      <w:r w:rsidRPr="00031075">
        <w:rPr>
          <w:rFonts w:ascii="Times New Roman" w:hAnsi="Times New Roman" w:cs="Times New Roman"/>
          <w:sz w:val="24"/>
          <w:szCs w:val="24"/>
        </w:rPr>
        <w:t>Затем происходит осмысление накопленного материала, переработка поступившей информации. К концу дошкольного периода у ребенка хорошо развита речь, он уже владеет абстрактными понятиями и может самостоятельно обобщать.</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ind w:firstLine="708"/>
        <w:jc w:val="both"/>
        <w:rPr>
          <w:rFonts w:ascii="Times New Roman" w:hAnsi="Times New Roman" w:cs="Times New Roman"/>
          <w:sz w:val="24"/>
          <w:szCs w:val="24"/>
        </w:rPr>
      </w:pPr>
      <w:r w:rsidRPr="00031075">
        <w:rPr>
          <w:rFonts w:ascii="Times New Roman" w:hAnsi="Times New Roman" w:cs="Times New Roman"/>
          <w:sz w:val="24"/>
          <w:szCs w:val="24"/>
        </w:rPr>
        <w:lastRenderedPageBreak/>
        <w:t>Так постепенно (примерно с 7 лет) происходит переход на следующую ступеньку развития мышления – оно становится словесно-логическим. Речь позволяет мыслить не образами, а понятиями, структурировать и обозначать информацию, полученную с помощью органов чувств.</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ind w:firstLine="708"/>
        <w:jc w:val="both"/>
        <w:rPr>
          <w:rFonts w:ascii="Times New Roman" w:hAnsi="Times New Roman" w:cs="Times New Roman"/>
          <w:sz w:val="24"/>
          <w:szCs w:val="24"/>
        </w:rPr>
      </w:pPr>
      <w:r w:rsidRPr="00031075">
        <w:rPr>
          <w:rFonts w:ascii="Times New Roman" w:hAnsi="Times New Roman" w:cs="Times New Roman"/>
          <w:sz w:val="24"/>
          <w:szCs w:val="24"/>
        </w:rPr>
        <w:t>По умению думать, анализировать, делать обоснованные умозаключения судят об уровне развития человека. И хотя ребенок развивается, учится мыслить в повседневной жизни, в общении со взрослыми и сверстниками, в играх и т. д., но для успешной работ</w:t>
      </w:r>
      <w:r>
        <w:rPr>
          <w:rFonts w:ascii="Times New Roman" w:hAnsi="Times New Roman" w:cs="Times New Roman"/>
          <w:sz w:val="24"/>
          <w:szCs w:val="24"/>
        </w:rPr>
        <w:t xml:space="preserve">ы </w:t>
      </w:r>
      <w:r w:rsidRPr="00031075">
        <w:rPr>
          <w:rFonts w:ascii="Times New Roman" w:hAnsi="Times New Roman" w:cs="Times New Roman"/>
          <w:sz w:val="24"/>
          <w:szCs w:val="24"/>
        </w:rPr>
        <w:t>в школе нужны другие, системные и более глубокие навыки мышления. Эти умения ребенок не может приобрести самостоятельно, в этом ему должны помочь взрослые, подготовить его к новому жизненному этапу – учебе в школе.</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ind w:firstLine="708"/>
        <w:rPr>
          <w:rFonts w:ascii="Times New Roman" w:hAnsi="Times New Roman" w:cs="Times New Roman"/>
          <w:sz w:val="24"/>
          <w:szCs w:val="24"/>
        </w:rPr>
      </w:pPr>
      <w:r w:rsidRPr="00031075">
        <w:rPr>
          <w:rFonts w:ascii="Times New Roman" w:hAnsi="Times New Roman" w:cs="Times New Roman"/>
          <w:sz w:val="24"/>
          <w:szCs w:val="24"/>
        </w:rPr>
        <w:t>Мышление всегда начинается с вопроса, причем ответ на этот вопрос находится не сразу, а с помощью каких-то умственных операций.</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ind w:firstLine="708"/>
        <w:jc w:val="both"/>
        <w:rPr>
          <w:rFonts w:ascii="Times New Roman" w:hAnsi="Times New Roman" w:cs="Times New Roman"/>
          <w:sz w:val="24"/>
          <w:szCs w:val="24"/>
        </w:rPr>
      </w:pPr>
      <w:r w:rsidRPr="00031075">
        <w:rPr>
          <w:rFonts w:ascii="Times New Roman" w:hAnsi="Times New Roman" w:cs="Times New Roman"/>
          <w:sz w:val="24"/>
          <w:szCs w:val="24"/>
        </w:rPr>
        <w:t xml:space="preserve">Наиболее актуальными способами </w:t>
      </w:r>
      <w:proofErr w:type="gramStart"/>
      <w:r w:rsidRPr="00031075">
        <w:rPr>
          <w:rFonts w:ascii="Times New Roman" w:hAnsi="Times New Roman" w:cs="Times New Roman"/>
          <w:sz w:val="24"/>
          <w:szCs w:val="24"/>
        </w:rPr>
        <w:t>достижения</w:t>
      </w:r>
      <w:proofErr w:type="gramEnd"/>
      <w:r w:rsidRPr="00031075">
        <w:rPr>
          <w:rFonts w:ascii="Times New Roman" w:hAnsi="Times New Roman" w:cs="Times New Roman"/>
          <w:sz w:val="24"/>
          <w:szCs w:val="24"/>
        </w:rPr>
        <w:t xml:space="preserve"> желаемого считаются головоломки, направленные на проявление логики. Также действенными являются игры, комплекс упражнений на объективное мышление, чтение научной и художественной литературы.</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rPr>
          <w:rFonts w:ascii="Times New Roman" w:hAnsi="Times New Roman" w:cs="Times New Roman"/>
          <w:sz w:val="24"/>
          <w:szCs w:val="24"/>
        </w:rPr>
      </w:pPr>
      <w:r w:rsidRPr="00031075">
        <w:rPr>
          <w:rFonts w:ascii="Times New Roman" w:hAnsi="Times New Roman" w:cs="Times New Roman"/>
          <w:sz w:val="24"/>
          <w:szCs w:val="24"/>
        </w:rPr>
        <w:t>Способ №1. Чтение</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jc w:val="both"/>
        <w:rPr>
          <w:rFonts w:ascii="Times New Roman" w:hAnsi="Times New Roman" w:cs="Times New Roman"/>
          <w:sz w:val="24"/>
          <w:szCs w:val="24"/>
        </w:rPr>
      </w:pPr>
      <w:r w:rsidRPr="00031075">
        <w:rPr>
          <w:rFonts w:ascii="Times New Roman" w:hAnsi="Times New Roman" w:cs="Times New Roman"/>
          <w:sz w:val="24"/>
          <w:szCs w:val="24"/>
        </w:rPr>
        <w:t>1. Многим известно, что книги позволяют обрести мудрость, стать разносторонней и начитанной личностью. Однако добиться успеха можно только посредством художественной или научной литературы. Именно в таких изданиях знаний больше, чем в многочисленных справочниках.</w:t>
      </w:r>
    </w:p>
    <w:p w:rsidR="00031075" w:rsidRPr="00031075" w:rsidRDefault="00031075" w:rsidP="00031075">
      <w:pPr>
        <w:spacing w:after="0"/>
        <w:jc w:val="both"/>
        <w:rPr>
          <w:rFonts w:ascii="Times New Roman" w:hAnsi="Times New Roman" w:cs="Times New Roman"/>
          <w:sz w:val="24"/>
          <w:szCs w:val="24"/>
        </w:rPr>
      </w:pPr>
    </w:p>
    <w:p w:rsidR="00031075" w:rsidRPr="00031075" w:rsidRDefault="00031075" w:rsidP="00031075">
      <w:pPr>
        <w:spacing w:after="0"/>
        <w:jc w:val="both"/>
        <w:rPr>
          <w:rFonts w:ascii="Times New Roman" w:hAnsi="Times New Roman" w:cs="Times New Roman"/>
          <w:sz w:val="24"/>
          <w:szCs w:val="24"/>
        </w:rPr>
      </w:pPr>
      <w:r w:rsidRPr="00031075">
        <w:rPr>
          <w:rFonts w:ascii="Times New Roman" w:hAnsi="Times New Roman" w:cs="Times New Roman"/>
          <w:sz w:val="24"/>
          <w:szCs w:val="24"/>
        </w:rPr>
        <w:t>2. Чтобы развить логическое мышление читайте ежедневно. При этом важно анализировать прочитанные строки, постепенно накапливая информацию в голове. Мозг обладает избирательными свойствами, поэтому в определённый момент ребенок сможет вызволить нужные сведения.</w:t>
      </w:r>
    </w:p>
    <w:p w:rsidR="00031075" w:rsidRPr="00031075" w:rsidRDefault="00031075" w:rsidP="00031075">
      <w:pPr>
        <w:spacing w:after="0"/>
        <w:jc w:val="both"/>
        <w:rPr>
          <w:rFonts w:ascii="Times New Roman" w:hAnsi="Times New Roman" w:cs="Times New Roman"/>
          <w:sz w:val="24"/>
          <w:szCs w:val="24"/>
        </w:rPr>
      </w:pPr>
    </w:p>
    <w:p w:rsidR="00031075" w:rsidRPr="00031075" w:rsidRDefault="00031075" w:rsidP="00031075">
      <w:pPr>
        <w:spacing w:after="0"/>
        <w:jc w:val="both"/>
        <w:rPr>
          <w:rFonts w:ascii="Times New Roman" w:hAnsi="Times New Roman" w:cs="Times New Roman"/>
          <w:sz w:val="24"/>
          <w:szCs w:val="24"/>
        </w:rPr>
      </w:pPr>
      <w:r w:rsidRPr="00031075">
        <w:rPr>
          <w:rFonts w:ascii="Times New Roman" w:hAnsi="Times New Roman" w:cs="Times New Roman"/>
          <w:sz w:val="24"/>
          <w:szCs w:val="24"/>
        </w:rPr>
        <w:t>3. В процессе чтения анализируйте главы. Делайте ставки на то, каким будет окончание книги, как поступит тот или иной персонаж в конкретной ситуации.</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rPr>
          <w:rFonts w:ascii="Times New Roman" w:hAnsi="Times New Roman" w:cs="Times New Roman"/>
          <w:sz w:val="24"/>
          <w:szCs w:val="24"/>
        </w:rPr>
      </w:pPr>
      <w:r w:rsidRPr="00031075">
        <w:rPr>
          <w:rFonts w:ascii="Times New Roman" w:hAnsi="Times New Roman" w:cs="Times New Roman"/>
          <w:sz w:val="24"/>
          <w:szCs w:val="24"/>
        </w:rPr>
        <w:t>Способ №2. Упражнения</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rPr>
          <w:rFonts w:ascii="Times New Roman" w:hAnsi="Times New Roman" w:cs="Times New Roman"/>
          <w:sz w:val="24"/>
          <w:szCs w:val="24"/>
        </w:rPr>
      </w:pPr>
      <w:r w:rsidRPr="00031075">
        <w:rPr>
          <w:rFonts w:ascii="Times New Roman" w:hAnsi="Times New Roman" w:cs="Times New Roman"/>
          <w:sz w:val="24"/>
          <w:szCs w:val="24"/>
        </w:rPr>
        <w:t>1. Математические задачи и логические цепочки помогут развить логику достаточно быстро.</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rPr>
          <w:rFonts w:ascii="Times New Roman" w:hAnsi="Times New Roman" w:cs="Times New Roman"/>
          <w:sz w:val="24"/>
          <w:szCs w:val="24"/>
        </w:rPr>
      </w:pPr>
      <w:r w:rsidRPr="00031075">
        <w:rPr>
          <w:rFonts w:ascii="Times New Roman" w:hAnsi="Times New Roman" w:cs="Times New Roman"/>
          <w:sz w:val="24"/>
          <w:szCs w:val="24"/>
        </w:rPr>
        <w:t>Способ №3. Игры</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jc w:val="both"/>
        <w:rPr>
          <w:rFonts w:ascii="Times New Roman" w:hAnsi="Times New Roman" w:cs="Times New Roman"/>
          <w:sz w:val="24"/>
          <w:szCs w:val="24"/>
        </w:rPr>
      </w:pPr>
      <w:r w:rsidRPr="00031075">
        <w:rPr>
          <w:rFonts w:ascii="Times New Roman" w:hAnsi="Times New Roman" w:cs="Times New Roman"/>
          <w:sz w:val="24"/>
          <w:szCs w:val="24"/>
        </w:rPr>
        <w:t>1. Самыми распространёнными играми, направленными на развитие логического мышления, считаются шашки и шахматы. В процессе соперничества оппоненты просчитывают свои действия на много шагов вперёд. Именно такой ход позволяет одержать победу, никак иначе.</w:t>
      </w:r>
    </w:p>
    <w:p w:rsidR="00031075" w:rsidRPr="00031075" w:rsidRDefault="00031075" w:rsidP="00031075">
      <w:pPr>
        <w:spacing w:after="0"/>
        <w:jc w:val="both"/>
        <w:rPr>
          <w:rFonts w:ascii="Times New Roman" w:hAnsi="Times New Roman" w:cs="Times New Roman"/>
          <w:sz w:val="24"/>
          <w:szCs w:val="24"/>
        </w:rPr>
      </w:pPr>
    </w:p>
    <w:p w:rsidR="00031075" w:rsidRPr="00031075" w:rsidRDefault="00031075" w:rsidP="00031075">
      <w:pPr>
        <w:spacing w:after="0"/>
        <w:jc w:val="both"/>
        <w:rPr>
          <w:rFonts w:ascii="Times New Roman" w:hAnsi="Times New Roman" w:cs="Times New Roman"/>
          <w:sz w:val="24"/>
          <w:szCs w:val="24"/>
        </w:rPr>
      </w:pPr>
      <w:r w:rsidRPr="00031075">
        <w:rPr>
          <w:rFonts w:ascii="Times New Roman" w:hAnsi="Times New Roman" w:cs="Times New Roman"/>
          <w:sz w:val="24"/>
          <w:szCs w:val="24"/>
        </w:rPr>
        <w:t>2. Следующей по популярности считается игра «Эрудит». Лингвистический тренажёр для людей, которые обладают небольшим словарным запасом и замедленной логикой. В результате манипуляций вы с ребенком научитесь составлять слова из имеющихся букв, выкладывая их в определённой последовательности. Помимо развития логики развивается концентрация и внимание.</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jc w:val="both"/>
        <w:rPr>
          <w:rFonts w:ascii="Times New Roman" w:hAnsi="Times New Roman" w:cs="Times New Roman"/>
          <w:sz w:val="24"/>
          <w:szCs w:val="24"/>
        </w:rPr>
      </w:pPr>
      <w:r w:rsidRPr="00031075">
        <w:rPr>
          <w:rFonts w:ascii="Times New Roman" w:hAnsi="Times New Roman" w:cs="Times New Roman"/>
          <w:sz w:val="24"/>
          <w:szCs w:val="24"/>
        </w:rPr>
        <w:lastRenderedPageBreak/>
        <w:t xml:space="preserve">3. Для улучшения логического мышления можно поиграть в слова. Существует несколько вариаций подобной авантюры, рассмотрим их по порядку. Некоторые предпочитают называть одно длинное слово (количество букв от 10, после чего задача других участников составить из «главного слова» другие слова. Выиграет тот, чьё количество будет самым большим. Второй вариант заключается в следующем: человек называет слово, следующий </w:t>
      </w:r>
      <w:proofErr w:type="gramStart"/>
      <w:r w:rsidRPr="00031075">
        <w:rPr>
          <w:rFonts w:ascii="Times New Roman" w:hAnsi="Times New Roman" w:cs="Times New Roman"/>
          <w:sz w:val="24"/>
          <w:szCs w:val="24"/>
        </w:rPr>
        <w:t>за ним</w:t>
      </w:r>
      <w:proofErr w:type="gramEnd"/>
      <w:r w:rsidRPr="00031075">
        <w:rPr>
          <w:rFonts w:ascii="Times New Roman" w:hAnsi="Times New Roman" w:cs="Times New Roman"/>
          <w:sz w:val="24"/>
          <w:szCs w:val="24"/>
        </w:rPr>
        <w:t xml:space="preserve"> произносит другое слово, начинающееся с последней буквы предыдущего. К примеру, вы сказали «моряк», оппонент ответил «квартира».</w:t>
      </w:r>
    </w:p>
    <w:p w:rsidR="00031075" w:rsidRPr="00031075" w:rsidRDefault="00031075" w:rsidP="00031075">
      <w:pPr>
        <w:spacing w:after="0"/>
        <w:jc w:val="both"/>
        <w:rPr>
          <w:rFonts w:ascii="Times New Roman" w:hAnsi="Times New Roman" w:cs="Times New Roman"/>
          <w:sz w:val="24"/>
          <w:szCs w:val="24"/>
        </w:rPr>
      </w:pPr>
    </w:p>
    <w:p w:rsidR="00031075" w:rsidRPr="00031075" w:rsidRDefault="00031075" w:rsidP="00031075">
      <w:pPr>
        <w:spacing w:after="0"/>
        <w:jc w:val="both"/>
        <w:rPr>
          <w:rFonts w:ascii="Times New Roman" w:hAnsi="Times New Roman" w:cs="Times New Roman"/>
          <w:sz w:val="24"/>
          <w:szCs w:val="24"/>
        </w:rPr>
      </w:pPr>
      <w:r w:rsidRPr="00031075">
        <w:rPr>
          <w:rFonts w:ascii="Times New Roman" w:hAnsi="Times New Roman" w:cs="Times New Roman"/>
          <w:sz w:val="24"/>
          <w:szCs w:val="24"/>
        </w:rPr>
        <w:t xml:space="preserve">4. Также популярными играми считаются кроссворды, </w:t>
      </w:r>
      <w:proofErr w:type="spellStart"/>
      <w:r w:rsidRPr="00031075">
        <w:rPr>
          <w:rFonts w:ascii="Times New Roman" w:hAnsi="Times New Roman" w:cs="Times New Roman"/>
          <w:sz w:val="24"/>
          <w:szCs w:val="24"/>
        </w:rPr>
        <w:t>судоку</w:t>
      </w:r>
      <w:proofErr w:type="spellEnd"/>
      <w:r w:rsidRPr="00031075">
        <w:rPr>
          <w:rFonts w:ascii="Times New Roman" w:hAnsi="Times New Roman" w:cs="Times New Roman"/>
          <w:sz w:val="24"/>
          <w:szCs w:val="24"/>
        </w:rPr>
        <w:t xml:space="preserve">, ребусы, </w:t>
      </w:r>
      <w:proofErr w:type="gramStart"/>
      <w:r w:rsidRPr="00031075">
        <w:rPr>
          <w:rFonts w:ascii="Times New Roman" w:hAnsi="Times New Roman" w:cs="Times New Roman"/>
          <w:sz w:val="24"/>
          <w:szCs w:val="24"/>
        </w:rPr>
        <w:t>Присмотритесь</w:t>
      </w:r>
      <w:proofErr w:type="gramEnd"/>
      <w:r w:rsidRPr="00031075">
        <w:rPr>
          <w:rFonts w:ascii="Times New Roman" w:hAnsi="Times New Roman" w:cs="Times New Roman"/>
          <w:sz w:val="24"/>
          <w:szCs w:val="24"/>
        </w:rPr>
        <w:t xml:space="preserve"> к играм наподобие «кубик-</w:t>
      </w:r>
      <w:proofErr w:type="spellStart"/>
      <w:r w:rsidRPr="00031075">
        <w:rPr>
          <w:rFonts w:ascii="Times New Roman" w:hAnsi="Times New Roman" w:cs="Times New Roman"/>
          <w:sz w:val="24"/>
          <w:szCs w:val="24"/>
        </w:rPr>
        <w:t>Рубик</w:t>
      </w:r>
      <w:proofErr w:type="spellEnd"/>
      <w:r w:rsidRPr="00031075">
        <w:rPr>
          <w:rFonts w:ascii="Times New Roman" w:hAnsi="Times New Roman" w:cs="Times New Roman"/>
          <w:sz w:val="24"/>
          <w:szCs w:val="24"/>
        </w:rPr>
        <w:t>» или нарды, собирайте пазлы. Благодаря усиленной концентрации развивается память и логическое мышление.</w:t>
      </w:r>
    </w:p>
    <w:p w:rsidR="00031075" w:rsidRPr="00031075" w:rsidRDefault="00031075" w:rsidP="00031075">
      <w:pPr>
        <w:spacing w:after="0"/>
        <w:jc w:val="both"/>
        <w:rPr>
          <w:rFonts w:ascii="Times New Roman" w:hAnsi="Times New Roman" w:cs="Times New Roman"/>
          <w:sz w:val="24"/>
          <w:szCs w:val="24"/>
        </w:rPr>
      </w:pPr>
    </w:p>
    <w:p w:rsidR="00031075" w:rsidRPr="00031075" w:rsidRDefault="00031075" w:rsidP="00031075">
      <w:pPr>
        <w:spacing w:after="0"/>
        <w:ind w:firstLine="708"/>
        <w:jc w:val="both"/>
        <w:rPr>
          <w:rFonts w:ascii="Times New Roman" w:hAnsi="Times New Roman" w:cs="Times New Roman"/>
          <w:sz w:val="24"/>
          <w:szCs w:val="24"/>
        </w:rPr>
      </w:pPr>
      <w:r w:rsidRPr="00031075">
        <w:rPr>
          <w:rFonts w:ascii="Times New Roman" w:hAnsi="Times New Roman" w:cs="Times New Roman"/>
          <w:sz w:val="24"/>
          <w:szCs w:val="24"/>
        </w:rPr>
        <w:t>Главное в любом деле — регулярность. Выполняйте нехитрые манипуляции ежедневно, чтобы добиться максимального результата.</w:t>
      </w:r>
    </w:p>
    <w:p w:rsidR="00031075" w:rsidRPr="00031075" w:rsidRDefault="00031075" w:rsidP="00031075">
      <w:pPr>
        <w:spacing w:after="0"/>
        <w:jc w:val="both"/>
        <w:rPr>
          <w:rFonts w:ascii="Times New Roman" w:hAnsi="Times New Roman" w:cs="Times New Roman"/>
          <w:sz w:val="24"/>
          <w:szCs w:val="24"/>
        </w:rPr>
      </w:pPr>
    </w:p>
    <w:p w:rsidR="00031075" w:rsidRPr="00031075" w:rsidRDefault="00031075" w:rsidP="00031075">
      <w:pPr>
        <w:spacing w:after="0"/>
        <w:ind w:firstLine="708"/>
        <w:jc w:val="both"/>
        <w:rPr>
          <w:rFonts w:ascii="Times New Roman" w:hAnsi="Times New Roman" w:cs="Times New Roman"/>
          <w:sz w:val="24"/>
          <w:szCs w:val="24"/>
        </w:rPr>
      </w:pPr>
      <w:r w:rsidRPr="00031075">
        <w:rPr>
          <w:rFonts w:ascii="Times New Roman" w:hAnsi="Times New Roman" w:cs="Times New Roman"/>
          <w:sz w:val="24"/>
          <w:szCs w:val="24"/>
        </w:rPr>
        <w:t>Несколько практических советов</w:t>
      </w:r>
    </w:p>
    <w:p w:rsidR="00031075" w:rsidRPr="00031075" w:rsidRDefault="00031075" w:rsidP="00031075">
      <w:pPr>
        <w:spacing w:after="0"/>
        <w:jc w:val="both"/>
        <w:rPr>
          <w:rFonts w:ascii="Times New Roman" w:hAnsi="Times New Roman" w:cs="Times New Roman"/>
          <w:sz w:val="24"/>
          <w:szCs w:val="24"/>
        </w:rPr>
      </w:pPr>
    </w:p>
    <w:p w:rsidR="00031075" w:rsidRPr="00031075" w:rsidRDefault="00031075" w:rsidP="00DC5234">
      <w:pPr>
        <w:spacing w:after="0"/>
        <w:jc w:val="both"/>
        <w:rPr>
          <w:rFonts w:ascii="Times New Roman" w:hAnsi="Times New Roman" w:cs="Times New Roman"/>
          <w:sz w:val="24"/>
          <w:szCs w:val="24"/>
        </w:rPr>
      </w:pPr>
      <w:r w:rsidRPr="00031075">
        <w:rPr>
          <w:rFonts w:ascii="Times New Roman" w:hAnsi="Times New Roman" w:cs="Times New Roman"/>
          <w:sz w:val="24"/>
          <w:szCs w:val="24"/>
        </w:rPr>
        <w:t>1. Если ребенок с успехом решил все задания, то отложите материал на время и вернитесь к нему, скажем, через год, задачки опять будут как новые. В руках будет надежный тест для проверки того, как развивается ваш ребенок, совершенствует ли он свои способности мыслить и анализировать.</w:t>
      </w:r>
    </w:p>
    <w:p w:rsidR="00031075" w:rsidRPr="00031075" w:rsidRDefault="00031075" w:rsidP="00DC5234">
      <w:pPr>
        <w:spacing w:after="0"/>
        <w:jc w:val="both"/>
        <w:rPr>
          <w:rFonts w:ascii="Times New Roman" w:hAnsi="Times New Roman" w:cs="Times New Roman"/>
          <w:sz w:val="24"/>
          <w:szCs w:val="24"/>
        </w:rPr>
      </w:pPr>
    </w:p>
    <w:p w:rsidR="00031075" w:rsidRPr="00031075" w:rsidRDefault="00031075" w:rsidP="00DC5234">
      <w:pPr>
        <w:spacing w:after="0"/>
        <w:jc w:val="both"/>
        <w:rPr>
          <w:rFonts w:ascii="Times New Roman" w:hAnsi="Times New Roman" w:cs="Times New Roman"/>
          <w:sz w:val="24"/>
          <w:szCs w:val="24"/>
        </w:rPr>
      </w:pPr>
      <w:r w:rsidRPr="00031075">
        <w:rPr>
          <w:rFonts w:ascii="Times New Roman" w:hAnsi="Times New Roman" w:cs="Times New Roman"/>
          <w:sz w:val="24"/>
          <w:szCs w:val="24"/>
        </w:rPr>
        <w:t>2. Ребенок должен не только найти верный результат, но, и это самое главное, объяснить свои решения, рассказать, как и почему он предлагает такой вариант ответа.</w:t>
      </w:r>
    </w:p>
    <w:p w:rsidR="00031075" w:rsidRPr="00031075" w:rsidRDefault="00031075" w:rsidP="00DC5234">
      <w:pPr>
        <w:spacing w:after="0"/>
        <w:jc w:val="both"/>
        <w:rPr>
          <w:rFonts w:ascii="Times New Roman" w:hAnsi="Times New Roman" w:cs="Times New Roman"/>
          <w:sz w:val="24"/>
          <w:szCs w:val="24"/>
        </w:rPr>
      </w:pPr>
    </w:p>
    <w:p w:rsidR="00031075" w:rsidRPr="00031075" w:rsidRDefault="00031075" w:rsidP="00DC5234">
      <w:pPr>
        <w:spacing w:after="0"/>
        <w:ind w:firstLine="708"/>
        <w:jc w:val="both"/>
        <w:rPr>
          <w:rFonts w:ascii="Times New Roman" w:hAnsi="Times New Roman" w:cs="Times New Roman"/>
          <w:sz w:val="24"/>
          <w:szCs w:val="24"/>
        </w:rPr>
      </w:pPr>
      <w:r w:rsidRPr="00031075">
        <w:rPr>
          <w:rFonts w:ascii="Times New Roman" w:hAnsi="Times New Roman" w:cs="Times New Roman"/>
          <w:sz w:val="24"/>
          <w:szCs w:val="24"/>
        </w:rPr>
        <w:t>Нужно, чтобы решения были найдены осознанно, были бы результатом самостоятельных рассуждений, а не подбора или интуиции. Так он быстрее будет учиться думать по правилам, системно, а потом применять этот навык в учебе.</w:t>
      </w:r>
    </w:p>
    <w:p w:rsidR="00031075" w:rsidRPr="00031075" w:rsidRDefault="00031075" w:rsidP="00DC5234">
      <w:pPr>
        <w:spacing w:after="0"/>
        <w:jc w:val="both"/>
        <w:rPr>
          <w:rFonts w:ascii="Times New Roman" w:hAnsi="Times New Roman" w:cs="Times New Roman"/>
          <w:sz w:val="24"/>
          <w:szCs w:val="24"/>
        </w:rPr>
      </w:pPr>
    </w:p>
    <w:p w:rsidR="00031075" w:rsidRPr="00031075" w:rsidRDefault="00031075" w:rsidP="00DC5234">
      <w:pPr>
        <w:spacing w:after="0"/>
        <w:jc w:val="both"/>
        <w:rPr>
          <w:rFonts w:ascii="Times New Roman" w:hAnsi="Times New Roman" w:cs="Times New Roman"/>
          <w:sz w:val="24"/>
          <w:szCs w:val="24"/>
        </w:rPr>
      </w:pPr>
      <w:r w:rsidRPr="00031075">
        <w:rPr>
          <w:rFonts w:ascii="Times New Roman" w:hAnsi="Times New Roman" w:cs="Times New Roman"/>
          <w:sz w:val="24"/>
          <w:szCs w:val="24"/>
        </w:rPr>
        <w:t>3. Если ребенку не дается решение задачи, отложите ее на время, можно предложить другие, которые он готов решить. К «сложному» заданию нужно обязательно вернуться позже. Похвалите его за правильное решение.</w:t>
      </w:r>
    </w:p>
    <w:p w:rsidR="00031075" w:rsidRPr="00031075" w:rsidRDefault="00031075" w:rsidP="00DC5234">
      <w:pPr>
        <w:spacing w:after="0"/>
        <w:jc w:val="both"/>
        <w:rPr>
          <w:rFonts w:ascii="Times New Roman" w:hAnsi="Times New Roman" w:cs="Times New Roman"/>
          <w:sz w:val="24"/>
          <w:szCs w:val="24"/>
        </w:rPr>
      </w:pPr>
    </w:p>
    <w:p w:rsidR="00031075" w:rsidRPr="00031075" w:rsidRDefault="00031075" w:rsidP="00DC5234">
      <w:pPr>
        <w:spacing w:after="0"/>
        <w:jc w:val="both"/>
        <w:rPr>
          <w:rFonts w:ascii="Times New Roman" w:hAnsi="Times New Roman" w:cs="Times New Roman"/>
          <w:sz w:val="24"/>
          <w:szCs w:val="24"/>
        </w:rPr>
      </w:pPr>
      <w:r w:rsidRPr="00031075">
        <w:rPr>
          <w:rFonts w:ascii="Times New Roman" w:hAnsi="Times New Roman" w:cs="Times New Roman"/>
          <w:sz w:val="24"/>
          <w:szCs w:val="24"/>
        </w:rPr>
        <w:t>4. Пожалуй, самым важным условием, которое собственно и будет определять успешность занятий, является интерес ребенка к этим занятиям.</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DC5234">
      <w:pPr>
        <w:spacing w:after="0"/>
        <w:ind w:firstLine="708"/>
        <w:jc w:val="both"/>
        <w:rPr>
          <w:rFonts w:ascii="Times New Roman" w:hAnsi="Times New Roman" w:cs="Times New Roman"/>
          <w:sz w:val="24"/>
          <w:szCs w:val="24"/>
        </w:rPr>
      </w:pPr>
      <w:r w:rsidRPr="00031075">
        <w:rPr>
          <w:rFonts w:ascii="Times New Roman" w:hAnsi="Times New Roman" w:cs="Times New Roman"/>
          <w:sz w:val="24"/>
          <w:szCs w:val="24"/>
        </w:rPr>
        <w:t>Поэтому продолжительность занятий, обстановка, доверительность отношений должны создавать комфортные условия, доброжелательную атмосферу, которые будут способствовать хорошим результатам. На это нужно обращать особое внимание. Научить ребенка думать вопреки его желанию вряд ли удастся.</w:t>
      </w:r>
    </w:p>
    <w:p w:rsidR="00031075" w:rsidRPr="00031075" w:rsidRDefault="00031075" w:rsidP="00031075">
      <w:pPr>
        <w:spacing w:after="0"/>
        <w:rPr>
          <w:rFonts w:ascii="Times New Roman" w:hAnsi="Times New Roman" w:cs="Times New Roman"/>
          <w:sz w:val="24"/>
          <w:szCs w:val="24"/>
        </w:rPr>
      </w:pPr>
    </w:p>
    <w:p w:rsidR="00031075" w:rsidRPr="00031075" w:rsidRDefault="00031075" w:rsidP="00031075">
      <w:pPr>
        <w:spacing w:after="0"/>
        <w:rPr>
          <w:rFonts w:ascii="Times New Roman" w:hAnsi="Times New Roman" w:cs="Times New Roman"/>
          <w:sz w:val="24"/>
          <w:szCs w:val="24"/>
        </w:rPr>
      </w:pPr>
      <w:r w:rsidRPr="00031075">
        <w:rPr>
          <w:rFonts w:ascii="Times New Roman" w:hAnsi="Times New Roman" w:cs="Times New Roman"/>
          <w:sz w:val="24"/>
          <w:szCs w:val="24"/>
        </w:rPr>
        <w:t>Важно, чтобы понимание взрослых о том, что «НУЖНО» делать ребенку, как можно чаще совпадало с его желанием «ХОЧУ» делать то или это.</w:t>
      </w:r>
    </w:p>
    <w:p w:rsidR="00031075" w:rsidRPr="00031075" w:rsidRDefault="00031075" w:rsidP="00031075">
      <w:pPr>
        <w:spacing w:after="0"/>
        <w:rPr>
          <w:rFonts w:ascii="Times New Roman" w:hAnsi="Times New Roman" w:cs="Times New Roman"/>
          <w:sz w:val="24"/>
          <w:szCs w:val="24"/>
        </w:rPr>
      </w:pPr>
      <w:bookmarkStart w:id="0" w:name="_GoBack"/>
      <w:bookmarkEnd w:id="0"/>
    </w:p>
    <w:sectPr w:rsidR="00031075" w:rsidRPr="00031075" w:rsidSect="00031075">
      <w:pgSz w:w="11906" w:h="16838"/>
      <w:pgMar w:top="1134" w:right="707"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21B"/>
    <w:rsid w:val="00031075"/>
    <w:rsid w:val="001B1942"/>
    <w:rsid w:val="003B62B9"/>
    <w:rsid w:val="005A221B"/>
    <w:rsid w:val="00DC52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49BE3E-2CA2-4CA1-9BEC-059796766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1202</Words>
  <Characters>6854</Characters>
  <Application>Microsoft Office Word</Application>
  <DocSecurity>0</DocSecurity>
  <Lines>57</Lines>
  <Paragraphs>16</Paragraphs>
  <ScaleCrop>false</ScaleCrop>
  <Company/>
  <LinksUpToDate>false</LinksUpToDate>
  <CharactersWithSpaces>8040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2024-12-04T06:53:00Z</dcterms:created>
  <dcterms:modified xsi:type="dcterms:W3CDTF">2024-12-04T07:05:00Z</dcterms:modified>
</cp:coreProperties>
</file>