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F5B" w:rsidRPr="006F3F5B" w:rsidRDefault="006F3F5B" w:rsidP="006F3F5B">
      <w:pPr>
        <w:keepNext/>
        <w:keepLines/>
        <w:spacing w:before="40" w:after="0" w:line="360" w:lineRule="auto"/>
        <w:ind w:firstLine="709"/>
        <w:jc w:val="center"/>
        <w:outlineLvl w:val="2"/>
        <w:rPr>
          <w:rFonts w:ascii="Times New Roman" w:eastAsiaTheme="majorEastAsia" w:hAnsi="Times New Roman" w:cstheme="majorBidi"/>
          <w:b/>
          <w:color w:val="000000" w:themeColor="text1"/>
          <w:sz w:val="28"/>
          <w:szCs w:val="24"/>
        </w:rPr>
      </w:pPr>
      <w:bookmarkStart w:id="0" w:name="_Toc24652322"/>
      <w:r w:rsidRPr="006F3F5B">
        <w:rPr>
          <w:rFonts w:ascii="Times New Roman" w:eastAsiaTheme="majorEastAsia" w:hAnsi="Times New Roman" w:cstheme="majorBidi"/>
          <w:b/>
          <w:color w:val="000000" w:themeColor="text1"/>
          <w:sz w:val="28"/>
          <w:szCs w:val="24"/>
        </w:rPr>
        <w:t>2.3.1. Урок теоретического обучения №1</w:t>
      </w:r>
      <w:bookmarkEnd w:id="0"/>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Предмет: «Художественное валяние из шерсти»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Тема: «История развития художественного валяния» (2 ч.)</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Группа: 72 (группа академического обучения)</w:t>
      </w:r>
    </w:p>
    <w:p w:rsidR="006F3F5B" w:rsidRPr="00442A30" w:rsidRDefault="006F3F5B" w:rsidP="006F3F5B">
      <w:pPr>
        <w:spacing w:before="120" w:after="0" w:line="360" w:lineRule="auto"/>
        <w:ind w:firstLine="709"/>
        <w:jc w:val="both"/>
        <w:rPr>
          <w:rFonts w:ascii="Times New Roman" w:hAnsi="Times New Roman" w:cs="Times New Roman"/>
          <w:sz w:val="28"/>
          <w:szCs w:val="28"/>
          <w:lang w:val="en-US"/>
        </w:rPr>
      </w:pPr>
      <w:r w:rsidRPr="006F3F5B">
        <w:rPr>
          <w:rFonts w:ascii="Times New Roman" w:hAnsi="Times New Roman" w:cs="Times New Roman"/>
          <w:sz w:val="28"/>
          <w:szCs w:val="28"/>
        </w:rPr>
        <w:t>Дата проведения: 6.11.20</w:t>
      </w:r>
      <w:r w:rsidR="00442A30">
        <w:rPr>
          <w:rFonts w:ascii="Times New Roman" w:hAnsi="Times New Roman" w:cs="Times New Roman"/>
          <w:sz w:val="28"/>
          <w:szCs w:val="28"/>
          <w:lang w:val="en-US"/>
        </w:rPr>
        <w:t>24</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Тип урока: урок изучения нового материала</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b/>
          <w:bCs/>
          <w:sz w:val="28"/>
          <w:szCs w:val="28"/>
        </w:rPr>
        <w:t>Цели: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Ознакомить с историей возникновения валяния войлока и видами валяния.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Изучить стиль русского народного творчества.</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Для достижения поставленной цели необходимо решить следующие </w:t>
      </w:r>
      <w:r w:rsidRPr="006F3F5B">
        <w:rPr>
          <w:rFonts w:ascii="Times New Roman" w:hAnsi="Times New Roman" w:cs="Times New Roman"/>
          <w:bCs/>
          <w:sz w:val="28"/>
          <w:szCs w:val="28"/>
        </w:rPr>
        <w:t>задачи: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1) изучить время зарождения войлоковаляния и основные понятия;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2) рассмотреть войлоковаляние как древнее ремесло.</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3) изучить процесс развития технологий производства войлока, его перехода из ремесла в декоративно-прикладное искусство, из сугубо функционального, утилитарного явления в полноправную составляющую художественного мира;</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4) рассмотреть тенденции в</w:t>
      </w:r>
      <w:r w:rsidRPr="006F3F5B">
        <w:rPr>
          <w:rFonts w:ascii="Times New Roman" w:hAnsi="Times New Roman" w:cs="Times New Roman"/>
          <w:bCs/>
          <w:sz w:val="28"/>
          <w:szCs w:val="28"/>
        </w:rPr>
        <w:t>озрождения войлоковаляния как прикладного искусства современности.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bCs/>
          <w:sz w:val="28"/>
          <w:szCs w:val="28"/>
        </w:rPr>
        <w:t>Межпредметные связи</w:t>
      </w:r>
      <w:r w:rsidRPr="006F3F5B">
        <w:rPr>
          <w:rFonts w:ascii="Times New Roman" w:hAnsi="Times New Roman" w:cs="Times New Roman"/>
          <w:b/>
          <w:bCs/>
          <w:sz w:val="28"/>
          <w:szCs w:val="28"/>
        </w:rPr>
        <w:t>:</w:t>
      </w:r>
      <w:r w:rsidRPr="006F3F5B">
        <w:rPr>
          <w:rFonts w:ascii="Times New Roman" w:hAnsi="Times New Roman" w:cs="Times New Roman"/>
          <w:sz w:val="28"/>
          <w:szCs w:val="28"/>
        </w:rPr>
        <w:t xml:space="preserve"> </w:t>
      </w:r>
      <w:r w:rsidRPr="006F3F5B">
        <w:rPr>
          <w:rFonts w:ascii="Times New Roman" w:hAnsi="Times New Roman" w:cs="Times New Roman"/>
          <w:bCs/>
          <w:sz w:val="28"/>
          <w:szCs w:val="28"/>
        </w:rPr>
        <w:t>история</w:t>
      </w:r>
      <w:r w:rsidRPr="006F3F5B">
        <w:rPr>
          <w:rFonts w:ascii="Times New Roman" w:hAnsi="Times New Roman" w:cs="Times New Roman"/>
          <w:sz w:val="28"/>
          <w:szCs w:val="28"/>
        </w:rPr>
        <w:t xml:space="preserve"> искусств, рисунок, цветоведение.</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Технические средства: – компьютер, проектор:</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Аудиовизуальные: – презентация «Войлок».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Методы: словесный – рассказ, объяснение; наглядный – иллюстрации.</w:t>
      </w:r>
    </w:p>
    <w:p w:rsidR="006F3F5B" w:rsidRPr="006F3F5B" w:rsidRDefault="006F3F5B" w:rsidP="006F3F5B">
      <w:pPr>
        <w:spacing w:before="120" w:after="0" w:line="360" w:lineRule="auto"/>
        <w:ind w:firstLine="709"/>
        <w:jc w:val="both"/>
        <w:rPr>
          <w:rFonts w:ascii="Times New Roman" w:hAnsi="Times New Roman" w:cs="Times New Roman"/>
          <w:color w:val="000000" w:themeColor="text1"/>
          <w:sz w:val="28"/>
          <w:szCs w:val="28"/>
        </w:rPr>
      </w:pPr>
      <w:r w:rsidRPr="006F3F5B">
        <w:rPr>
          <w:rFonts w:ascii="Times New Roman" w:hAnsi="Times New Roman" w:cs="Times New Roman"/>
          <w:color w:val="000000" w:themeColor="text1"/>
          <w:sz w:val="28"/>
          <w:szCs w:val="28"/>
        </w:rPr>
        <w:t>Дополнительная литература, рекомендуемая обучающимся:</w:t>
      </w:r>
    </w:p>
    <w:p w:rsidR="006F3F5B" w:rsidRPr="006F3F5B" w:rsidRDefault="006F3F5B" w:rsidP="006F3F5B">
      <w:pPr>
        <w:spacing w:before="120" w:after="0" w:line="360" w:lineRule="auto"/>
        <w:ind w:firstLine="709"/>
        <w:jc w:val="both"/>
        <w:rPr>
          <w:rFonts w:ascii="Times New Roman" w:hAnsi="Times New Roman" w:cs="Times New Roman"/>
          <w:color w:val="000000" w:themeColor="text1"/>
          <w:sz w:val="28"/>
          <w:szCs w:val="28"/>
        </w:rPr>
      </w:pPr>
      <w:r w:rsidRPr="006F3F5B">
        <w:rPr>
          <w:rFonts w:ascii="Times New Roman" w:hAnsi="Times New Roman" w:cs="Times New Roman"/>
          <w:color w:val="000000" w:themeColor="text1"/>
          <w:sz w:val="28"/>
          <w:szCs w:val="28"/>
        </w:rPr>
        <w:lastRenderedPageBreak/>
        <w:t xml:space="preserve">– «Возвращение к истокам» Народное искусство и детское творчество, под редакцией </w:t>
      </w:r>
      <w:proofErr w:type="spellStart"/>
      <w:r w:rsidRPr="006F3F5B">
        <w:rPr>
          <w:rFonts w:ascii="Times New Roman" w:hAnsi="Times New Roman" w:cs="Times New Roman"/>
          <w:color w:val="000000" w:themeColor="text1"/>
          <w:sz w:val="28"/>
          <w:szCs w:val="28"/>
        </w:rPr>
        <w:t>Шпикаловой</w:t>
      </w:r>
      <w:proofErr w:type="spellEnd"/>
      <w:r w:rsidRPr="006F3F5B">
        <w:rPr>
          <w:rFonts w:ascii="Times New Roman" w:hAnsi="Times New Roman" w:cs="Times New Roman"/>
          <w:color w:val="000000" w:themeColor="text1"/>
          <w:sz w:val="28"/>
          <w:szCs w:val="28"/>
        </w:rPr>
        <w:t xml:space="preserve"> Т. Я. и </w:t>
      </w:r>
      <w:proofErr w:type="spellStart"/>
      <w:r w:rsidRPr="006F3F5B">
        <w:rPr>
          <w:rFonts w:ascii="Times New Roman" w:hAnsi="Times New Roman" w:cs="Times New Roman"/>
          <w:color w:val="000000" w:themeColor="text1"/>
          <w:sz w:val="28"/>
          <w:szCs w:val="28"/>
        </w:rPr>
        <w:t>Поровской</w:t>
      </w:r>
      <w:proofErr w:type="spellEnd"/>
      <w:r w:rsidRPr="006F3F5B">
        <w:rPr>
          <w:rFonts w:ascii="Times New Roman" w:hAnsi="Times New Roman" w:cs="Times New Roman"/>
          <w:color w:val="000000" w:themeColor="text1"/>
          <w:sz w:val="28"/>
          <w:szCs w:val="28"/>
        </w:rPr>
        <w:t xml:space="preserve"> Г. А., Москва, «</w:t>
      </w:r>
      <w:proofErr w:type="spellStart"/>
      <w:r w:rsidRPr="006F3F5B">
        <w:rPr>
          <w:rFonts w:ascii="Times New Roman" w:hAnsi="Times New Roman" w:cs="Times New Roman"/>
          <w:color w:val="000000" w:themeColor="text1"/>
          <w:sz w:val="28"/>
          <w:szCs w:val="28"/>
        </w:rPr>
        <w:t>Владос</w:t>
      </w:r>
      <w:proofErr w:type="spellEnd"/>
      <w:r w:rsidRPr="006F3F5B">
        <w:rPr>
          <w:rFonts w:ascii="Times New Roman" w:hAnsi="Times New Roman" w:cs="Times New Roman"/>
          <w:color w:val="000000" w:themeColor="text1"/>
          <w:sz w:val="28"/>
          <w:szCs w:val="28"/>
        </w:rPr>
        <w:t>», 2000 год.</w:t>
      </w:r>
    </w:p>
    <w:p w:rsidR="006F3F5B" w:rsidRPr="006F3F5B" w:rsidRDefault="006F3F5B" w:rsidP="006F3F5B">
      <w:pPr>
        <w:keepNext/>
        <w:keepLines/>
        <w:spacing w:before="40" w:after="0" w:line="360" w:lineRule="auto"/>
        <w:ind w:firstLine="709"/>
        <w:jc w:val="center"/>
        <w:outlineLvl w:val="2"/>
        <w:rPr>
          <w:rFonts w:ascii="Times New Roman" w:eastAsiaTheme="majorEastAsia" w:hAnsi="Times New Roman" w:cstheme="majorBidi"/>
          <w:b/>
          <w:color w:val="000000" w:themeColor="text1"/>
          <w:sz w:val="28"/>
          <w:szCs w:val="24"/>
        </w:rPr>
      </w:pPr>
      <w:bookmarkStart w:id="1" w:name="_Toc24652323"/>
      <w:r w:rsidRPr="006F3F5B">
        <w:rPr>
          <w:rFonts w:ascii="Times New Roman" w:eastAsiaTheme="majorEastAsia" w:hAnsi="Times New Roman" w:cstheme="majorBidi"/>
          <w:b/>
          <w:color w:val="000000" w:themeColor="text1"/>
          <w:sz w:val="28"/>
          <w:szCs w:val="24"/>
        </w:rPr>
        <w:t>2.3.2 Урок теоретического обучения №2</w:t>
      </w:r>
      <w:bookmarkEnd w:id="1"/>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Предмет: «Художественное валяние из шерсти».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Тема: «Натуральные волокна животного происхождения» (2 ч.)</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Группа: 72 (группа академического обучения)</w:t>
      </w:r>
    </w:p>
    <w:p w:rsidR="006F3F5B" w:rsidRPr="00442A30"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Дата проведения: 7.11.20</w:t>
      </w:r>
      <w:r w:rsidR="00442A30" w:rsidRPr="00442A30">
        <w:rPr>
          <w:rFonts w:ascii="Times New Roman" w:hAnsi="Times New Roman" w:cs="Times New Roman"/>
          <w:sz w:val="28"/>
          <w:szCs w:val="28"/>
        </w:rPr>
        <w:t>24</w:t>
      </w:r>
    </w:p>
    <w:p w:rsidR="006F3F5B" w:rsidRPr="006F3F5B" w:rsidRDefault="006F3F5B" w:rsidP="006F3F5B">
      <w:pPr>
        <w:spacing w:before="120" w:after="0" w:line="360" w:lineRule="auto"/>
        <w:ind w:firstLine="709"/>
        <w:jc w:val="both"/>
        <w:rPr>
          <w:rFonts w:ascii="Times New Roman" w:hAnsi="Times New Roman" w:cs="Times New Roman"/>
          <w:b/>
          <w:bCs/>
          <w:sz w:val="28"/>
          <w:szCs w:val="28"/>
        </w:rPr>
      </w:pPr>
      <w:r w:rsidRPr="006F3F5B">
        <w:rPr>
          <w:rFonts w:ascii="Times New Roman" w:hAnsi="Times New Roman" w:cs="Times New Roman"/>
          <w:b/>
          <w:bCs/>
          <w:sz w:val="28"/>
          <w:szCs w:val="28"/>
        </w:rPr>
        <w:t>Цель:</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Ознакомить обучающихся с натуральными волокнами животного происхождения; научить различать волокна по своему составу;</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Для достижения поставленной цели необходимо решить следующие </w:t>
      </w:r>
      <w:r w:rsidRPr="006F3F5B">
        <w:rPr>
          <w:rFonts w:ascii="Times New Roman" w:hAnsi="Times New Roman" w:cs="Times New Roman"/>
          <w:bCs/>
          <w:sz w:val="28"/>
          <w:szCs w:val="28"/>
        </w:rPr>
        <w:t>задачи:</w:t>
      </w:r>
      <w:bookmarkStart w:id="2" w:name="_GoBack"/>
      <w:bookmarkEnd w:id="2"/>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Обучающие задачи: ознакомить обучающихся с натуральными волокнами животного происхождения, происхождение шерстяных и шелковых волокон, научить различать шерстяные и шелковые ткани, изучить свойства тканей.</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Развивающие задачи: развивать пространственное представление, логическое мышление, умение сравнивать и сопоставлять свойства волокон различного происхождения.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Воспитывающие задачи: способствовать развитию интереса к предмету, приобщать обучающихся к работе в коллективе, к взаимопомощи, аккуратности, внимательности, ответственности, дисциплинированности, способствовать формированию эстетического вкуса.</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Тип урока: комбинированный.</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bCs/>
          <w:sz w:val="28"/>
          <w:szCs w:val="28"/>
        </w:rPr>
        <w:t>Межпредметные связи</w:t>
      </w:r>
      <w:r w:rsidRPr="006F3F5B">
        <w:rPr>
          <w:rFonts w:ascii="Times New Roman" w:hAnsi="Times New Roman" w:cs="Times New Roman"/>
          <w:b/>
          <w:bCs/>
          <w:sz w:val="28"/>
          <w:szCs w:val="28"/>
        </w:rPr>
        <w:t>:</w:t>
      </w:r>
      <w:r w:rsidRPr="006F3F5B">
        <w:rPr>
          <w:rFonts w:ascii="Times New Roman" w:hAnsi="Times New Roman" w:cs="Times New Roman"/>
          <w:sz w:val="28"/>
          <w:szCs w:val="28"/>
        </w:rPr>
        <w:t xml:space="preserve"> </w:t>
      </w:r>
      <w:r w:rsidRPr="006F3F5B">
        <w:rPr>
          <w:rFonts w:ascii="Times New Roman" w:hAnsi="Times New Roman" w:cs="Times New Roman"/>
          <w:bCs/>
          <w:sz w:val="28"/>
          <w:szCs w:val="28"/>
        </w:rPr>
        <w:t>история</w:t>
      </w:r>
      <w:r w:rsidRPr="006F3F5B">
        <w:rPr>
          <w:rFonts w:ascii="Times New Roman" w:hAnsi="Times New Roman" w:cs="Times New Roman"/>
          <w:sz w:val="28"/>
          <w:szCs w:val="28"/>
        </w:rPr>
        <w:t xml:space="preserve"> искусств, рисунок, цветоведение, композиция.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lastRenderedPageBreak/>
        <w:t xml:space="preserve">Дидактические средства: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наглядные: – образцы изделий, примеры образцов шерсти, цветовой круг</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Технические средства: – компьютер, проектор:</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Аудиовизуальные: – презентация «Аксессуары из шерсти»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Раздаточный материал: – Листы рабочей тетради.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Методы: словесный – рассказ, объяснение; наглядный – иллюстрации,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proofErr w:type="spellStart"/>
      <w:r w:rsidRPr="006F3F5B">
        <w:rPr>
          <w:rFonts w:ascii="Times New Roman" w:hAnsi="Times New Roman" w:cs="Times New Roman"/>
          <w:bCs/>
          <w:sz w:val="28"/>
          <w:szCs w:val="28"/>
        </w:rPr>
        <w:t>Знать</w:t>
      </w:r>
      <w:proofErr w:type="gramStart"/>
      <w:r w:rsidRPr="006F3F5B">
        <w:rPr>
          <w:rFonts w:ascii="Times New Roman" w:hAnsi="Times New Roman" w:cs="Times New Roman"/>
          <w:bCs/>
          <w:sz w:val="28"/>
          <w:szCs w:val="28"/>
        </w:rPr>
        <w:t>,п</w:t>
      </w:r>
      <w:proofErr w:type="gramEnd"/>
      <w:r w:rsidRPr="006F3F5B">
        <w:rPr>
          <w:rFonts w:ascii="Times New Roman" w:hAnsi="Times New Roman" w:cs="Times New Roman"/>
          <w:bCs/>
          <w:sz w:val="28"/>
          <w:szCs w:val="28"/>
        </w:rPr>
        <w:t>онимать</w:t>
      </w:r>
      <w:proofErr w:type="spellEnd"/>
      <w:r w:rsidRPr="006F3F5B">
        <w:rPr>
          <w:rFonts w:ascii="Times New Roman" w:hAnsi="Times New Roman" w:cs="Times New Roman"/>
          <w:bCs/>
          <w:sz w:val="28"/>
          <w:szCs w:val="28"/>
        </w:rPr>
        <w:t>:</w:t>
      </w:r>
    </w:p>
    <w:p w:rsidR="006F3F5B" w:rsidRPr="006F3F5B" w:rsidRDefault="006F3F5B" w:rsidP="006F3F5B">
      <w:pPr>
        <w:numPr>
          <w:ilvl w:val="0"/>
          <w:numId w:val="1"/>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историю возникновения войлоковаляния,</w:t>
      </w:r>
    </w:p>
    <w:p w:rsidR="006F3F5B" w:rsidRPr="006F3F5B" w:rsidRDefault="006F3F5B" w:rsidP="006F3F5B">
      <w:pPr>
        <w:numPr>
          <w:ilvl w:val="0"/>
          <w:numId w:val="1"/>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различные виды войлоковаляния,</w:t>
      </w:r>
    </w:p>
    <w:p w:rsidR="006F3F5B" w:rsidRPr="006F3F5B" w:rsidRDefault="006F3F5B" w:rsidP="006F3F5B">
      <w:pPr>
        <w:numPr>
          <w:ilvl w:val="0"/>
          <w:numId w:val="1"/>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сведения о материалах, инструментах, приспособлениях,</w:t>
      </w:r>
    </w:p>
    <w:p w:rsidR="006F3F5B" w:rsidRPr="006F3F5B" w:rsidRDefault="006F3F5B" w:rsidP="006F3F5B">
      <w:pPr>
        <w:spacing w:before="120" w:after="0" w:line="360" w:lineRule="auto"/>
        <w:ind w:firstLine="709"/>
        <w:jc w:val="both"/>
        <w:rPr>
          <w:rFonts w:ascii="Times New Roman" w:hAnsi="Times New Roman" w:cs="Times New Roman"/>
          <w:b/>
          <w:bCs/>
          <w:sz w:val="28"/>
          <w:szCs w:val="28"/>
        </w:rPr>
      </w:pPr>
    </w:p>
    <w:p w:rsidR="006F3F5B" w:rsidRDefault="006F3F5B" w:rsidP="006F3F5B">
      <w:pPr>
        <w:spacing w:before="120" w:after="0" w:line="360" w:lineRule="auto"/>
        <w:ind w:firstLine="709"/>
        <w:jc w:val="both"/>
        <w:rPr>
          <w:rFonts w:ascii="Times New Roman" w:hAnsi="Times New Roman" w:cs="Times New Roman"/>
          <w:b/>
          <w:bCs/>
          <w:sz w:val="28"/>
          <w:szCs w:val="28"/>
        </w:rPr>
      </w:pPr>
    </w:p>
    <w:p w:rsidR="006F3F5B" w:rsidRDefault="006F3F5B" w:rsidP="006F3F5B">
      <w:pPr>
        <w:spacing w:before="120" w:after="0" w:line="360" w:lineRule="auto"/>
        <w:ind w:firstLine="709"/>
        <w:jc w:val="both"/>
        <w:rPr>
          <w:rFonts w:ascii="Times New Roman" w:hAnsi="Times New Roman" w:cs="Times New Roman"/>
          <w:b/>
          <w:bCs/>
          <w:sz w:val="28"/>
          <w:szCs w:val="28"/>
        </w:rPr>
      </w:pPr>
    </w:p>
    <w:p w:rsidR="006F3F5B" w:rsidRDefault="006F3F5B" w:rsidP="006F3F5B">
      <w:pPr>
        <w:spacing w:before="120" w:after="0" w:line="360" w:lineRule="auto"/>
        <w:ind w:firstLine="709"/>
        <w:jc w:val="both"/>
        <w:rPr>
          <w:rFonts w:ascii="Times New Roman" w:hAnsi="Times New Roman" w:cs="Times New Roman"/>
          <w:b/>
          <w:bCs/>
          <w:sz w:val="28"/>
          <w:szCs w:val="28"/>
        </w:rPr>
      </w:pPr>
    </w:p>
    <w:p w:rsidR="006F3F5B" w:rsidRDefault="006F3F5B" w:rsidP="006F3F5B">
      <w:pPr>
        <w:spacing w:before="120" w:after="0" w:line="360" w:lineRule="auto"/>
        <w:ind w:firstLine="709"/>
        <w:jc w:val="both"/>
        <w:rPr>
          <w:rFonts w:ascii="Times New Roman" w:hAnsi="Times New Roman" w:cs="Times New Roman"/>
          <w:b/>
          <w:bCs/>
          <w:sz w:val="28"/>
          <w:szCs w:val="28"/>
        </w:rPr>
      </w:pPr>
    </w:p>
    <w:p w:rsidR="006F3F5B" w:rsidRPr="006F3F5B" w:rsidRDefault="006F3F5B" w:rsidP="006F3F5B">
      <w:pPr>
        <w:spacing w:before="120" w:after="0" w:line="360" w:lineRule="auto"/>
        <w:ind w:firstLine="709"/>
        <w:jc w:val="both"/>
        <w:rPr>
          <w:rFonts w:ascii="Times New Roman" w:hAnsi="Times New Roman" w:cs="Times New Roman"/>
          <w:b/>
          <w:bCs/>
          <w:sz w:val="28"/>
          <w:szCs w:val="28"/>
        </w:rPr>
      </w:pPr>
    </w:p>
    <w:p w:rsidR="006F3F5B" w:rsidRPr="006F3F5B" w:rsidRDefault="006F3F5B" w:rsidP="006F3F5B">
      <w:pPr>
        <w:spacing w:before="120" w:after="0" w:line="360" w:lineRule="auto"/>
        <w:jc w:val="both"/>
        <w:rPr>
          <w:rFonts w:ascii="Times New Roman" w:hAnsi="Times New Roman" w:cs="Times New Roman"/>
          <w:b/>
          <w:bCs/>
          <w:sz w:val="28"/>
          <w:szCs w:val="28"/>
        </w:rPr>
      </w:pPr>
    </w:p>
    <w:p w:rsidR="006F3F5B" w:rsidRPr="006F3F5B" w:rsidRDefault="006F3F5B" w:rsidP="006F3F5B">
      <w:pPr>
        <w:spacing w:before="120" w:after="0" w:line="360" w:lineRule="auto"/>
        <w:jc w:val="both"/>
        <w:rPr>
          <w:rFonts w:ascii="Times New Roman" w:hAnsi="Times New Roman" w:cs="Times New Roman"/>
          <w:sz w:val="28"/>
          <w:szCs w:val="28"/>
        </w:rPr>
      </w:pPr>
    </w:p>
    <w:tbl>
      <w:tblPr>
        <w:tblStyle w:val="a3"/>
        <w:tblW w:w="0" w:type="auto"/>
        <w:tblInd w:w="-5" w:type="dxa"/>
        <w:tblLook w:val="04A0"/>
      </w:tblPr>
      <w:tblGrid>
        <w:gridCol w:w="851"/>
        <w:gridCol w:w="1276"/>
        <w:gridCol w:w="2409"/>
        <w:gridCol w:w="4395"/>
      </w:tblGrid>
      <w:tr w:rsidR="006F3F5B" w:rsidRPr="006F3F5B" w:rsidTr="00650CF8">
        <w:trPr>
          <w:cantSplit/>
          <w:trHeight w:val="3957"/>
        </w:trPr>
        <w:tc>
          <w:tcPr>
            <w:tcW w:w="851" w:type="dxa"/>
            <w:vMerge w:val="restart"/>
            <w:tcBorders>
              <w:bottom w:val="nil"/>
            </w:tcBorders>
            <w:textDirection w:val="btLr"/>
          </w:tcPr>
          <w:p w:rsidR="006F3F5B" w:rsidRPr="006F3F5B" w:rsidRDefault="006F3F5B" w:rsidP="006F3F5B">
            <w:pPr>
              <w:ind w:left="113" w:right="113"/>
              <w:jc w:val="right"/>
              <w:rPr>
                <w:rFonts w:ascii="Times New Roman" w:hAnsi="Times New Roman" w:cs="Times New Roman"/>
                <w:sz w:val="28"/>
                <w:szCs w:val="28"/>
              </w:rPr>
            </w:pPr>
            <w:r w:rsidRPr="006F3F5B">
              <w:rPr>
                <w:rFonts w:ascii="Times New Roman" w:hAnsi="Times New Roman" w:cs="Times New Roman"/>
                <w:sz w:val="28"/>
                <w:szCs w:val="28"/>
              </w:rPr>
              <w:lastRenderedPageBreak/>
              <w:t>Таблица 1. Ход урока теоретического обучения № 1</w:t>
            </w:r>
          </w:p>
        </w:tc>
        <w:tc>
          <w:tcPr>
            <w:tcW w:w="1276" w:type="dxa"/>
            <w:textDirection w:val="btLr"/>
            <w:vAlign w:val="center"/>
          </w:tcPr>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Деятельность</w:t>
            </w:r>
          </w:p>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обучающихся</w:t>
            </w:r>
          </w:p>
        </w:tc>
        <w:tc>
          <w:tcPr>
            <w:tcW w:w="2409"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Приветствуют преподавателя, сообщают об отсутствующих. Записывают тему урока, готовятся к восприятию нового материала. </w:t>
            </w:r>
          </w:p>
          <w:p w:rsidR="006F3F5B" w:rsidRPr="006F3F5B" w:rsidRDefault="006F3F5B" w:rsidP="006F3F5B">
            <w:pPr>
              <w:ind w:left="113" w:right="113"/>
              <w:rPr>
                <w:rFonts w:ascii="Times New Roman" w:hAnsi="Times New Roman" w:cs="Times New Roman"/>
                <w:sz w:val="28"/>
                <w:szCs w:val="28"/>
              </w:rPr>
            </w:pPr>
          </w:p>
        </w:tc>
        <w:tc>
          <w:tcPr>
            <w:tcW w:w="4395"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Внимательно слушают. Отвечают на вопрос преподавателя.</w:t>
            </w:r>
          </w:p>
        </w:tc>
      </w:tr>
      <w:tr w:rsidR="006F3F5B" w:rsidRPr="006F3F5B" w:rsidTr="00650CF8">
        <w:trPr>
          <w:cantSplit/>
          <w:trHeight w:val="6808"/>
        </w:trPr>
        <w:tc>
          <w:tcPr>
            <w:tcW w:w="851" w:type="dxa"/>
            <w:vMerge/>
            <w:tcBorders>
              <w:bottom w:val="nil"/>
            </w:tcBorders>
            <w:textDirection w:val="btLr"/>
            <w:vAlign w:val="center"/>
          </w:tcPr>
          <w:p w:rsidR="006F3F5B" w:rsidRPr="006F3F5B" w:rsidRDefault="006F3F5B" w:rsidP="006F3F5B">
            <w:pPr>
              <w:ind w:left="113" w:right="113"/>
              <w:jc w:val="center"/>
              <w:rPr>
                <w:rFonts w:ascii="Times New Roman" w:hAnsi="Times New Roman" w:cs="Times New Roman"/>
                <w:sz w:val="28"/>
                <w:szCs w:val="28"/>
              </w:rPr>
            </w:pPr>
          </w:p>
        </w:tc>
        <w:tc>
          <w:tcPr>
            <w:tcW w:w="1276" w:type="dxa"/>
            <w:textDirection w:val="btLr"/>
            <w:vAlign w:val="center"/>
          </w:tcPr>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Деятельность</w:t>
            </w:r>
          </w:p>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преподавателя</w:t>
            </w:r>
          </w:p>
        </w:tc>
        <w:tc>
          <w:tcPr>
            <w:tcW w:w="2409"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Приветствие. Знакомиться с обучающимися.  Проверка посещаемости и готовность к уроку. Сообщает тему урока «Художественное валяние из шерсти»</w:t>
            </w:r>
          </w:p>
        </w:tc>
        <w:tc>
          <w:tcPr>
            <w:tcW w:w="4395" w:type="dxa"/>
            <w:textDirection w:val="btLr"/>
          </w:tcPr>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В начале занятия преподаватель задает вопрос, для мотивации и вовлечении обучающихся на усвоение нового материала. 1) Кто знаком с азами валяния? А ведь многие столкнулись с этим процессом, когда постирали шерстяной свитер в горячей воде.</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Мыло, горячая вода, трение в стиральной машине способствуют спутыванию волокон, шерсть садится, становится более плотной. Валяние, или валка - это процесс изготовления шерстяных изделий (войлока, обуви, фетра, сукна), путём сцепления и переплетения между собой волокон шерсти. Шерсть - единственное волокно, которое можно свалять.</w:t>
            </w:r>
          </w:p>
          <w:p w:rsidR="006F3F5B" w:rsidRPr="006F3F5B" w:rsidRDefault="006F3F5B" w:rsidP="006F3F5B">
            <w:pPr>
              <w:ind w:left="113" w:right="113"/>
              <w:jc w:val="both"/>
              <w:rPr>
                <w:rFonts w:ascii="Times New Roman" w:hAnsi="Times New Roman" w:cs="Times New Roman"/>
                <w:sz w:val="28"/>
                <w:szCs w:val="28"/>
              </w:rPr>
            </w:pPr>
          </w:p>
        </w:tc>
      </w:tr>
      <w:tr w:rsidR="006F3F5B" w:rsidRPr="006F3F5B" w:rsidTr="00650CF8">
        <w:trPr>
          <w:cantSplit/>
          <w:trHeight w:val="2615"/>
        </w:trPr>
        <w:tc>
          <w:tcPr>
            <w:tcW w:w="851" w:type="dxa"/>
            <w:vMerge/>
            <w:tcBorders>
              <w:bottom w:val="nil"/>
            </w:tcBorders>
            <w:textDirection w:val="btLr"/>
            <w:vAlign w:val="center"/>
          </w:tcPr>
          <w:p w:rsidR="006F3F5B" w:rsidRPr="006F3F5B" w:rsidRDefault="006F3F5B" w:rsidP="006F3F5B">
            <w:pPr>
              <w:spacing w:line="276" w:lineRule="auto"/>
              <w:ind w:left="113" w:right="113"/>
              <w:jc w:val="center"/>
              <w:rPr>
                <w:rFonts w:ascii="Times New Roman" w:hAnsi="Times New Roman" w:cs="Times New Roman"/>
                <w:sz w:val="28"/>
                <w:szCs w:val="28"/>
              </w:rPr>
            </w:pPr>
          </w:p>
        </w:tc>
        <w:tc>
          <w:tcPr>
            <w:tcW w:w="1276" w:type="dxa"/>
            <w:textDirection w:val="btLr"/>
            <w:vAlign w:val="center"/>
          </w:tcPr>
          <w:p w:rsidR="006F3F5B" w:rsidRPr="006F3F5B" w:rsidRDefault="006F3F5B" w:rsidP="006F3F5B">
            <w:pPr>
              <w:spacing w:line="276" w:lineRule="auto"/>
              <w:ind w:left="113" w:right="113"/>
              <w:jc w:val="center"/>
              <w:rPr>
                <w:rFonts w:ascii="Times New Roman" w:hAnsi="Times New Roman" w:cs="Times New Roman"/>
                <w:sz w:val="28"/>
                <w:szCs w:val="28"/>
              </w:rPr>
            </w:pPr>
            <w:r w:rsidRPr="006F3F5B">
              <w:rPr>
                <w:rFonts w:ascii="Times New Roman" w:hAnsi="Times New Roman" w:cs="Times New Roman"/>
                <w:sz w:val="28"/>
                <w:szCs w:val="28"/>
              </w:rPr>
              <w:t>Название и время этапа урока (мин)</w:t>
            </w:r>
          </w:p>
        </w:tc>
        <w:tc>
          <w:tcPr>
            <w:tcW w:w="2409"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Организационный (5мин).</w:t>
            </w:r>
          </w:p>
        </w:tc>
        <w:tc>
          <w:tcPr>
            <w:tcW w:w="4395"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Объяснение нового материала (30 мин).</w:t>
            </w:r>
          </w:p>
        </w:tc>
      </w:tr>
    </w:tbl>
    <w:p w:rsidR="006F3F5B" w:rsidRPr="006F3F5B" w:rsidRDefault="006F3F5B" w:rsidP="006F3F5B">
      <w:pPr>
        <w:rPr>
          <w:rFonts w:ascii="Times New Roman" w:hAnsi="Times New Roman" w:cs="Times New Roman"/>
          <w:sz w:val="28"/>
          <w:szCs w:val="28"/>
        </w:rPr>
      </w:pPr>
      <w:r w:rsidRPr="006F3F5B">
        <w:rPr>
          <w:rFonts w:ascii="Times New Roman" w:hAnsi="Times New Roman" w:cs="Times New Roman"/>
          <w:sz w:val="28"/>
          <w:szCs w:val="28"/>
        </w:rPr>
        <w:br w:type="page"/>
      </w:r>
    </w:p>
    <w:tbl>
      <w:tblPr>
        <w:tblStyle w:val="a3"/>
        <w:tblW w:w="0" w:type="auto"/>
        <w:tblLook w:val="04A0"/>
      </w:tblPr>
      <w:tblGrid>
        <w:gridCol w:w="3114"/>
        <w:gridCol w:w="3260"/>
        <w:gridCol w:w="567"/>
      </w:tblGrid>
      <w:tr w:rsidR="006F3F5B" w:rsidRPr="006F3F5B" w:rsidTr="00650CF8">
        <w:trPr>
          <w:cantSplit/>
          <w:trHeight w:val="4383"/>
        </w:trPr>
        <w:tc>
          <w:tcPr>
            <w:tcW w:w="3114"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lastRenderedPageBreak/>
              <w:t>Обучающиеся внимательно смотрят фильм.</w:t>
            </w:r>
          </w:p>
        </w:tc>
        <w:tc>
          <w:tcPr>
            <w:tcW w:w="3260"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Обучающиеся отвечают на вопросы, дискутируют.</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1. Шерсть овцы. </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2.Кочевые народы.</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3. Валенки, катанки, чесанки, чуни, коты .Сукно.</w:t>
            </w:r>
          </w:p>
        </w:tc>
        <w:tc>
          <w:tcPr>
            <w:tcW w:w="567" w:type="dxa"/>
            <w:vMerge w:val="restart"/>
            <w:textDirection w:val="btLr"/>
          </w:tcPr>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Перерыв 10 мин</w:t>
            </w:r>
          </w:p>
        </w:tc>
      </w:tr>
      <w:tr w:rsidR="006F3F5B" w:rsidRPr="006F3F5B" w:rsidTr="00650CF8">
        <w:trPr>
          <w:cantSplit/>
          <w:trHeight w:val="6237"/>
        </w:trPr>
        <w:tc>
          <w:tcPr>
            <w:tcW w:w="3114" w:type="dxa"/>
            <w:textDirection w:val="btLr"/>
          </w:tcPr>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Преподаватель демонстрирует фильм Сергея Попова и Ольги Подольской из цикла "Магическое ожерелье Евразии».</w:t>
            </w:r>
          </w:p>
        </w:tc>
        <w:tc>
          <w:tcPr>
            <w:tcW w:w="3260"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Преподаватель задает вопросы:</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1. Шерсть какого животного является лучшим сырьем для войлока? </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2. Какие народы занимались войлоковалянием?</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3. Самое распространённое валяное изделие на Руси?</w:t>
            </w:r>
          </w:p>
          <w:p w:rsidR="006F3F5B" w:rsidRPr="006F3F5B" w:rsidRDefault="006F3F5B" w:rsidP="006F3F5B">
            <w:pPr>
              <w:ind w:left="113" w:right="113"/>
              <w:rPr>
                <w:rFonts w:ascii="Times New Roman" w:hAnsi="Times New Roman" w:cs="Times New Roman"/>
                <w:sz w:val="28"/>
                <w:szCs w:val="28"/>
              </w:rPr>
            </w:pPr>
          </w:p>
          <w:p w:rsidR="006F3F5B" w:rsidRPr="006F3F5B" w:rsidRDefault="006F3F5B" w:rsidP="006F3F5B">
            <w:pPr>
              <w:ind w:left="113" w:right="113"/>
              <w:rPr>
                <w:rFonts w:ascii="Times New Roman" w:hAnsi="Times New Roman" w:cs="Times New Roman"/>
                <w:sz w:val="28"/>
                <w:szCs w:val="28"/>
              </w:rPr>
            </w:pPr>
          </w:p>
        </w:tc>
        <w:tc>
          <w:tcPr>
            <w:tcW w:w="567" w:type="dxa"/>
            <w:vMerge/>
            <w:textDirection w:val="btLr"/>
          </w:tcPr>
          <w:p w:rsidR="006F3F5B" w:rsidRPr="006F3F5B" w:rsidRDefault="006F3F5B" w:rsidP="006F3F5B">
            <w:pPr>
              <w:ind w:left="113" w:right="113"/>
              <w:rPr>
                <w:rFonts w:ascii="Times New Roman" w:hAnsi="Times New Roman" w:cs="Times New Roman"/>
                <w:sz w:val="28"/>
                <w:szCs w:val="28"/>
              </w:rPr>
            </w:pPr>
          </w:p>
        </w:tc>
      </w:tr>
      <w:tr w:rsidR="006F3F5B" w:rsidRPr="006F3F5B" w:rsidTr="00650CF8">
        <w:trPr>
          <w:cantSplit/>
          <w:trHeight w:val="3239"/>
        </w:trPr>
        <w:tc>
          <w:tcPr>
            <w:tcW w:w="3114" w:type="dxa"/>
          </w:tcPr>
          <w:p w:rsidR="006F3F5B" w:rsidRPr="006F3F5B" w:rsidRDefault="006F3F5B" w:rsidP="006F3F5B">
            <w:pPr>
              <w:rPr>
                <w:rFonts w:ascii="Times New Roman" w:hAnsi="Times New Roman" w:cs="Times New Roman"/>
                <w:sz w:val="28"/>
                <w:szCs w:val="28"/>
              </w:rPr>
            </w:pPr>
          </w:p>
        </w:tc>
        <w:tc>
          <w:tcPr>
            <w:tcW w:w="3260"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Первичная проверка знаний.</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(10 мин)</w:t>
            </w:r>
          </w:p>
        </w:tc>
        <w:tc>
          <w:tcPr>
            <w:tcW w:w="567" w:type="dxa"/>
            <w:vMerge/>
            <w:textDirection w:val="btLr"/>
          </w:tcPr>
          <w:p w:rsidR="006F3F5B" w:rsidRPr="006F3F5B" w:rsidRDefault="006F3F5B" w:rsidP="006F3F5B">
            <w:pPr>
              <w:ind w:left="113" w:right="113"/>
              <w:rPr>
                <w:rFonts w:ascii="Times New Roman" w:hAnsi="Times New Roman" w:cs="Times New Roman"/>
                <w:sz w:val="28"/>
                <w:szCs w:val="28"/>
              </w:rPr>
            </w:pPr>
          </w:p>
        </w:tc>
      </w:tr>
    </w:tbl>
    <w:p w:rsidR="006F3F5B" w:rsidRPr="006F3F5B" w:rsidRDefault="006F3F5B" w:rsidP="006F3F5B">
      <w:pPr>
        <w:rPr>
          <w:rFonts w:ascii="Times New Roman" w:hAnsi="Times New Roman" w:cs="Times New Roman"/>
          <w:sz w:val="28"/>
          <w:szCs w:val="28"/>
        </w:rPr>
      </w:pPr>
      <w:r w:rsidRPr="006F3F5B">
        <w:rPr>
          <w:rFonts w:ascii="Times New Roman" w:hAnsi="Times New Roman" w:cs="Times New Roman"/>
          <w:sz w:val="28"/>
          <w:szCs w:val="28"/>
        </w:rPr>
        <w:br w:type="page"/>
      </w:r>
    </w:p>
    <w:tbl>
      <w:tblPr>
        <w:tblStyle w:val="a3"/>
        <w:tblW w:w="0" w:type="auto"/>
        <w:tblLook w:val="04A0"/>
      </w:tblPr>
      <w:tblGrid>
        <w:gridCol w:w="7366"/>
        <w:gridCol w:w="1979"/>
      </w:tblGrid>
      <w:tr w:rsidR="006F3F5B" w:rsidRPr="006F3F5B" w:rsidTr="00650CF8">
        <w:trPr>
          <w:cantSplit/>
          <w:trHeight w:val="4099"/>
        </w:trPr>
        <w:tc>
          <w:tcPr>
            <w:tcW w:w="7366"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lastRenderedPageBreak/>
              <w:t>Обучающиеся внимательно слушают, конспектируют.</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После просмотра разделяются на две группы. Участвуют в викторине. Отвечают на вопросы: 1. Текстильный материал, получаемый валянием шерстяных волокон. 2. Пимы, катанки, чесанки, выходки. 3 Цвет валенок зависит от цвета шерсти овцы. 5. Мокрое валяние и сухое валяние (фелтинг). 6. Войлок. 7. </w:t>
            </w:r>
            <w:proofErr w:type="spellStart"/>
            <w:r w:rsidRPr="006F3F5B">
              <w:rPr>
                <w:rFonts w:ascii="Times New Roman" w:hAnsi="Times New Roman" w:cs="Times New Roman"/>
                <w:sz w:val="28"/>
                <w:szCs w:val="28"/>
              </w:rPr>
              <w:t>Сволачиваемость</w:t>
            </w:r>
            <w:proofErr w:type="spellEnd"/>
            <w:r w:rsidRPr="006F3F5B">
              <w:rPr>
                <w:rFonts w:ascii="Times New Roman" w:hAnsi="Times New Roman" w:cs="Times New Roman"/>
                <w:sz w:val="28"/>
                <w:szCs w:val="28"/>
              </w:rPr>
              <w:t>. 8. Фетр. 9. Шерсть. 10. Вертикально.</w:t>
            </w:r>
          </w:p>
        </w:tc>
        <w:tc>
          <w:tcPr>
            <w:tcW w:w="1979"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Обучающиеся дискутируют с преподавателем, делятся своими впечатлениями. </w:t>
            </w:r>
          </w:p>
        </w:tc>
      </w:tr>
      <w:tr w:rsidR="006F3F5B" w:rsidRPr="006F3F5B" w:rsidTr="00650CF8">
        <w:trPr>
          <w:cantSplit/>
          <w:trHeight w:val="6942"/>
        </w:trPr>
        <w:tc>
          <w:tcPr>
            <w:tcW w:w="7366" w:type="dxa"/>
            <w:textDirection w:val="btLr"/>
          </w:tcPr>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Для закрепления ранее полученных знаний преподаватель демонстрирует презентацию «Войлок».</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 xml:space="preserve">В презентации кратко рассказывается о: </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 xml:space="preserve">1. </w:t>
            </w:r>
            <w:proofErr w:type="spellStart"/>
            <w:r w:rsidRPr="006F3F5B">
              <w:rPr>
                <w:rFonts w:ascii="Times New Roman" w:hAnsi="Times New Roman" w:cs="Times New Roman"/>
                <w:sz w:val="28"/>
                <w:szCs w:val="28"/>
              </w:rPr>
              <w:t>Пузырыкском</w:t>
            </w:r>
            <w:proofErr w:type="spellEnd"/>
            <w:r w:rsidRPr="006F3F5B">
              <w:rPr>
                <w:rFonts w:ascii="Times New Roman" w:hAnsi="Times New Roman" w:cs="Times New Roman"/>
                <w:sz w:val="28"/>
                <w:szCs w:val="28"/>
              </w:rPr>
              <w:t xml:space="preserve"> войлоке. </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2. «</w:t>
            </w:r>
            <w:proofErr w:type="spellStart"/>
            <w:r w:rsidRPr="006F3F5B">
              <w:rPr>
                <w:rFonts w:ascii="Times New Roman" w:hAnsi="Times New Roman" w:cs="Times New Roman"/>
                <w:sz w:val="28"/>
                <w:szCs w:val="28"/>
              </w:rPr>
              <w:t>Сюнские</w:t>
            </w:r>
            <w:proofErr w:type="spellEnd"/>
            <w:r w:rsidRPr="006F3F5B">
              <w:rPr>
                <w:rFonts w:ascii="Times New Roman" w:hAnsi="Times New Roman" w:cs="Times New Roman"/>
                <w:sz w:val="28"/>
                <w:szCs w:val="28"/>
              </w:rPr>
              <w:t xml:space="preserve">» традиции </w:t>
            </w:r>
            <w:proofErr w:type="spellStart"/>
            <w:r w:rsidRPr="006F3F5B">
              <w:rPr>
                <w:rFonts w:ascii="Times New Roman" w:hAnsi="Times New Roman" w:cs="Times New Roman"/>
                <w:sz w:val="28"/>
                <w:szCs w:val="28"/>
              </w:rPr>
              <w:t>войлоковаляния</w:t>
            </w:r>
            <w:proofErr w:type="spellEnd"/>
            <w:r w:rsidRPr="006F3F5B">
              <w:rPr>
                <w:rFonts w:ascii="Times New Roman" w:hAnsi="Times New Roman" w:cs="Times New Roman"/>
                <w:sz w:val="28"/>
                <w:szCs w:val="28"/>
              </w:rPr>
              <w:t>.</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3. Войлок на Руси.</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После просмотра презентации преподаватель предлагает разделиться на две группы и проводит викторину «Волшебный войлок». (разрешается пользоваться конспектами). На обдумывание вопросов отводиться 1мин. По готовности команда поднимает руку.</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Вопросы викторины:</w:t>
            </w:r>
          </w:p>
          <w:p w:rsidR="006F3F5B" w:rsidRPr="006F3F5B" w:rsidRDefault="006F3F5B" w:rsidP="006F3F5B">
            <w:pPr>
              <w:ind w:left="113" w:right="113"/>
              <w:jc w:val="both"/>
              <w:rPr>
                <w:rFonts w:ascii="Times New Roman" w:hAnsi="Times New Roman" w:cs="Times New Roman"/>
                <w:sz w:val="28"/>
                <w:szCs w:val="28"/>
              </w:rPr>
            </w:pPr>
            <w:r w:rsidRPr="006F3F5B">
              <w:rPr>
                <w:rFonts w:ascii="Times New Roman" w:hAnsi="Times New Roman" w:cs="Times New Roman"/>
                <w:sz w:val="28"/>
                <w:szCs w:val="28"/>
              </w:rPr>
              <w:t>1. Почему войлок так называется? 2. Как по другому называются валенки? 3. Почему валенки бывают разного цвета? 5. Какие виды валяния существуют? 6. Что получается в процессе валяния? 7. Какими свойствами обладает натуральное шерстяное волокно? 8. Как называется плотный войлок? 9. Какой материал используется для валяния? 10. В каком положении сушат полотно после валяния?</w:t>
            </w:r>
          </w:p>
          <w:p w:rsidR="006F3F5B" w:rsidRPr="006F3F5B" w:rsidRDefault="006F3F5B" w:rsidP="006F3F5B">
            <w:pPr>
              <w:ind w:left="113" w:right="113"/>
              <w:jc w:val="both"/>
              <w:rPr>
                <w:rFonts w:ascii="Times New Roman" w:hAnsi="Times New Roman" w:cs="Times New Roman"/>
                <w:sz w:val="28"/>
                <w:szCs w:val="28"/>
              </w:rPr>
            </w:pPr>
          </w:p>
        </w:tc>
        <w:tc>
          <w:tcPr>
            <w:tcW w:w="1979"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Преподаватель подводит итоги по викторине и по теме в целом, дает оценку группе и отдельных обучающихся.</w:t>
            </w:r>
          </w:p>
        </w:tc>
      </w:tr>
      <w:tr w:rsidR="006F3F5B" w:rsidRPr="006F3F5B" w:rsidTr="00650CF8">
        <w:trPr>
          <w:cantSplit/>
          <w:trHeight w:val="2959"/>
        </w:trPr>
        <w:tc>
          <w:tcPr>
            <w:tcW w:w="7366"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Закрепление знаний (обобщение, систематизация) (35 мин.)</w:t>
            </w:r>
          </w:p>
        </w:tc>
        <w:tc>
          <w:tcPr>
            <w:tcW w:w="1979"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Подведение уроков. Рефлексия. (5 мин)</w:t>
            </w:r>
          </w:p>
        </w:tc>
      </w:tr>
    </w:tbl>
    <w:p w:rsidR="006F3F5B" w:rsidRPr="006F3F5B" w:rsidRDefault="006F3F5B" w:rsidP="006F3F5B">
      <w:pPr>
        <w:rPr>
          <w:rFonts w:ascii="Times New Roman" w:hAnsi="Times New Roman" w:cs="Times New Roman"/>
          <w:sz w:val="28"/>
          <w:szCs w:val="28"/>
        </w:rPr>
      </w:pPr>
      <w:r w:rsidRPr="006F3F5B">
        <w:rPr>
          <w:rFonts w:ascii="Times New Roman" w:hAnsi="Times New Roman" w:cs="Times New Roman"/>
          <w:sz w:val="28"/>
          <w:szCs w:val="28"/>
        </w:rPr>
        <w:br w:type="page"/>
      </w:r>
    </w:p>
    <w:tbl>
      <w:tblPr>
        <w:tblStyle w:val="a3"/>
        <w:tblW w:w="0" w:type="auto"/>
        <w:tblLook w:val="04A0"/>
      </w:tblPr>
      <w:tblGrid>
        <w:gridCol w:w="3115"/>
      </w:tblGrid>
      <w:tr w:rsidR="006F3F5B" w:rsidRPr="006F3F5B" w:rsidTr="00650CF8">
        <w:trPr>
          <w:cantSplit/>
          <w:trHeight w:val="4242"/>
        </w:trPr>
        <w:tc>
          <w:tcPr>
            <w:tcW w:w="3115"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lastRenderedPageBreak/>
              <w:t>Обучающиеся записывают домашнее задание.</w:t>
            </w:r>
          </w:p>
        </w:tc>
      </w:tr>
      <w:tr w:rsidR="006F3F5B" w:rsidRPr="006F3F5B" w:rsidTr="00650CF8">
        <w:trPr>
          <w:cantSplit/>
          <w:trHeight w:val="6087"/>
        </w:trPr>
        <w:tc>
          <w:tcPr>
            <w:tcW w:w="3115"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Преподаватель объясняет домашнее задание: к следующему уроку сделать сообщение, краткое описание по видам шерсти: остевая шерсть, </w:t>
            </w:r>
            <w:proofErr w:type="spellStart"/>
            <w:r w:rsidRPr="006F3F5B">
              <w:rPr>
                <w:rFonts w:ascii="Times New Roman" w:hAnsi="Times New Roman" w:cs="Times New Roman"/>
                <w:sz w:val="28"/>
                <w:szCs w:val="28"/>
              </w:rPr>
              <w:t>сливер</w:t>
            </w:r>
            <w:proofErr w:type="spellEnd"/>
            <w:r w:rsidRPr="006F3F5B">
              <w:rPr>
                <w:rFonts w:ascii="Times New Roman" w:hAnsi="Times New Roman" w:cs="Times New Roman"/>
                <w:sz w:val="28"/>
                <w:szCs w:val="28"/>
              </w:rPr>
              <w:t xml:space="preserve">, очес, выбелка, верблюжья, </w:t>
            </w:r>
            <w:proofErr w:type="spellStart"/>
            <w:r w:rsidRPr="006F3F5B">
              <w:rPr>
                <w:rFonts w:ascii="Times New Roman" w:hAnsi="Times New Roman" w:cs="Times New Roman"/>
                <w:sz w:val="28"/>
                <w:szCs w:val="28"/>
              </w:rPr>
              <w:t>ангора</w:t>
            </w:r>
            <w:proofErr w:type="spellEnd"/>
            <w:r w:rsidRPr="006F3F5B">
              <w:rPr>
                <w:rFonts w:ascii="Times New Roman" w:hAnsi="Times New Roman" w:cs="Times New Roman"/>
                <w:sz w:val="28"/>
                <w:szCs w:val="28"/>
              </w:rPr>
              <w:t xml:space="preserve"> или мохер, полутонкая шерсть и т.д. (лист А4)</w:t>
            </w:r>
          </w:p>
          <w:p w:rsidR="006F3F5B" w:rsidRPr="006F3F5B" w:rsidRDefault="006F3F5B" w:rsidP="006F3F5B">
            <w:pPr>
              <w:ind w:left="113" w:right="113"/>
              <w:rPr>
                <w:rFonts w:ascii="Times New Roman" w:hAnsi="Times New Roman" w:cs="Times New Roman"/>
                <w:sz w:val="28"/>
                <w:szCs w:val="28"/>
              </w:rPr>
            </w:pPr>
          </w:p>
        </w:tc>
      </w:tr>
      <w:tr w:rsidR="006F3F5B" w:rsidRPr="006F3F5B" w:rsidTr="00650CF8">
        <w:trPr>
          <w:cantSplit/>
          <w:trHeight w:val="3299"/>
        </w:trPr>
        <w:tc>
          <w:tcPr>
            <w:tcW w:w="3115"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Оглашение домашнего задания (5 мин)</w:t>
            </w:r>
          </w:p>
        </w:tc>
      </w:tr>
    </w:tbl>
    <w:p w:rsidR="006F3F5B" w:rsidRPr="006F3F5B" w:rsidRDefault="006F3F5B" w:rsidP="006F3F5B">
      <w:pPr>
        <w:rPr>
          <w:rFonts w:ascii="Times New Roman" w:hAnsi="Times New Roman" w:cs="Times New Roman"/>
          <w:sz w:val="28"/>
          <w:szCs w:val="28"/>
        </w:rPr>
      </w:pPr>
    </w:p>
    <w:p w:rsidR="006F3F5B" w:rsidRPr="006F3F5B" w:rsidRDefault="006F3F5B" w:rsidP="006F3F5B">
      <w:r w:rsidRPr="006F3F5B">
        <w:br w:type="page"/>
      </w:r>
    </w:p>
    <w:tbl>
      <w:tblPr>
        <w:tblStyle w:val="a3"/>
        <w:tblW w:w="0" w:type="auto"/>
        <w:tblLook w:val="04A0"/>
      </w:tblPr>
      <w:tblGrid>
        <w:gridCol w:w="744"/>
        <w:gridCol w:w="1311"/>
        <w:gridCol w:w="2212"/>
        <w:gridCol w:w="3383"/>
        <w:gridCol w:w="1695"/>
      </w:tblGrid>
      <w:tr w:rsidR="006F3F5B" w:rsidRPr="006F3F5B" w:rsidTr="00650CF8">
        <w:trPr>
          <w:cantSplit/>
          <w:trHeight w:val="4100"/>
        </w:trPr>
        <w:tc>
          <w:tcPr>
            <w:tcW w:w="744" w:type="dxa"/>
            <w:vMerge w:val="restart"/>
            <w:textDirection w:val="btLr"/>
          </w:tcPr>
          <w:p w:rsidR="006F3F5B" w:rsidRPr="006F3F5B" w:rsidRDefault="006F3F5B" w:rsidP="006F3F5B">
            <w:pPr>
              <w:ind w:left="113" w:right="113"/>
              <w:jc w:val="right"/>
              <w:rPr>
                <w:rFonts w:ascii="Times New Roman" w:hAnsi="Times New Roman" w:cs="Times New Roman"/>
                <w:sz w:val="28"/>
                <w:szCs w:val="28"/>
              </w:rPr>
            </w:pPr>
            <w:r w:rsidRPr="006F3F5B">
              <w:rPr>
                <w:rFonts w:ascii="Times New Roman" w:hAnsi="Times New Roman" w:cs="Times New Roman"/>
                <w:sz w:val="28"/>
                <w:szCs w:val="28"/>
              </w:rPr>
              <w:lastRenderedPageBreak/>
              <w:t>Таблица 2. Ход теоретического обучения № 2</w:t>
            </w:r>
          </w:p>
        </w:tc>
        <w:tc>
          <w:tcPr>
            <w:tcW w:w="1311" w:type="dxa"/>
            <w:textDirection w:val="btLr"/>
          </w:tcPr>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Деятельность обучающихся</w:t>
            </w:r>
          </w:p>
        </w:tc>
        <w:tc>
          <w:tcPr>
            <w:tcW w:w="2212"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Приветствуют преподавателя, сообщают об отсутствующих. Записывают тему урока,</w:t>
            </w:r>
          </w:p>
        </w:tc>
        <w:tc>
          <w:tcPr>
            <w:tcW w:w="3383"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Обучающиеся выступают с сообщениями, внимательно слушают конспектируют.</w:t>
            </w:r>
          </w:p>
          <w:p w:rsidR="006F3F5B" w:rsidRPr="006F3F5B" w:rsidRDefault="006F3F5B" w:rsidP="006F3F5B">
            <w:pPr>
              <w:ind w:left="113" w:right="113"/>
              <w:rPr>
                <w:rFonts w:ascii="Times New Roman" w:hAnsi="Times New Roman" w:cs="Times New Roman"/>
                <w:sz w:val="28"/>
                <w:szCs w:val="28"/>
              </w:rPr>
            </w:pPr>
          </w:p>
        </w:tc>
        <w:tc>
          <w:tcPr>
            <w:tcW w:w="1695"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Делают вывод самостоятельно:</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1. Текстильные волокна делятся на два класса – натуральные и химические, (шерсть, хлопок – синтепон, вата)</w:t>
            </w:r>
          </w:p>
        </w:tc>
      </w:tr>
      <w:tr w:rsidR="006F3F5B" w:rsidRPr="006F3F5B" w:rsidTr="00650CF8">
        <w:trPr>
          <w:cantSplit/>
          <w:trHeight w:val="6079"/>
        </w:trPr>
        <w:tc>
          <w:tcPr>
            <w:tcW w:w="744" w:type="dxa"/>
            <w:vMerge/>
          </w:tcPr>
          <w:p w:rsidR="006F3F5B" w:rsidRPr="006F3F5B" w:rsidRDefault="006F3F5B" w:rsidP="006F3F5B">
            <w:pPr>
              <w:rPr>
                <w:rFonts w:ascii="Times New Roman" w:hAnsi="Times New Roman" w:cs="Times New Roman"/>
                <w:sz w:val="28"/>
                <w:szCs w:val="28"/>
              </w:rPr>
            </w:pPr>
          </w:p>
        </w:tc>
        <w:tc>
          <w:tcPr>
            <w:tcW w:w="1311" w:type="dxa"/>
            <w:textDirection w:val="btLr"/>
          </w:tcPr>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Деятельность преподавателя</w:t>
            </w:r>
          </w:p>
        </w:tc>
        <w:tc>
          <w:tcPr>
            <w:tcW w:w="2212"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Приветствие. Проверка посещаемости и готовность к уроку. Сообщает тему урока «Натуральные волокна животного происхождения»</w:t>
            </w:r>
          </w:p>
        </w:tc>
        <w:tc>
          <w:tcPr>
            <w:tcW w:w="3383"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Преподаватель предлагает обучающимся выступить с сообщениями (домашнее задание) о видах шерсти, перед группой. (см. Приложение 2. рис.5).</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После выступления обучающихся, преподаватель подводит итоги:</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1. Узнали о видах шерсти.</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2. Рассмотрели каждый вид на образцах.</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3. Рассматривают текстильные волокна на образцах.</w:t>
            </w:r>
          </w:p>
        </w:tc>
        <w:tc>
          <w:tcPr>
            <w:tcW w:w="1695" w:type="dxa"/>
            <w:textDirection w:val="btLr"/>
          </w:tcPr>
          <w:p w:rsidR="006F3F5B" w:rsidRPr="006F3F5B" w:rsidRDefault="006F3F5B" w:rsidP="006F3F5B">
            <w:pPr>
              <w:ind w:left="113" w:right="113"/>
              <w:rPr>
                <w:rFonts w:ascii="Times New Roman" w:eastAsia="Times New Roman" w:hAnsi="Times New Roman" w:cs="Times New Roman"/>
                <w:color w:val="000000" w:themeColor="text1"/>
                <w:sz w:val="28"/>
                <w:szCs w:val="28"/>
                <w:lang w:eastAsia="ru-RU"/>
              </w:rPr>
            </w:pPr>
            <w:r w:rsidRPr="006F3F5B">
              <w:rPr>
                <w:rFonts w:ascii="Times New Roman" w:eastAsia="Times New Roman" w:hAnsi="Times New Roman" w:cs="Times New Roman"/>
                <w:color w:val="000000" w:themeColor="text1"/>
                <w:sz w:val="28"/>
                <w:szCs w:val="28"/>
                <w:lang w:eastAsia="ru-RU"/>
              </w:rPr>
              <w:t>Повторение изученного материала.</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И так, мы свами знаем, что волокна бывают натуральные и химические.</w:t>
            </w:r>
          </w:p>
          <w:p w:rsidR="006F3F5B" w:rsidRPr="006F3F5B" w:rsidRDefault="006F3F5B" w:rsidP="006F3F5B">
            <w:pPr>
              <w:ind w:left="113" w:right="113"/>
              <w:rPr>
                <w:rFonts w:ascii="Times New Roman" w:eastAsia="Times New Roman" w:hAnsi="Times New Roman" w:cs="Times New Roman"/>
                <w:color w:val="000000" w:themeColor="text1"/>
                <w:sz w:val="28"/>
                <w:szCs w:val="28"/>
                <w:lang w:eastAsia="ru-RU"/>
              </w:rPr>
            </w:pPr>
          </w:p>
        </w:tc>
      </w:tr>
      <w:tr w:rsidR="006F3F5B" w:rsidRPr="006F3F5B" w:rsidTr="00650CF8">
        <w:trPr>
          <w:cantSplit/>
          <w:trHeight w:val="3801"/>
        </w:trPr>
        <w:tc>
          <w:tcPr>
            <w:tcW w:w="744" w:type="dxa"/>
            <w:vMerge/>
          </w:tcPr>
          <w:p w:rsidR="006F3F5B" w:rsidRPr="006F3F5B" w:rsidRDefault="006F3F5B" w:rsidP="006F3F5B">
            <w:pPr>
              <w:rPr>
                <w:rFonts w:ascii="Times New Roman" w:hAnsi="Times New Roman" w:cs="Times New Roman"/>
                <w:sz w:val="28"/>
                <w:szCs w:val="28"/>
              </w:rPr>
            </w:pPr>
          </w:p>
        </w:tc>
        <w:tc>
          <w:tcPr>
            <w:tcW w:w="1311" w:type="dxa"/>
            <w:textDirection w:val="btLr"/>
          </w:tcPr>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Название и время этапа урока (мин)</w:t>
            </w:r>
          </w:p>
        </w:tc>
        <w:tc>
          <w:tcPr>
            <w:tcW w:w="2212"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Организационный (5 мин)</w:t>
            </w:r>
          </w:p>
        </w:tc>
        <w:tc>
          <w:tcPr>
            <w:tcW w:w="3383"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Проверка домашнего задания</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(10 мин)</w:t>
            </w:r>
          </w:p>
        </w:tc>
        <w:tc>
          <w:tcPr>
            <w:tcW w:w="1695"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Актуализация знаний (10 мин)</w:t>
            </w:r>
          </w:p>
        </w:tc>
      </w:tr>
    </w:tbl>
    <w:p w:rsidR="006F3F5B" w:rsidRPr="006F3F5B" w:rsidRDefault="006F3F5B" w:rsidP="006F3F5B">
      <w:pPr>
        <w:rPr>
          <w:rFonts w:ascii="Times New Roman" w:hAnsi="Times New Roman" w:cs="Times New Roman"/>
          <w:sz w:val="28"/>
          <w:szCs w:val="28"/>
        </w:rPr>
      </w:pPr>
      <w:r w:rsidRPr="006F3F5B">
        <w:rPr>
          <w:rFonts w:ascii="Times New Roman" w:hAnsi="Times New Roman" w:cs="Times New Roman"/>
          <w:sz w:val="28"/>
          <w:szCs w:val="28"/>
        </w:rPr>
        <w:br w:type="page"/>
      </w:r>
    </w:p>
    <w:tbl>
      <w:tblPr>
        <w:tblStyle w:val="a3"/>
        <w:tblW w:w="0" w:type="auto"/>
        <w:tblLook w:val="04A0"/>
      </w:tblPr>
      <w:tblGrid>
        <w:gridCol w:w="4106"/>
        <w:gridCol w:w="2124"/>
        <w:gridCol w:w="553"/>
        <w:gridCol w:w="2647"/>
      </w:tblGrid>
      <w:tr w:rsidR="006F3F5B" w:rsidRPr="006F3F5B" w:rsidTr="00650CF8">
        <w:trPr>
          <w:cantSplit/>
          <w:trHeight w:val="4526"/>
        </w:trPr>
        <w:tc>
          <w:tcPr>
            <w:tcW w:w="4106"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lastRenderedPageBreak/>
              <w:t>Обучающиеся отвечают на вопросы:</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натуральные волокна – волокна, подарены природой.</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Это волокна растительного происхождения.</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От овцы можно получить волокна животного происхождения.</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Шерсть волосяной покров животного.</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 Овцы, верблюда, лама, ангорская коза, </w:t>
            </w:r>
            <w:proofErr w:type="spellStart"/>
            <w:r w:rsidRPr="006F3F5B">
              <w:rPr>
                <w:rFonts w:ascii="Times New Roman" w:hAnsi="Times New Roman" w:cs="Times New Roman"/>
                <w:sz w:val="28"/>
                <w:szCs w:val="28"/>
              </w:rPr>
              <w:t>алпаки</w:t>
            </w:r>
            <w:proofErr w:type="spellEnd"/>
            <w:r w:rsidRPr="006F3F5B">
              <w:rPr>
                <w:rFonts w:ascii="Times New Roman" w:hAnsi="Times New Roman" w:cs="Times New Roman"/>
                <w:sz w:val="28"/>
                <w:szCs w:val="28"/>
              </w:rPr>
              <w:t>.</w:t>
            </w:r>
          </w:p>
        </w:tc>
        <w:tc>
          <w:tcPr>
            <w:tcW w:w="2124"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Внимательно слушают новы материал, конспектируют опорные моменты. Задают вопросы.</w:t>
            </w:r>
          </w:p>
        </w:tc>
        <w:tc>
          <w:tcPr>
            <w:tcW w:w="468" w:type="dxa"/>
            <w:vMerge w:val="restart"/>
            <w:textDirection w:val="btLr"/>
          </w:tcPr>
          <w:p w:rsidR="006F3F5B" w:rsidRPr="006F3F5B" w:rsidRDefault="006F3F5B" w:rsidP="006F3F5B">
            <w:pPr>
              <w:ind w:left="113" w:right="113"/>
              <w:jc w:val="center"/>
              <w:rPr>
                <w:rFonts w:ascii="Times New Roman" w:hAnsi="Times New Roman" w:cs="Times New Roman"/>
                <w:sz w:val="28"/>
                <w:szCs w:val="28"/>
              </w:rPr>
            </w:pPr>
            <w:r w:rsidRPr="006F3F5B">
              <w:rPr>
                <w:rFonts w:ascii="Times New Roman" w:hAnsi="Times New Roman" w:cs="Times New Roman"/>
                <w:sz w:val="28"/>
                <w:szCs w:val="28"/>
              </w:rPr>
              <w:t>Перерыв 10 минут</w:t>
            </w:r>
          </w:p>
        </w:tc>
        <w:tc>
          <w:tcPr>
            <w:tcW w:w="2647"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Продолжают слушать новый материал, конспектируют опорные моменты. Задают вопросы.</w:t>
            </w:r>
          </w:p>
        </w:tc>
      </w:tr>
      <w:tr w:rsidR="006F3F5B" w:rsidRPr="006F3F5B" w:rsidTr="00650CF8">
        <w:trPr>
          <w:cantSplit/>
          <w:trHeight w:val="6458"/>
        </w:trPr>
        <w:tc>
          <w:tcPr>
            <w:tcW w:w="4106" w:type="dxa"/>
            <w:textDirection w:val="btLr"/>
          </w:tcPr>
          <w:p w:rsidR="006F3F5B" w:rsidRPr="006F3F5B" w:rsidRDefault="006F3F5B" w:rsidP="006F3F5B">
            <w:pPr>
              <w:ind w:left="113" w:right="113"/>
              <w:rPr>
                <w:rFonts w:ascii="Times New Roman" w:hAnsi="Times New Roman" w:cs="Times New Roman"/>
                <w:sz w:val="28"/>
                <w:szCs w:val="28"/>
              </w:rPr>
            </w:pPr>
          </w:p>
          <w:p w:rsidR="006F3F5B" w:rsidRPr="006F3F5B" w:rsidRDefault="006F3F5B" w:rsidP="006F3F5B">
            <w:pPr>
              <w:ind w:left="113" w:right="113"/>
              <w:rPr>
                <w:rFonts w:ascii="Times New Roman" w:hAnsi="Times New Roman" w:cs="Times New Roman"/>
                <w:sz w:val="28"/>
                <w:szCs w:val="28"/>
              </w:rPr>
            </w:pP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А натуральные волокна – это…?</w:t>
            </w:r>
          </w:p>
          <w:p w:rsidR="006F3F5B" w:rsidRPr="006F3F5B" w:rsidRDefault="006F3F5B" w:rsidP="006F3F5B">
            <w:pPr>
              <w:ind w:left="113" w:right="113"/>
              <w:rPr>
                <w:rFonts w:ascii="Times New Roman" w:hAnsi="Times New Roman" w:cs="Times New Roman"/>
                <w:sz w:val="28"/>
                <w:szCs w:val="28"/>
              </w:rPr>
            </w:pP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 – Хлопок и лен, какого происхождения?</w:t>
            </w:r>
          </w:p>
          <w:p w:rsidR="006F3F5B" w:rsidRPr="006F3F5B" w:rsidRDefault="006F3F5B" w:rsidP="006F3F5B">
            <w:pPr>
              <w:ind w:left="113" w:right="113"/>
              <w:rPr>
                <w:rFonts w:ascii="Times New Roman" w:hAnsi="Times New Roman" w:cs="Times New Roman"/>
                <w:sz w:val="28"/>
                <w:szCs w:val="28"/>
              </w:rPr>
            </w:pP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Волокна, какого происхождения можно получить от овцы?</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 – Скажите, что такое шерсть?</w:t>
            </w:r>
          </w:p>
          <w:p w:rsidR="006F3F5B" w:rsidRPr="006F3F5B" w:rsidRDefault="006F3F5B" w:rsidP="006F3F5B">
            <w:pPr>
              <w:ind w:left="113" w:right="113"/>
              <w:rPr>
                <w:rFonts w:ascii="Times New Roman" w:hAnsi="Times New Roman" w:cs="Times New Roman"/>
                <w:sz w:val="28"/>
                <w:szCs w:val="28"/>
              </w:rPr>
            </w:pP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С каких животных состригают шерсть?</w:t>
            </w:r>
          </w:p>
          <w:p w:rsidR="006F3F5B" w:rsidRPr="006F3F5B" w:rsidRDefault="006F3F5B" w:rsidP="006F3F5B">
            <w:pPr>
              <w:ind w:left="113" w:right="113"/>
              <w:rPr>
                <w:rFonts w:ascii="Times New Roman" w:hAnsi="Times New Roman" w:cs="Times New Roman"/>
                <w:sz w:val="28"/>
                <w:szCs w:val="28"/>
              </w:rPr>
            </w:pPr>
          </w:p>
        </w:tc>
        <w:tc>
          <w:tcPr>
            <w:tcW w:w="2124" w:type="dxa"/>
            <w:textDirection w:val="btLr"/>
          </w:tcPr>
          <w:p w:rsidR="006F3F5B" w:rsidRPr="006F3F5B" w:rsidRDefault="006F3F5B" w:rsidP="006F3F5B">
            <w:pPr>
              <w:ind w:left="113" w:right="113"/>
              <w:rPr>
                <w:rFonts w:ascii="Times New Roman" w:eastAsia="Times New Roman" w:hAnsi="Times New Roman" w:cs="Times New Roman"/>
                <w:color w:val="000000" w:themeColor="text1"/>
                <w:sz w:val="28"/>
                <w:szCs w:val="28"/>
                <w:lang w:eastAsia="ru-RU"/>
              </w:rPr>
            </w:pPr>
            <w:r w:rsidRPr="006F3F5B">
              <w:rPr>
                <w:rFonts w:ascii="Times New Roman" w:eastAsia="Times New Roman" w:hAnsi="Times New Roman" w:cs="Times New Roman"/>
                <w:color w:val="000000" w:themeColor="text1"/>
                <w:sz w:val="28"/>
                <w:szCs w:val="28"/>
                <w:lang w:eastAsia="ru-RU"/>
              </w:rPr>
              <w:t>Преподаватель мотивирует на важность усвоения материала. Без усвоения теоретических знаний, нельзя переходить на практику.</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Объясняет новые понятия:</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Как осуществляется мокрое и сухое валяние , приемы, инструменты.</w:t>
            </w:r>
          </w:p>
        </w:tc>
        <w:tc>
          <w:tcPr>
            <w:tcW w:w="468" w:type="dxa"/>
            <w:vMerge/>
            <w:textDirection w:val="btLr"/>
          </w:tcPr>
          <w:p w:rsidR="006F3F5B" w:rsidRPr="006F3F5B" w:rsidRDefault="006F3F5B" w:rsidP="006F3F5B">
            <w:pPr>
              <w:ind w:left="113" w:right="113"/>
              <w:rPr>
                <w:rFonts w:ascii="Times New Roman" w:hAnsi="Times New Roman" w:cs="Times New Roman"/>
                <w:sz w:val="28"/>
                <w:szCs w:val="28"/>
              </w:rPr>
            </w:pPr>
          </w:p>
        </w:tc>
        <w:tc>
          <w:tcPr>
            <w:tcW w:w="2647"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Объясняет методы визирования, и этапы работы.</w:t>
            </w:r>
          </w:p>
          <w:p w:rsidR="006F3F5B" w:rsidRPr="006F3F5B" w:rsidRDefault="006F3F5B" w:rsidP="006F3F5B">
            <w:pPr>
              <w:ind w:left="113" w:right="113"/>
              <w:rPr>
                <w:rFonts w:ascii="Times New Roman" w:hAnsi="Times New Roman" w:cs="Times New Roman"/>
                <w:sz w:val="28"/>
                <w:szCs w:val="28"/>
              </w:rPr>
            </w:pPr>
          </w:p>
        </w:tc>
      </w:tr>
      <w:tr w:rsidR="006F3F5B" w:rsidRPr="006F3F5B" w:rsidTr="00650CF8">
        <w:trPr>
          <w:cantSplit/>
          <w:trHeight w:val="2172"/>
        </w:trPr>
        <w:tc>
          <w:tcPr>
            <w:tcW w:w="4106" w:type="dxa"/>
            <w:textDirection w:val="btLr"/>
          </w:tcPr>
          <w:p w:rsidR="006F3F5B" w:rsidRPr="006F3F5B" w:rsidRDefault="006F3F5B" w:rsidP="006F3F5B">
            <w:pPr>
              <w:ind w:left="113" w:right="113"/>
              <w:rPr>
                <w:rFonts w:ascii="Times New Roman" w:hAnsi="Times New Roman" w:cs="Times New Roman"/>
                <w:sz w:val="28"/>
                <w:szCs w:val="28"/>
              </w:rPr>
            </w:pPr>
          </w:p>
        </w:tc>
        <w:tc>
          <w:tcPr>
            <w:tcW w:w="2124"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Задача первой части  лекционного материала (20 мин)</w:t>
            </w:r>
          </w:p>
        </w:tc>
        <w:tc>
          <w:tcPr>
            <w:tcW w:w="468" w:type="dxa"/>
            <w:vMerge/>
            <w:textDirection w:val="btLr"/>
          </w:tcPr>
          <w:p w:rsidR="006F3F5B" w:rsidRPr="006F3F5B" w:rsidRDefault="006F3F5B" w:rsidP="006F3F5B">
            <w:pPr>
              <w:ind w:left="113" w:right="113"/>
              <w:rPr>
                <w:rFonts w:ascii="Times New Roman" w:hAnsi="Times New Roman" w:cs="Times New Roman"/>
                <w:sz w:val="28"/>
                <w:szCs w:val="28"/>
              </w:rPr>
            </w:pPr>
          </w:p>
        </w:tc>
        <w:tc>
          <w:tcPr>
            <w:tcW w:w="2647"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Задача второй части лекционного материала (25 мин)</w:t>
            </w:r>
          </w:p>
        </w:tc>
      </w:tr>
    </w:tbl>
    <w:p w:rsidR="006F3F5B" w:rsidRPr="006F3F5B" w:rsidRDefault="006F3F5B" w:rsidP="006F3F5B">
      <w:pPr>
        <w:rPr>
          <w:rFonts w:ascii="Times New Roman" w:hAnsi="Times New Roman" w:cs="Times New Roman"/>
          <w:sz w:val="28"/>
          <w:szCs w:val="28"/>
        </w:rPr>
      </w:pPr>
      <w:r w:rsidRPr="006F3F5B">
        <w:rPr>
          <w:rFonts w:ascii="Times New Roman" w:hAnsi="Times New Roman" w:cs="Times New Roman"/>
          <w:sz w:val="28"/>
          <w:szCs w:val="28"/>
        </w:rPr>
        <w:br w:type="page"/>
      </w:r>
    </w:p>
    <w:tbl>
      <w:tblPr>
        <w:tblStyle w:val="a3"/>
        <w:tblW w:w="0" w:type="auto"/>
        <w:tblLook w:val="04A0"/>
      </w:tblPr>
      <w:tblGrid>
        <w:gridCol w:w="1980"/>
        <w:gridCol w:w="2268"/>
      </w:tblGrid>
      <w:tr w:rsidR="006F3F5B" w:rsidRPr="006F3F5B" w:rsidTr="00650CF8">
        <w:trPr>
          <w:cantSplit/>
          <w:trHeight w:val="3392"/>
        </w:trPr>
        <w:tc>
          <w:tcPr>
            <w:tcW w:w="1980"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lastRenderedPageBreak/>
              <w:t>Выполняют задания на листах рабочей тетради, заполняют анкету.</w:t>
            </w:r>
          </w:p>
        </w:tc>
        <w:tc>
          <w:tcPr>
            <w:tcW w:w="2268"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Записываю, что необходимо принести на следующий урок</w:t>
            </w:r>
          </w:p>
        </w:tc>
      </w:tr>
      <w:tr w:rsidR="006F3F5B" w:rsidRPr="006F3F5B" w:rsidTr="00650CF8">
        <w:trPr>
          <w:cantSplit/>
          <w:trHeight w:val="7777"/>
        </w:trPr>
        <w:tc>
          <w:tcPr>
            <w:tcW w:w="1980"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Преподаватель выдает листы рабочей тетради и анкету. (см. Приложение 2)</w:t>
            </w:r>
          </w:p>
        </w:tc>
        <w:tc>
          <w:tcPr>
            <w:tcW w:w="2268"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 xml:space="preserve">Диктует домашнее задание для закрепление пройденного материала. Дома необходимо: - повторить лекционные записи. </w:t>
            </w:r>
          </w:p>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На следующий урок практического занятия необходимо иметь: мыло, полотенчико или бумажные салфетки, синтепон, нитки (ирис).</w:t>
            </w:r>
          </w:p>
        </w:tc>
      </w:tr>
      <w:tr w:rsidR="006F3F5B" w:rsidRPr="006F3F5B" w:rsidTr="00650CF8">
        <w:trPr>
          <w:cantSplit/>
          <w:trHeight w:val="2833"/>
        </w:trPr>
        <w:tc>
          <w:tcPr>
            <w:tcW w:w="1980"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Рефлексия (10 мин)</w:t>
            </w:r>
          </w:p>
        </w:tc>
        <w:tc>
          <w:tcPr>
            <w:tcW w:w="2268" w:type="dxa"/>
            <w:textDirection w:val="btLr"/>
          </w:tcPr>
          <w:p w:rsidR="006F3F5B" w:rsidRPr="006F3F5B" w:rsidRDefault="006F3F5B" w:rsidP="006F3F5B">
            <w:pPr>
              <w:ind w:left="113" w:right="113"/>
              <w:rPr>
                <w:rFonts w:ascii="Times New Roman" w:hAnsi="Times New Roman" w:cs="Times New Roman"/>
                <w:sz w:val="28"/>
                <w:szCs w:val="28"/>
              </w:rPr>
            </w:pPr>
            <w:r w:rsidRPr="006F3F5B">
              <w:rPr>
                <w:rFonts w:ascii="Times New Roman" w:hAnsi="Times New Roman" w:cs="Times New Roman"/>
                <w:sz w:val="28"/>
                <w:szCs w:val="28"/>
              </w:rPr>
              <w:t>Выдача домашнего задания.(10 мин)</w:t>
            </w:r>
          </w:p>
        </w:tc>
      </w:tr>
    </w:tbl>
    <w:p w:rsidR="006F3F5B" w:rsidRPr="006F3F5B" w:rsidRDefault="006F3F5B" w:rsidP="006F3F5B">
      <w:pPr>
        <w:rPr>
          <w:rFonts w:ascii="Times New Roman" w:hAnsi="Times New Roman" w:cs="Times New Roman"/>
          <w:sz w:val="28"/>
          <w:szCs w:val="28"/>
        </w:rPr>
      </w:pPr>
      <w:r w:rsidRPr="006F3F5B">
        <w:rPr>
          <w:rFonts w:ascii="Times New Roman" w:hAnsi="Times New Roman" w:cs="Times New Roman"/>
          <w:sz w:val="28"/>
          <w:szCs w:val="28"/>
        </w:rPr>
        <w:br w:type="page"/>
      </w:r>
    </w:p>
    <w:p w:rsidR="006F3F5B" w:rsidRPr="006F3F5B" w:rsidRDefault="006F3F5B" w:rsidP="006F3F5B">
      <w:pPr>
        <w:keepNext/>
        <w:keepLines/>
        <w:spacing w:before="40" w:after="0" w:line="360" w:lineRule="auto"/>
        <w:ind w:firstLine="709"/>
        <w:jc w:val="center"/>
        <w:outlineLvl w:val="2"/>
        <w:rPr>
          <w:rFonts w:ascii="Times New Roman" w:eastAsiaTheme="majorEastAsia" w:hAnsi="Times New Roman" w:cstheme="majorBidi"/>
          <w:b/>
          <w:color w:val="000000" w:themeColor="text1"/>
          <w:sz w:val="28"/>
          <w:szCs w:val="24"/>
        </w:rPr>
      </w:pPr>
      <w:bookmarkStart w:id="3" w:name="_Toc24652324"/>
      <w:r w:rsidRPr="006F3F5B">
        <w:rPr>
          <w:rFonts w:ascii="Times New Roman" w:eastAsiaTheme="majorEastAsia" w:hAnsi="Times New Roman" w:cstheme="majorBidi"/>
          <w:b/>
          <w:color w:val="000000" w:themeColor="text1"/>
          <w:sz w:val="28"/>
          <w:szCs w:val="24"/>
        </w:rPr>
        <w:lastRenderedPageBreak/>
        <w:t>2.3.3 Урок производственного обучения</w:t>
      </w:r>
      <w:bookmarkEnd w:id="3"/>
    </w:p>
    <w:p w:rsidR="006F3F5B" w:rsidRPr="006F3F5B" w:rsidRDefault="006F3F5B" w:rsidP="006F3F5B">
      <w:pPr>
        <w:rPr>
          <w:rFonts w:ascii="Times New Roman" w:hAnsi="Times New Roman" w:cs="Times New Roman"/>
          <w:sz w:val="28"/>
          <w:szCs w:val="28"/>
        </w:rPr>
      </w:pP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Предмет: «Художественное валяние из шерсти».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Тема: «Способы валяния объемных изделий» (2 ч.)</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Группа: 72 (группа академического обучения)</w:t>
      </w:r>
    </w:p>
    <w:p w:rsidR="006F3F5B" w:rsidRPr="00442A30" w:rsidRDefault="006F3F5B" w:rsidP="006F3F5B">
      <w:pPr>
        <w:spacing w:before="120" w:after="0" w:line="360" w:lineRule="auto"/>
        <w:ind w:firstLine="709"/>
        <w:jc w:val="both"/>
        <w:rPr>
          <w:rFonts w:ascii="Times New Roman" w:hAnsi="Times New Roman" w:cs="Times New Roman"/>
          <w:sz w:val="28"/>
          <w:szCs w:val="28"/>
          <w:lang w:val="en-US"/>
        </w:rPr>
      </w:pPr>
      <w:r w:rsidRPr="006F3F5B">
        <w:rPr>
          <w:rFonts w:ascii="Times New Roman" w:hAnsi="Times New Roman" w:cs="Times New Roman"/>
          <w:sz w:val="28"/>
          <w:szCs w:val="28"/>
        </w:rPr>
        <w:t>Дата проведения: 11.11.20</w:t>
      </w:r>
      <w:r w:rsidR="00442A30">
        <w:rPr>
          <w:rFonts w:ascii="Times New Roman" w:hAnsi="Times New Roman" w:cs="Times New Roman"/>
          <w:sz w:val="28"/>
          <w:szCs w:val="28"/>
          <w:lang w:val="en-US"/>
        </w:rPr>
        <w:t>24</w:t>
      </w:r>
    </w:p>
    <w:p w:rsidR="006F3F5B" w:rsidRPr="006F3F5B" w:rsidRDefault="006F3F5B" w:rsidP="006F3F5B">
      <w:pPr>
        <w:spacing w:before="120" w:after="0" w:line="360" w:lineRule="auto"/>
        <w:ind w:firstLine="709"/>
        <w:jc w:val="both"/>
        <w:rPr>
          <w:rFonts w:ascii="Times New Roman" w:hAnsi="Times New Roman" w:cs="Times New Roman"/>
          <w:b/>
          <w:bCs/>
          <w:sz w:val="28"/>
          <w:szCs w:val="28"/>
        </w:rPr>
      </w:pPr>
      <w:r w:rsidRPr="006F3F5B">
        <w:rPr>
          <w:rFonts w:ascii="Times New Roman" w:hAnsi="Times New Roman" w:cs="Times New Roman"/>
          <w:b/>
          <w:bCs/>
          <w:sz w:val="28"/>
          <w:szCs w:val="28"/>
        </w:rPr>
        <w:t>Цель:</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Изучить стиль русского народного творчества.</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Научить подбирать гармоничные цветовые сочетания.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Работать с войлоком, выполнять основные приёмы, закрепить практические знания и умения.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Формирование и развитие познавательного интереса к предмету, рукоделию, развитию самостоятельности.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Формирование навыков культуры труда: точности, аккуратности, экономного расхода материалов.</w:t>
      </w:r>
    </w:p>
    <w:p w:rsidR="006F3F5B" w:rsidRPr="006F3F5B" w:rsidRDefault="006F3F5B" w:rsidP="006F3F5B">
      <w:pPr>
        <w:spacing w:before="120" w:after="0" w:line="360" w:lineRule="auto"/>
        <w:ind w:firstLine="709"/>
        <w:jc w:val="both"/>
        <w:rPr>
          <w:rFonts w:ascii="Times New Roman" w:hAnsi="Times New Roman" w:cs="Times New Roman"/>
          <w:b/>
          <w:sz w:val="28"/>
          <w:szCs w:val="28"/>
        </w:rPr>
      </w:pPr>
      <w:r w:rsidRPr="006F3F5B">
        <w:rPr>
          <w:rFonts w:ascii="Times New Roman" w:hAnsi="Times New Roman" w:cs="Times New Roman"/>
          <w:b/>
          <w:sz w:val="28"/>
          <w:szCs w:val="28"/>
        </w:rPr>
        <w:t>Задачи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i/>
          <w:iCs/>
          <w:sz w:val="28"/>
          <w:szCs w:val="28"/>
        </w:rPr>
        <w:t>Познавательные:</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систематизировать и обобщить теоретические знания, закрепить практические умения.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научить учащихся применять полученные ранее знания при решении смысловых и технологических задач.</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i/>
          <w:iCs/>
          <w:sz w:val="28"/>
          <w:szCs w:val="28"/>
        </w:rPr>
        <w:t>Развивающие:</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развивать коммуникативные умения через групповую деятельность;</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активизировать познавательную деятельность учащихся в процессе решения смысловых технологических задач;</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lastRenderedPageBreak/>
        <w:t>– способствовать развитию творческих способностей и эстетического вкуса учащихся;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уметь анализировать, делать выводы.</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i/>
          <w:iCs/>
          <w:sz w:val="28"/>
          <w:szCs w:val="28"/>
        </w:rPr>
        <w:t>Воспитательные:</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способствовать формированию толерантного отношения друг к другу;</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развивать умения и навыки, необходимые для групповой работы.</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b/>
          <w:sz w:val="28"/>
          <w:szCs w:val="28"/>
        </w:rPr>
        <w:t>Методы</w:t>
      </w:r>
      <w:r w:rsidRPr="006F3F5B">
        <w:rPr>
          <w:rFonts w:ascii="Times New Roman" w:hAnsi="Times New Roman" w:cs="Times New Roman"/>
          <w:sz w:val="28"/>
          <w:szCs w:val="28"/>
        </w:rPr>
        <w:t>: рассказ, объяснение, наглядно-демонстрационные, упражнения.</w:t>
      </w:r>
    </w:p>
    <w:p w:rsidR="006F3F5B" w:rsidRPr="006F3F5B" w:rsidRDefault="006F3F5B" w:rsidP="006F3F5B">
      <w:pPr>
        <w:spacing w:before="120" w:after="0" w:line="360" w:lineRule="auto"/>
        <w:ind w:firstLine="709"/>
        <w:jc w:val="both"/>
        <w:rPr>
          <w:rFonts w:ascii="Times New Roman" w:hAnsi="Times New Roman" w:cs="Times New Roman"/>
          <w:b/>
          <w:sz w:val="28"/>
          <w:szCs w:val="28"/>
        </w:rPr>
      </w:pPr>
      <w:r w:rsidRPr="006F3F5B">
        <w:rPr>
          <w:rFonts w:ascii="Times New Roman" w:hAnsi="Times New Roman" w:cs="Times New Roman"/>
          <w:b/>
          <w:sz w:val="28"/>
          <w:szCs w:val="28"/>
        </w:rPr>
        <w:t xml:space="preserve">Оснащение урока: </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Магнитная доска.</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Компьютер.</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Презентация «Образцы изделий».</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Шерсть для валяния.</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Мыльный раствор.</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Тазик с теплой водой.</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Инструкционные карты.</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Образцы готовых изделий.</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Если есть, шерсть для валяния.</w:t>
      </w:r>
    </w:p>
    <w:p w:rsidR="006F3F5B" w:rsidRPr="006F3F5B" w:rsidRDefault="006F3F5B" w:rsidP="006F3F5B">
      <w:pPr>
        <w:numPr>
          <w:ilvl w:val="0"/>
          <w:numId w:val="2"/>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Наглядное пособие «Цветоведение».</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1. Организационная часть. (5 мин.).</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Приветствие. Преподаватель проверяет посещаемость и готовность к уроку.</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2. Вводный инструктаж. (20 мин.).</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lastRenderedPageBreak/>
        <w:t>Сообщает тему: «Способы валяния объемных изделий. Мокрое валяние». Цель урока изучить стиль русского народного творчества. И выполнить упражнение в технике мокрого валяния.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Вступительное слово: – Сегодня в России войлок один из самых старых, традиционных материалов вновь обретает актуальность. Полузабытое народное ремесло последнее десятилетие возрождается в модной индустрии. Войлок, изготовленный по старинным технологиям, и на современных машинах находит применение при изготовлении обуви, шитья одежды, аксессуаров, а не только как утеплитель. Профессиональные дизайнеры используют его как элемент декора, этакой «изюминкой» в одежде и интерьере.</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При помощи презентации знакомит обучающихся с выставкой вешей выполненных в технике сухого и мокрого валяния (см Приложение 2. рис. 6). По ходу презентации задает наводящие вопросы:</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 Какие два способа валяния вы знаете?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Какой инструмент необходим при сухом валянии?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Без чего нельзя обойтись при технике мокрого валяния?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Сегодня при изготовлении валяных бус мы будем использовать технику мокрого валяния. Правда для валяния бус можно использовать обе техники – и сухое валяние и мокрое валяние.</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Чтобы изготовить валяные бусины нам понадобится непряденая шерсть. Цвет подбираем по своему вкусу или берем то, что у нас есть. Данный метод изготовления украшений привлекателен тем, что при выборе шерсти для валяния вы можете купить нужный цвет ориентируясь на определенный наряд. Бусины можно сделать однотонные. А вот для многоцветных бусин нам придется смешать несколько цветов шерсти. Для этого нам понадобиться вспомнить сочетание цветов. Перед вами на доске находиться наглядное пособие по «Цветоведению» (см. Приложение 2. рис 7)</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lastRenderedPageBreak/>
        <w:t>Также у вас на столах лежат технологические карты (см. Приложение 2. Технологические карты).</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Очень важно сразу подготовить одинаковые кусочки шерсти по желаемому количеству бусин.  (Преподаватель демонстрирует). </w:t>
      </w:r>
    </w:p>
    <w:p w:rsidR="006F3F5B" w:rsidRPr="006F3F5B" w:rsidRDefault="006F3F5B" w:rsidP="006F3F5B">
      <w:pPr>
        <w:spacing w:before="120" w:after="0" w:line="360" w:lineRule="auto"/>
        <w:ind w:firstLine="709"/>
        <w:jc w:val="both"/>
        <w:rPr>
          <w:rFonts w:ascii="Times New Roman" w:hAnsi="Times New Roman" w:cs="Times New Roman"/>
          <w:i/>
          <w:sz w:val="28"/>
          <w:szCs w:val="28"/>
        </w:rPr>
      </w:pPr>
      <w:r w:rsidRPr="006F3F5B">
        <w:rPr>
          <w:rFonts w:ascii="Times New Roman" w:hAnsi="Times New Roman" w:cs="Times New Roman"/>
          <w:i/>
          <w:sz w:val="28"/>
          <w:szCs w:val="28"/>
        </w:rPr>
        <w:t>Возможные ошибки: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Если этого не сделать сразу, то изготовить бусины одинаковыми в последствии будет практически невозможно. Очень важно, шерсть не режут </w:t>
      </w:r>
      <w:proofErr w:type="gramStart"/>
      <w:r w:rsidRPr="006F3F5B">
        <w:rPr>
          <w:rFonts w:ascii="Times New Roman" w:hAnsi="Times New Roman" w:cs="Times New Roman"/>
          <w:sz w:val="28"/>
          <w:szCs w:val="28"/>
        </w:rPr>
        <w:t>ножницами</w:t>
      </w:r>
      <w:proofErr w:type="gramEnd"/>
      <w:r w:rsidRPr="006F3F5B">
        <w:rPr>
          <w:rFonts w:ascii="Times New Roman" w:hAnsi="Times New Roman" w:cs="Times New Roman"/>
          <w:sz w:val="28"/>
          <w:szCs w:val="28"/>
        </w:rPr>
        <w:t xml:space="preserve"> а вытягивают.</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Приготовить мыльный раствор:</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Налить в тазик теплой воды 40 градусов (ровно половину во избежание разбрызгивания), добавить жидкого мыла (вода должна быть мыльной), можно взять кусок мыла и некоторое время помылить воду.</w:t>
      </w:r>
    </w:p>
    <w:p w:rsidR="006F3F5B" w:rsidRPr="006F3F5B" w:rsidRDefault="006F3F5B" w:rsidP="006F3F5B">
      <w:pPr>
        <w:spacing w:before="120" w:after="0" w:line="360" w:lineRule="auto"/>
        <w:ind w:firstLine="709"/>
        <w:jc w:val="both"/>
        <w:rPr>
          <w:rFonts w:ascii="Times New Roman" w:hAnsi="Times New Roman" w:cs="Times New Roman"/>
          <w:i/>
          <w:sz w:val="28"/>
          <w:szCs w:val="28"/>
        </w:rPr>
      </w:pPr>
      <w:r w:rsidRPr="006F3F5B">
        <w:rPr>
          <w:rFonts w:ascii="Times New Roman" w:hAnsi="Times New Roman" w:cs="Times New Roman"/>
          <w:i/>
          <w:sz w:val="28"/>
          <w:szCs w:val="28"/>
        </w:rPr>
        <w:t xml:space="preserve">Возможные ошибки: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Вода не должна быть горячей.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Взять один из отмеренных кусочков шерсти и сформировать из него шарик путем сворачивания шерсти в комочек. Я обычно произвожу эту операцию так: смачиваю обе руки в мыльном растворе, беру сформированный комочек и с небольшим усилием начинаю его скатывать между ладонями. (Преподаватель демонстрирует).</w:t>
      </w:r>
    </w:p>
    <w:p w:rsidR="006F3F5B" w:rsidRPr="006F3F5B" w:rsidRDefault="006F3F5B" w:rsidP="006F3F5B">
      <w:pPr>
        <w:spacing w:before="120" w:after="0" w:line="360" w:lineRule="auto"/>
        <w:ind w:firstLine="709"/>
        <w:jc w:val="both"/>
        <w:rPr>
          <w:rFonts w:ascii="Times New Roman" w:hAnsi="Times New Roman" w:cs="Times New Roman"/>
          <w:i/>
          <w:sz w:val="28"/>
          <w:szCs w:val="28"/>
        </w:rPr>
      </w:pPr>
      <w:r w:rsidRPr="006F3F5B">
        <w:rPr>
          <w:rFonts w:ascii="Times New Roman" w:hAnsi="Times New Roman" w:cs="Times New Roman"/>
          <w:i/>
          <w:sz w:val="28"/>
          <w:szCs w:val="28"/>
        </w:rPr>
        <w:t>Возможные ошибки: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Важно сформированный комочек не окунать в мыльный раствор, так как он очень мягкий и его будет очень сложно скатывать.</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И так сваливаем комочек пока он не обретет небольшую плотность, только после этого можно окунуть его полностью в мыльный раствор, придерживая пальцами, чтобы он не раскрутился и хорошо пропитать раствором.</w:t>
      </w:r>
    </w:p>
    <w:p w:rsidR="006F3F5B" w:rsidRPr="006F3F5B" w:rsidRDefault="006F3F5B" w:rsidP="006F3F5B">
      <w:pPr>
        <w:spacing w:before="120" w:after="0" w:line="360" w:lineRule="auto"/>
        <w:ind w:firstLine="709"/>
        <w:jc w:val="both"/>
        <w:rPr>
          <w:rFonts w:ascii="Times New Roman" w:hAnsi="Times New Roman" w:cs="Times New Roman"/>
          <w:i/>
          <w:sz w:val="28"/>
          <w:szCs w:val="28"/>
        </w:rPr>
      </w:pPr>
      <w:r w:rsidRPr="006F3F5B">
        <w:rPr>
          <w:rFonts w:ascii="Times New Roman" w:hAnsi="Times New Roman" w:cs="Times New Roman"/>
          <w:i/>
          <w:sz w:val="28"/>
          <w:szCs w:val="28"/>
        </w:rPr>
        <w:t>Возможные ошибки:</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lastRenderedPageBreak/>
        <w:t>При сваливании из комочка будет капать вода, во избежание, луж и мокрой одежды, делайте это над тазиком, и протирайте руки сухой салфеткой. Старайтесь чтобы на руках не было пены.</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Сволачивая шерсть с постепенным нажатием и усилием, пока она не превратиться в тугой шарик. Шар постепенно приобретает необходимую плотность и уменьшается в объеме. Если полученная плотность нас устраивает, то можно заканчивать процесс катания. Промокнуть сухой салфеткой. Качественные бусины – это плотные, упругие бусинки, которые не теряют свою форму при нажиме на них.</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Преподаватель демонстрирует как выглядит заготовка валяных бус и готовая бусина.</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Мокрое валяние закончено, но требуется еще одна операция. Следует хорошенько промыть от мыльного раствора получившуюся бусину под струей воды. После промывки бусина может немного деформироваться. Подправьте ее катанием между ладонями и пальчиками, а затем положите на просушку.</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Преподаватель проговаривает правила безопасности:</w:t>
      </w:r>
    </w:p>
    <w:p w:rsidR="006F3F5B" w:rsidRPr="006F3F5B" w:rsidRDefault="006F3F5B" w:rsidP="006F3F5B">
      <w:pPr>
        <w:numPr>
          <w:ilvl w:val="0"/>
          <w:numId w:val="3"/>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Во время работы следить за тем, чтобы тело находилось в сидячем положении за столом, ноги опирались о пол. Корпус нужно держать прямо или слегка наклонить вперед.</w:t>
      </w:r>
    </w:p>
    <w:p w:rsidR="006F3F5B" w:rsidRPr="006F3F5B" w:rsidRDefault="006F3F5B" w:rsidP="006F3F5B">
      <w:pPr>
        <w:numPr>
          <w:ilvl w:val="0"/>
          <w:numId w:val="3"/>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Аккуратно, не разливая, воспользоваться флаконом жидкого мыла, налив и растворив мыло в воде и взболтав его до образования пены.</w:t>
      </w:r>
    </w:p>
    <w:p w:rsidR="006F3F5B" w:rsidRPr="006F3F5B" w:rsidRDefault="006F3F5B" w:rsidP="006F3F5B">
      <w:pPr>
        <w:numPr>
          <w:ilvl w:val="0"/>
          <w:numId w:val="3"/>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Не тереть мыльными руками глаза. Если же мыльная пена попала в слизистые носа и глаз, то немедленно промыть проточной водой.</w:t>
      </w:r>
    </w:p>
    <w:p w:rsidR="006F3F5B" w:rsidRPr="006F3F5B" w:rsidRDefault="006F3F5B" w:rsidP="006F3F5B">
      <w:pPr>
        <w:numPr>
          <w:ilvl w:val="0"/>
          <w:numId w:val="3"/>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Работать в спецодежде: фартуках, нарукавниках и косынке.</w:t>
      </w:r>
    </w:p>
    <w:p w:rsidR="006F3F5B" w:rsidRPr="006F3F5B" w:rsidRDefault="006F3F5B" w:rsidP="006F3F5B">
      <w:pPr>
        <w:numPr>
          <w:ilvl w:val="0"/>
          <w:numId w:val="3"/>
        </w:num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lastRenderedPageBreak/>
        <w:t>По завершению работы необходимо привести в порядок свое рабочее место.</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3. Текущий инструктаж. Самостоятельная работа обучающихся. (20 мин).</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Упражнение: сделать шерстяные бусины 5 штук, в технике мокрого валяния.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Обход 1. Преподаватель контролирует соблюдение этапов (подготовка комочков, шерсть аккуратно вытягиваем, формируем одинаковые комочки, без заломов и перекосов, сочетание цветовой гаммы) указывает на ошибки. Проверяет как пользуются инструкционной картой (см. Приложение 2 инструкционная карта).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Перерыв 10 мин.</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Текущий инструктаж 25 минут</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Обход 2. Преподаватель следит за правильностью выполнения этапа приготовления мыльного раствора (напоминает о технике безопасности).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 xml:space="preserve">Обход 3. Преподаватель проверяет правильность выполнения этапа сваливания шерстяных шариков в мыльной воде. Проверяет аккуратность выполнения (воду не разбрызгивать, не капать мыльный раствор на пол). проверяет плотность изделия. </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Обучающие промывают готовые изделия и выкладывают на просушку.</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4. Заключительный инструктаж. 20 минут.</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Подведение итогов урока и работы каждого обучающегося.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Преподаватель демонстрирует лучшие работы. Дает анализ наиболее характерным недочетам в работе обучающихся (на бусинах есть переломы, бусина недостаточно плотная, на бусине имеется пена) указывает пути и методы их устранения.</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lastRenderedPageBreak/>
        <w:t>Обучающие</w:t>
      </w:r>
      <w:r w:rsidRPr="006F3F5B">
        <w:rPr>
          <w:rFonts w:ascii="Times New Roman" w:eastAsia="Calibri" w:hAnsi="Times New Roman" w:cs="Times New Roman"/>
          <w:sz w:val="24"/>
          <w:szCs w:val="24"/>
        </w:rPr>
        <w:t xml:space="preserve"> </w:t>
      </w:r>
      <w:r w:rsidRPr="006F3F5B">
        <w:rPr>
          <w:rFonts w:ascii="Times New Roman" w:hAnsi="Times New Roman" w:cs="Times New Roman"/>
          <w:sz w:val="28"/>
          <w:szCs w:val="28"/>
        </w:rPr>
        <w:t>выявляют дефекты и запоминают ошибки. Приборка рабочих мест.</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Выдача домашнего задания: на следующий урок принести разные бусины, атласные ленты разной ширины, нитки «ирис», иголку с большим ушком, иглу для вышивания. Расходные материалы должны соответствовать цветовой гамме ваших бусин.</w:t>
      </w:r>
    </w:p>
    <w:p w:rsidR="006F3F5B" w:rsidRPr="006F3F5B" w:rsidRDefault="006F3F5B" w:rsidP="006F3F5B">
      <w:pPr>
        <w:spacing w:before="120" w:after="0" w:line="360" w:lineRule="auto"/>
        <w:ind w:firstLine="709"/>
        <w:jc w:val="both"/>
        <w:rPr>
          <w:rFonts w:ascii="Times New Roman" w:hAnsi="Times New Roman" w:cs="Times New Roman"/>
          <w:sz w:val="28"/>
          <w:szCs w:val="28"/>
        </w:rPr>
      </w:pPr>
      <w:r w:rsidRPr="006F3F5B">
        <w:rPr>
          <w:rFonts w:ascii="Times New Roman" w:hAnsi="Times New Roman" w:cs="Times New Roman"/>
          <w:sz w:val="28"/>
          <w:szCs w:val="28"/>
        </w:rPr>
        <w:t>Тема следующего урока: «Бусы из шерстяных шариков».</w:t>
      </w:r>
    </w:p>
    <w:p w:rsidR="00827EA9" w:rsidRDefault="00827EA9"/>
    <w:sectPr w:rsidR="00827EA9" w:rsidSect="005F3035">
      <w:pgSz w:w="11906" w:h="16838" w:code="9"/>
      <w:pgMar w:top="1134" w:right="851" w:bottom="1134" w:left="1701" w:header="709" w:footer="709" w:gutter="0"/>
      <w:cols w:space="708"/>
      <w:docGrid w:linePitch="435"/>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7153A"/>
    <w:multiLevelType w:val="multilevel"/>
    <w:tmpl w:val="0F90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3C0195"/>
    <w:multiLevelType w:val="multilevel"/>
    <w:tmpl w:val="AA8A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7239A6"/>
    <w:multiLevelType w:val="multilevel"/>
    <w:tmpl w:val="9AC8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60"/>
  <w:drawingGridVerticalSpacing w:val="435"/>
  <w:displayHorizontalDrawingGridEvery w:val="2"/>
  <w:characterSpacingControl w:val="doNotCompress"/>
  <w:compat/>
  <w:rsids>
    <w:rsidRoot w:val="00F20FF5"/>
    <w:rsid w:val="00255636"/>
    <w:rsid w:val="003B1C9E"/>
    <w:rsid w:val="00442A30"/>
    <w:rsid w:val="005201A3"/>
    <w:rsid w:val="00586B7E"/>
    <w:rsid w:val="005F3035"/>
    <w:rsid w:val="0061131C"/>
    <w:rsid w:val="006B7E5A"/>
    <w:rsid w:val="006F3F5B"/>
    <w:rsid w:val="00827EA9"/>
    <w:rsid w:val="00901FD5"/>
    <w:rsid w:val="009F0591"/>
    <w:rsid w:val="00AA7B38"/>
    <w:rsid w:val="00AF01A4"/>
    <w:rsid w:val="00EF24A3"/>
    <w:rsid w:val="00F20FF5"/>
    <w:rsid w:val="00F31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E5A"/>
  </w:style>
  <w:style w:type="paragraph" w:styleId="1">
    <w:name w:val="heading 1"/>
    <w:basedOn w:val="a"/>
    <w:next w:val="a"/>
    <w:link w:val="10"/>
    <w:autoRedefine/>
    <w:uiPriority w:val="9"/>
    <w:qFormat/>
    <w:rsid w:val="0061131C"/>
    <w:pPr>
      <w:keepNext/>
      <w:keepLines/>
      <w:pageBreakBefore/>
      <w:spacing w:before="120" w:after="0" w:line="360" w:lineRule="auto"/>
      <w:jc w:val="center"/>
      <w:outlineLvl w:val="0"/>
    </w:pPr>
    <w:rPr>
      <w:rFonts w:ascii="Times New Roman" w:eastAsiaTheme="majorEastAsia" w:hAnsi="Times New Roman" w:cstheme="majorBidi"/>
      <w:b/>
      <w:caps/>
      <w:color w:val="000000" w:themeColor="text1"/>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31C"/>
    <w:rPr>
      <w:rFonts w:ascii="Times New Roman" w:eastAsiaTheme="majorEastAsia" w:hAnsi="Times New Roman" w:cstheme="majorBidi"/>
      <w:b/>
      <w:caps/>
      <w:color w:val="000000" w:themeColor="text1"/>
      <w:sz w:val="32"/>
      <w:szCs w:val="32"/>
    </w:rPr>
  </w:style>
  <w:style w:type="table" w:styleId="a3">
    <w:name w:val="Table Grid"/>
    <w:basedOn w:val="a1"/>
    <w:uiPriority w:val="39"/>
    <w:rsid w:val="006F3F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2487</Words>
  <Characters>14176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Марья</cp:lastModifiedBy>
  <cp:revision>4</cp:revision>
  <dcterms:created xsi:type="dcterms:W3CDTF">2024-10-29T09:53:00Z</dcterms:created>
  <dcterms:modified xsi:type="dcterms:W3CDTF">2024-12-03T06:38:00Z</dcterms:modified>
</cp:coreProperties>
</file>