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2F" w:rsidRPr="0038160E" w:rsidRDefault="006F473A" w:rsidP="0038160E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Профилактика</w:t>
      </w:r>
      <w:r w:rsidR="005C0E2F"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девиантного поведения младших школьников с </w:t>
      </w:r>
      <w:r w:rsidR="00A77404"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интеллектуальными нарушениями </w:t>
      </w:r>
    </w:p>
    <w:p w:rsidR="006F473A" w:rsidRPr="0038160E" w:rsidRDefault="006F473A" w:rsidP="0038160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6F473A" w:rsidRPr="0038160E" w:rsidRDefault="006F473A" w:rsidP="0038160E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Введение</w:t>
      </w:r>
    </w:p>
    <w:p w:rsidR="00A77404" w:rsidRPr="0038160E" w:rsidRDefault="00A77404" w:rsidP="003816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A77404" w:rsidRPr="0038160E" w:rsidRDefault="00A77404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В настоящее время в средствах массовой информации наблюдается большое количество негативных явлений  в виде жестокости, агрессивности не только среди взрослых, но и среди детей. Поэтому вопрос профилактики девиантного поведения становится весьма актуальным. </w:t>
      </w:r>
    </w:p>
    <w:p w:rsidR="005C0E2F" w:rsidRPr="0038160E" w:rsidRDefault="00A77404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Помимо роста девиантного поведения </w:t>
      </w:r>
      <w:r w:rsidRPr="0038160E">
        <w:rPr>
          <w:rFonts w:ascii="Times New Roman" w:hAnsi="Times New Roman" w:cs="Times New Roman"/>
          <w:sz w:val="24"/>
          <w:szCs w:val="24"/>
        </w:rPr>
        <w:t xml:space="preserve"> растет  и количество детей с ограниченными возможностями здоровья (ОВЗ), которые испытывают сложности в отношениях со сверстниками. Это касается и  обучающихся с умственной отсталостью (интеллектуальными нарушениями).</w:t>
      </w:r>
    </w:p>
    <w:p w:rsidR="004A2C4D" w:rsidRPr="0038160E" w:rsidRDefault="0028693E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Без специально организованного обучения навыки цивилизованного поведения детей с интеллектуальными нарушениями осваиваются крайне трудно, что осложняет процесс социализации, являющийся основой обучения и воспитания детей данной нозологической группы. </w:t>
      </w:r>
      <w:r w:rsidR="004A2C4D" w:rsidRPr="0038160E">
        <w:rPr>
          <w:rFonts w:ascii="Times New Roman" w:hAnsi="Times New Roman" w:cs="Times New Roman"/>
          <w:color w:val="000000"/>
          <w:sz w:val="24"/>
          <w:szCs w:val="24"/>
        </w:rPr>
        <w:t xml:space="preserve">Именно в дошкольном и младшем школьном возрасте необходимо максимально оптимизировать отношения среди сверстников для того, чтобы  предупредить происходящие в современном мире деструктивные явления. </w:t>
      </w:r>
    </w:p>
    <w:p w:rsidR="006F473A" w:rsidRPr="0038160E" w:rsidRDefault="006F473A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sz w:val="24"/>
          <w:szCs w:val="24"/>
        </w:rPr>
        <w:t>Данная практика</w:t>
      </w:r>
      <w:r w:rsidR="004A2C4D" w:rsidRPr="0038160E">
        <w:rPr>
          <w:rFonts w:ascii="Times New Roman" w:hAnsi="Times New Roman" w:cs="Times New Roman"/>
          <w:sz w:val="24"/>
          <w:szCs w:val="24"/>
        </w:rPr>
        <w:t xml:space="preserve"> предназначена для обучающихся 9</w:t>
      </w:r>
      <w:r w:rsidR="0028693E" w:rsidRPr="0038160E">
        <w:rPr>
          <w:rFonts w:ascii="Times New Roman" w:hAnsi="Times New Roman" w:cs="Times New Roman"/>
          <w:sz w:val="24"/>
          <w:szCs w:val="24"/>
        </w:rPr>
        <w:t>-11</w:t>
      </w:r>
      <w:r w:rsidR="004A2C4D" w:rsidRPr="0038160E">
        <w:rPr>
          <w:rFonts w:ascii="Times New Roman" w:hAnsi="Times New Roman" w:cs="Times New Roman"/>
          <w:sz w:val="24"/>
          <w:szCs w:val="24"/>
        </w:rPr>
        <w:t xml:space="preserve"> лет </w:t>
      </w:r>
      <w:r w:rsidRPr="0038160E">
        <w:rPr>
          <w:rFonts w:ascii="Times New Roman" w:hAnsi="Times New Roman" w:cs="Times New Roman"/>
          <w:sz w:val="24"/>
          <w:szCs w:val="24"/>
        </w:rPr>
        <w:t>с интеллектуальными нарушениями.</w:t>
      </w:r>
    </w:p>
    <w:p w:rsidR="006F473A" w:rsidRPr="0038160E" w:rsidRDefault="006F473A" w:rsidP="003816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b/>
          <w:sz w:val="24"/>
          <w:szCs w:val="24"/>
        </w:rPr>
        <w:t>Цель:</w:t>
      </w:r>
      <w:r w:rsidRPr="0038160E">
        <w:rPr>
          <w:rFonts w:ascii="Times New Roman" w:hAnsi="Times New Roman" w:cs="Times New Roman"/>
          <w:sz w:val="24"/>
          <w:szCs w:val="24"/>
        </w:rPr>
        <w:t xml:space="preserve"> </w:t>
      </w:r>
      <w:r w:rsidRPr="0038160E">
        <w:rPr>
          <w:rFonts w:ascii="Times New Roman" w:eastAsia="Times New Roman" w:hAnsi="Times New Roman" w:cs="Times New Roman"/>
          <w:sz w:val="24"/>
          <w:szCs w:val="24"/>
        </w:rPr>
        <w:t>профилактика девиантного поведения младших школьников с интеллектуальными нарушениями.</w:t>
      </w:r>
    </w:p>
    <w:p w:rsidR="000B0FA2" w:rsidRPr="0038160E" w:rsidRDefault="00B00E3F" w:rsidP="0038160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160E">
        <w:rPr>
          <w:rFonts w:ascii="Times New Roman" w:hAnsi="Times New Roman" w:cs="Times New Roman"/>
          <w:color w:val="000000"/>
          <w:sz w:val="24"/>
          <w:szCs w:val="24"/>
        </w:rPr>
        <w:t>С помощью данной практики решаются следующие</w:t>
      </w:r>
      <w:r w:rsidRPr="003816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з</w:t>
      </w:r>
      <w:r w:rsidR="006F473A" w:rsidRPr="0038160E">
        <w:rPr>
          <w:rFonts w:ascii="Times New Roman" w:hAnsi="Times New Roman" w:cs="Times New Roman"/>
          <w:b/>
          <w:color w:val="000000"/>
          <w:sz w:val="24"/>
          <w:szCs w:val="24"/>
        </w:rPr>
        <w:t>адач</w:t>
      </w:r>
      <w:r w:rsidR="00AF233C" w:rsidRPr="0038160E">
        <w:rPr>
          <w:rFonts w:ascii="Times New Roman" w:hAnsi="Times New Roman" w:cs="Times New Roman"/>
          <w:b/>
          <w:color w:val="000000"/>
          <w:sz w:val="24"/>
          <w:szCs w:val="24"/>
        </w:rPr>
        <w:t>и:</w:t>
      </w:r>
    </w:p>
    <w:p w:rsidR="000B0FA2" w:rsidRPr="0038160E" w:rsidRDefault="00AF233C" w:rsidP="0038160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С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тимулирование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процесса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личностного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развития;</w:t>
      </w:r>
    </w:p>
    <w:p w:rsidR="000B0FA2" w:rsidRPr="0038160E" w:rsidRDefault="004846F0" w:rsidP="0038160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Предупреждение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форм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девиантного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поведения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на основе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846F0">
        <w:rPr>
          <w:rFonts w:ascii="Times New Roman" w:eastAsia="Times New Roman" w:hAnsi="Times New Roman" w:cs="Times New Roman"/>
          <w:color w:val="1A1A1A"/>
          <w:sz w:val="24"/>
          <w:szCs w:val="24"/>
        </w:rPr>
        <w:t>поведенческих изменений;</w:t>
      </w:r>
    </w:p>
    <w:p w:rsidR="00AF233C" w:rsidRPr="0038160E" w:rsidRDefault="00AF233C" w:rsidP="003816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3. Ф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ормирование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и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принятие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0B0FA2"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>позитивных жизненных целей, развитие мотивации к их достижению.</w:t>
      </w:r>
    </w:p>
    <w:p w:rsidR="008009EC" w:rsidRPr="0038160E" w:rsidRDefault="008009EC" w:rsidP="0038160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B00E3F" w:rsidRDefault="00B00E3F" w:rsidP="0038160E">
      <w:pPr>
        <w:pStyle w:val="a4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0E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4846F0" w:rsidRDefault="004846F0" w:rsidP="006B6F39">
      <w:pPr>
        <w:pStyle w:val="a5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color w:val="auto"/>
        </w:rPr>
      </w:pPr>
      <w:r w:rsidRPr="0038160E">
        <w:rPr>
          <w:rFonts w:ascii="Times New Roman" w:eastAsia="Times New Roman" w:hAnsi="Times New Roman" w:cs="Times New Roman"/>
          <w:i w:val="0"/>
          <w:color w:val="auto"/>
        </w:rPr>
        <w:t>Основу  программы составили практические разработки</w:t>
      </w:r>
      <w:r w:rsidR="0038160E" w:rsidRPr="0038160E">
        <w:rPr>
          <w:rFonts w:ascii="Times New Roman" w:eastAsia="Times New Roman" w:hAnsi="Times New Roman" w:cs="Times New Roman"/>
          <w:i w:val="0"/>
          <w:color w:val="auto"/>
        </w:rPr>
        <w:t xml:space="preserve"> и теоретические наработки</w:t>
      </w:r>
      <w:r w:rsidRPr="0038160E">
        <w:rPr>
          <w:rFonts w:ascii="Times New Roman" w:eastAsia="Times New Roman" w:hAnsi="Times New Roman" w:cs="Times New Roman"/>
          <w:i w:val="0"/>
          <w:color w:val="auto"/>
        </w:rPr>
        <w:t xml:space="preserve"> Н.П. Майоровой, Е. Е. Чепурных, С. М. Шурухт, О.А. Вахремеевой, Е.Г. Вдовиной, Г.И. Макартычевой, И.Т. Пантелеевой, Н.В. Шутовой.</w:t>
      </w:r>
    </w:p>
    <w:p w:rsidR="00157E47" w:rsidRPr="00157E47" w:rsidRDefault="00157E47" w:rsidP="00157E47"/>
    <w:p w:rsidR="005852FC" w:rsidRPr="0038160E" w:rsidRDefault="005852FC" w:rsidP="006B6F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846F0" w:rsidRPr="0038160E" w:rsidRDefault="005852FC" w:rsidP="006B6F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52FC">
        <w:rPr>
          <w:rFonts w:ascii="Times New Roman" w:eastAsia="Times New Roman" w:hAnsi="Times New Roman" w:cs="Times New Roman"/>
          <w:sz w:val="24"/>
          <w:szCs w:val="24"/>
        </w:rPr>
        <w:t xml:space="preserve">Тематическое планирование программы профилактики девиантного поведения </w:t>
      </w:r>
      <w:r w:rsidRPr="0038160E">
        <w:rPr>
          <w:rFonts w:ascii="Times New Roman" w:eastAsia="Times New Roman" w:hAnsi="Times New Roman" w:cs="Times New Roman"/>
          <w:sz w:val="24"/>
          <w:szCs w:val="24"/>
        </w:rPr>
        <w:t>младших школьников с интеллектуальными нарушениями</w:t>
      </w:r>
    </w:p>
    <w:tbl>
      <w:tblPr>
        <w:tblStyle w:val="a7"/>
        <w:tblW w:w="10195" w:type="dxa"/>
        <w:tblInd w:w="-601" w:type="dxa"/>
        <w:tblLook w:val="04A0"/>
      </w:tblPr>
      <w:tblGrid>
        <w:gridCol w:w="567"/>
        <w:gridCol w:w="1418"/>
        <w:gridCol w:w="69"/>
        <w:gridCol w:w="73"/>
        <w:gridCol w:w="561"/>
        <w:gridCol w:w="1990"/>
        <w:gridCol w:w="709"/>
        <w:gridCol w:w="4785"/>
        <w:gridCol w:w="23"/>
      </w:tblGrid>
      <w:tr w:rsidR="00FD4701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1" w:type="dxa"/>
            <w:gridSpan w:val="4"/>
            <w:tcBorders>
              <w:right w:val="single" w:sz="4" w:space="0" w:color="auto"/>
            </w:tcBorders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90" w:type="dxa"/>
            <w:tcBorders>
              <w:left w:val="single" w:sz="4" w:space="0" w:color="auto"/>
            </w:tcBorders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 xml:space="preserve">Цель занятия </w:t>
            </w:r>
          </w:p>
        </w:tc>
        <w:tc>
          <w:tcPr>
            <w:tcW w:w="5494" w:type="dxa"/>
            <w:gridSpan w:val="2"/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Структура занятия</w:t>
            </w:r>
          </w:p>
        </w:tc>
      </w:tr>
      <w:tr w:rsidR="00F86F4B" w:rsidRPr="0038160E" w:rsidTr="00F86F4B">
        <w:trPr>
          <w:trHeight w:val="250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86F4B" w:rsidRDefault="00F86F4B" w:rsidP="00F86F4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86F4B" w:rsidRPr="00F86F4B" w:rsidRDefault="00F86F4B" w:rsidP="00F86F4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8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F86F4B" w:rsidRPr="00F921A8" w:rsidRDefault="00F86F4B" w:rsidP="00B24CE1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Диагностическое занятие, в ходе которого перед обучающимися ставились проблемные </w:t>
            </w:r>
          </w:p>
          <w:p w:rsidR="00F86F4B" w:rsidRPr="00F921A8" w:rsidRDefault="00F86F4B" w:rsidP="00B24CE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>ситуации, которые требовали разрешения. (Приложение</w:t>
            </w:r>
            <w:r w:rsidR="001D1C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>1)</w:t>
            </w:r>
          </w:p>
        </w:tc>
      </w:tr>
      <w:tr w:rsidR="00F86F4B" w:rsidRPr="0038160E" w:rsidTr="00F86F4B">
        <w:trPr>
          <w:gridAfter w:val="1"/>
          <w:wAfter w:w="23" w:type="dxa"/>
          <w:trHeight w:val="376"/>
        </w:trPr>
        <w:tc>
          <w:tcPr>
            <w:tcW w:w="10172" w:type="dxa"/>
            <w:gridSpan w:val="8"/>
            <w:tcBorders>
              <w:top w:val="single" w:sz="4" w:space="0" w:color="auto"/>
            </w:tcBorders>
          </w:tcPr>
          <w:p w:rsidR="00F86F4B" w:rsidRDefault="00F86F4B" w:rsidP="00381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b/>
                <w:sz w:val="24"/>
                <w:szCs w:val="24"/>
              </w:rPr>
              <w:t>«Навыки общения и взаимодействия»</w:t>
            </w:r>
          </w:p>
        </w:tc>
      </w:tr>
      <w:tr w:rsidR="00F61686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7" w:type="dxa"/>
            <w:gridSpan w:val="2"/>
            <w:tcBorders>
              <w:right w:val="single" w:sz="4" w:space="0" w:color="auto"/>
            </w:tcBorders>
          </w:tcPr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Выработка правил</w:t>
            </w:r>
            <w:r w:rsidRPr="0038160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общения</w:t>
            </w:r>
          </w:p>
        </w:tc>
        <w:tc>
          <w:tcPr>
            <w:tcW w:w="3333" w:type="dxa"/>
            <w:gridSpan w:val="4"/>
            <w:tcBorders>
              <w:left w:val="single" w:sz="4" w:space="0" w:color="auto"/>
            </w:tcBorders>
          </w:tcPr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Установление правил общения</w:t>
            </w:r>
          </w:p>
        </w:tc>
        <w:tc>
          <w:tcPr>
            <w:tcW w:w="4785" w:type="dxa"/>
          </w:tcPr>
          <w:p w:rsidR="005852FC" w:rsidRPr="0038160E" w:rsidRDefault="005852FC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</w:t>
            </w:r>
            <w:r w:rsidR="008C70BF" w:rsidRPr="0038160E">
              <w:rPr>
                <w:rFonts w:ascii="Times New Roman" w:hAnsi="Times New Roman" w:cs="Times New Roman"/>
                <w:sz w:val="24"/>
                <w:szCs w:val="24"/>
              </w:rPr>
              <w:t>Здравствуй, д</w:t>
            </w: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руг»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«Комплимент»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«Конституция»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«Взаимодействие»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8C70BF" w:rsidRPr="0038160E" w:rsidRDefault="008C70BF" w:rsidP="0038160E">
            <w:pPr>
              <w:spacing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686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7" w:type="dxa"/>
            <w:gridSpan w:val="2"/>
            <w:tcBorders>
              <w:right w:val="single" w:sz="4" w:space="0" w:color="auto"/>
            </w:tcBorders>
          </w:tcPr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Права</w:t>
            </w: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– </w:t>
            </w: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обязанности</w:t>
            </w:r>
          </w:p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  <w:gridSpan w:val="4"/>
            <w:tcBorders>
              <w:left w:val="single" w:sz="4" w:space="0" w:color="auto"/>
            </w:tcBorders>
          </w:tcPr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Актуализация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представлений</w:t>
            </w:r>
          </w:p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школьников о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правах и</w:t>
            </w:r>
          </w:p>
          <w:p w:rsidR="008C70BF" w:rsidRPr="008C70BF" w:rsidRDefault="008C70BF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8C70B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ответственности</w:t>
            </w:r>
          </w:p>
          <w:p w:rsidR="005852FC" w:rsidRPr="0038160E" w:rsidRDefault="005852FC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Дискуссия «Для чего нужны законы»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Информационно-правовая часть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«Хочу-могу».</w:t>
            </w:r>
          </w:p>
          <w:p w:rsidR="008C70BF" w:rsidRPr="0038160E" w:rsidRDefault="008C70BF" w:rsidP="0038160E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F61686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7" w:type="dxa"/>
            <w:gridSpan w:val="2"/>
            <w:tcBorders>
              <w:right w:val="single" w:sz="4" w:space="0" w:color="auto"/>
            </w:tcBorders>
          </w:tcPr>
          <w:p w:rsidR="005852FC" w:rsidRPr="0038160E" w:rsidRDefault="008C70BF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«Нет»</w:t>
            </w:r>
          </w:p>
        </w:tc>
        <w:tc>
          <w:tcPr>
            <w:tcW w:w="3333" w:type="dxa"/>
            <w:gridSpan w:val="4"/>
            <w:tcBorders>
              <w:left w:val="single" w:sz="4" w:space="0" w:color="auto"/>
            </w:tcBorders>
          </w:tcPr>
          <w:p w:rsidR="005852FC" w:rsidRPr="0038160E" w:rsidRDefault="00FD4701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D47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Формирование умения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п</w:t>
            </w:r>
            <w:r w:rsidRPr="00FD47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ротивостоять</w:t>
            </w:r>
            <w:r w:rsidR="00F61686"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FD47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негативному влиянию</w:t>
            </w:r>
          </w:p>
        </w:tc>
        <w:tc>
          <w:tcPr>
            <w:tcW w:w="4785" w:type="dxa"/>
          </w:tcPr>
          <w:p w:rsidR="005852FC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«Умение сказать – нет»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Ролевая игра «Ситуация принуждение»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FD4701" w:rsidRPr="0038160E" w:rsidTr="00F86F4B">
        <w:trPr>
          <w:gridAfter w:val="1"/>
          <w:wAfter w:w="23" w:type="dxa"/>
        </w:trPr>
        <w:tc>
          <w:tcPr>
            <w:tcW w:w="567" w:type="dxa"/>
          </w:tcPr>
          <w:p w:rsidR="00FD4701" w:rsidRPr="0038160E" w:rsidRDefault="00FD4701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5" w:type="dxa"/>
            <w:gridSpan w:val="7"/>
          </w:tcPr>
          <w:p w:rsidR="00FD4701" w:rsidRPr="0038160E" w:rsidRDefault="00FD4701" w:rsidP="003816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b/>
                <w:sz w:val="24"/>
                <w:szCs w:val="24"/>
              </w:rPr>
              <w:t>«Навыки управления эмоциями и адекватного поведения в стрессовых ситуациях»</w:t>
            </w:r>
          </w:p>
        </w:tc>
      </w:tr>
      <w:tr w:rsidR="00771A38" w:rsidRPr="0038160E" w:rsidTr="00F86F4B">
        <w:trPr>
          <w:gridAfter w:val="1"/>
          <w:wAfter w:w="23" w:type="dxa"/>
          <w:trHeight w:val="1373"/>
        </w:trPr>
        <w:tc>
          <w:tcPr>
            <w:tcW w:w="567" w:type="dxa"/>
            <w:tcBorders>
              <w:bottom w:val="single" w:sz="4" w:space="0" w:color="auto"/>
            </w:tcBorders>
          </w:tcPr>
          <w:p w:rsidR="005852FC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5852FC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</w:p>
        </w:tc>
        <w:tc>
          <w:tcPr>
            <w:tcW w:w="3402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5852FC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Распознавание эмоций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5852FC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«Раскрась свои чувства»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«Радость»</w:t>
            </w:r>
          </w:p>
          <w:p w:rsidR="00FD4701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«Ярость»</w:t>
            </w:r>
          </w:p>
          <w:p w:rsidR="00771A38" w:rsidRPr="0038160E" w:rsidRDefault="00FD4701" w:rsidP="0038160E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1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Внутри меня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Развитие навыков управления эмоциями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«Внутренняя бесконечность»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«Гнев»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«Куда уходит злость»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1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38" w:rsidRPr="0038160E" w:rsidRDefault="0067251E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Я и мир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A38" w:rsidRPr="0038160E" w:rsidRDefault="0067251E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Развитие навыков управления эмоциями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«Удивление»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«Литературный пересказ»</w:t>
            </w:r>
          </w:p>
          <w:p w:rsidR="00771A38" w:rsidRPr="0038160E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«Самопохвала»</w:t>
            </w:r>
          </w:p>
          <w:p w:rsidR="00771A38" w:rsidRDefault="00771A38" w:rsidP="0038160E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38160E" w:rsidRPr="0038160E" w:rsidRDefault="0038160E" w:rsidP="0038160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51E" w:rsidRPr="0038160E" w:rsidTr="00F86F4B">
        <w:trPr>
          <w:gridAfter w:val="1"/>
          <w:wAfter w:w="23" w:type="dxa"/>
          <w:trHeight w:val="13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7251E" w:rsidRPr="0038160E" w:rsidRDefault="0067251E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7251E" w:rsidRPr="0038160E" w:rsidRDefault="0067251E" w:rsidP="0038160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b/>
                <w:sz w:val="24"/>
                <w:szCs w:val="24"/>
              </w:rPr>
              <w:t>«Развитие навыков принятия и исполнения решений»</w:t>
            </w:r>
          </w:p>
        </w:tc>
      </w:tr>
      <w:tr w:rsidR="00771A38" w:rsidRPr="0038160E" w:rsidTr="00F86F4B">
        <w:trPr>
          <w:gridAfter w:val="1"/>
          <w:wAfter w:w="23" w:type="dxa"/>
          <w:trHeight w:val="15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38" w:rsidRPr="0038160E" w:rsidRDefault="005275A4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A38" w:rsidRPr="0038160E" w:rsidRDefault="005275A4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Развитие навыка осознанного решения проблем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67251E" w:rsidRPr="0038160E" w:rsidRDefault="0067251E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67251E" w:rsidRPr="0038160E" w:rsidRDefault="0067251E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«Закончи предложение»</w:t>
            </w:r>
          </w:p>
          <w:p w:rsidR="0067251E" w:rsidRPr="0038160E" w:rsidRDefault="005275A4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Информационная часть</w:t>
            </w:r>
          </w:p>
          <w:p w:rsidR="005275A4" w:rsidRPr="0038160E" w:rsidRDefault="00F61686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r w:rsidR="005275A4" w:rsidRPr="0038160E">
              <w:rPr>
                <w:rFonts w:ascii="Times New Roman" w:hAnsi="Times New Roman" w:cs="Times New Roman"/>
                <w:sz w:val="24"/>
                <w:szCs w:val="24"/>
              </w:rPr>
              <w:t>Связующая нить</w:t>
            </w: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71A38" w:rsidRPr="0038160E" w:rsidRDefault="0067251E" w:rsidP="0038160E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44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5A4" w:rsidRPr="005275A4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Команда</w:t>
            </w:r>
          </w:p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75A4" w:rsidRPr="005275A4" w:rsidRDefault="005275A4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Развитие доверительного отношения </w:t>
            </w:r>
            <w:r w:rsidRPr="005275A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38160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</w:t>
            </w:r>
          </w:p>
          <w:p w:rsidR="00771A38" w:rsidRPr="0038160E" w:rsidRDefault="005275A4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5275A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сверстникам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5275A4" w:rsidRPr="0038160E" w:rsidRDefault="005275A4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5275A4" w:rsidRPr="0038160E" w:rsidRDefault="00F61686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="005275A4" w:rsidRPr="0038160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Аплодисменты</w:t>
            </w:r>
            <w:r w:rsidR="005275A4" w:rsidRPr="003816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Обсуждение «Лучшие качества человека»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Упражнение «Прогулка доверия»</w:t>
            </w:r>
          </w:p>
          <w:p w:rsidR="00771A38" w:rsidRPr="0038160E" w:rsidRDefault="005275A4" w:rsidP="0038160E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771A38" w:rsidRPr="0038160E" w:rsidTr="00F86F4B">
        <w:trPr>
          <w:gridAfter w:val="1"/>
          <w:wAfter w:w="23" w:type="dxa"/>
          <w:trHeight w:val="218"/>
        </w:trPr>
        <w:tc>
          <w:tcPr>
            <w:tcW w:w="567" w:type="dxa"/>
            <w:tcBorders>
              <w:top w:val="single" w:sz="4" w:space="0" w:color="auto"/>
            </w:tcBorders>
          </w:tcPr>
          <w:p w:rsidR="00771A38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771A38" w:rsidRPr="0038160E" w:rsidRDefault="00F61686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Жизнь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Профилактика</w:t>
            </w:r>
          </w:p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девиантных форм</w:t>
            </w:r>
          </w:p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поведения в рамках</w:t>
            </w:r>
          </w:p>
          <w:p w:rsidR="00F61686" w:rsidRPr="00F61686" w:rsidRDefault="00F61686" w:rsidP="0038160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6168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ролевой игры</w:t>
            </w:r>
          </w:p>
          <w:p w:rsidR="00771A38" w:rsidRPr="0038160E" w:rsidRDefault="00771A38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Ритуал приветствия «Здравствуй, друг»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Обсуждение «Ценности человека»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Задание 1 «Поддержка»</w:t>
            </w:r>
          </w:p>
          <w:p w:rsidR="00F61686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Упражнение «Устойчивость к социальному давлению»</w:t>
            </w:r>
          </w:p>
          <w:p w:rsidR="00771A38" w:rsidRPr="0038160E" w:rsidRDefault="00F61686" w:rsidP="0038160E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60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  <w:tr w:rsidR="00F86F4B" w:rsidRPr="0038160E" w:rsidTr="007831E1">
        <w:trPr>
          <w:gridAfter w:val="1"/>
          <w:wAfter w:w="23" w:type="dxa"/>
        </w:trPr>
        <w:tc>
          <w:tcPr>
            <w:tcW w:w="567" w:type="dxa"/>
            <w:tcBorders>
              <w:bottom w:val="single" w:sz="4" w:space="0" w:color="auto"/>
            </w:tcBorders>
          </w:tcPr>
          <w:p w:rsidR="00F86F4B" w:rsidRPr="0038160E" w:rsidRDefault="00F86F4B" w:rsidP="003816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605" w:type="dxa"/>
            <w:gridSpan w:val="7"/>
            <w:tcBorders>
              <w:bottom w:val="single" w:sz="4" w:space="0" w:color="auto"/>
            </w:tcBorders>
          </w:tcPr>
          <w:p w:rsidR="00F86F4B" w:rsidRPr="00F921A8" w:rsidRDefault="00F86F4B" w:rsidP="00F86F4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Контрольное занятие, в ходе которого перед обучающимися ставились аналогичные проблемные ситуации</w:t>
            </w:r>
            <w:r w:rsidR="00B24CE1"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F921A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которые дети попадали на диагностическом занятии. </w:t>
            </w:r>
          </w:p>
        </w:tc>
      </w:tr>
    </w:tbl>
    <w:p w:rsidR="00045728" w:rsidRPr="00B57D30" w:rsidRDefault="00045728" w:rsidP="00AD5744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i w:val="0"/>
          <w:color w:val="000000" w:themeColor="text1"/>
        </w:rPr>
      </w:pPr>
    </w:p>
    <w:p w:rsidR="00AD5744" w:rsidRPr="007E12E2" w:rsidRDefault="007E12E2" w:rsidP="007E12E2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B57D30">
        <w:rPr>
          <w:rFonts w:ascii="Times New Roman" w:hAnsi="Times New Roman" w:cs="Times New Roman"/>
          <w:sz w:val="24"/>
          <w:szCs w:val="24"/>
        </w:rPr>
        <w:t>Диагностическое занятие, в ходе которого перед обучающимися ставились проблемные ситуации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AD5744">
        <w:rPr>
          <w:rFonts w:ascii="Times New Roman" w:hAnsi="Times New Roman" w:cs="Times New Roman"/>
          <w:i/>
          <w:sz w:val="24"/>
          <w:szCs w:val="24"/>
        </w:rPr>
        <w:t>Приложение 1).</w:t>
      </w:r>
      <w:r>
        <w:rPr>
          <w:rFonts w:ascii="Times New Roman" w:hAnsi="Times New Roman" w:cs="Times New Roman"/>
          <w:sz w:val="24"/>
          <w:szCs w:val="24"/>
        </w:rPr>
        <w:t xml:space="preserve"> Обучающиеся озвучивали ответы, после этого шло обсуждение как ещё можно было поступить в той или иной ситуации. Затем выбирали оптимальный вариант разрешения конфликта. </w:t>
      </w:r>
      <w:r w:rsidRPr="00B57D30">
        <w:rPr>
          <w:rFonts w:ascii="Times New Roman" w:hAnsi="Times New Roman" w:cs="Times New Roman"/>
          <w:sz w:val="24"/>
          <w:szCs w:val="24"/>
        </w:rPr>
        <w:t>Обратите внимание, каждое</w:t>
      </w:r>
      <w:r>
        <w:rPr>
          <w:rFonts w:ascii="Times New Roman" w:hAnsi="Times New Roman" w:cs="Times New Roman"/>
          <w:sz w:val="24"/>
          <w:szCs w:val="24"/>
        </w:rPr>
        <w:t xml:space="preserve"> следующее</w:t>
      </w:r>
      <w:r w:rsidRPr="00B57D30">
        <w:rPr>
          <w:rFonts w:ascii="Times New Roman" w:hAnsi="Times New Roman" w:cs="Times New Roman"/>
          <w:sz w:val="24"/>
          <w:szCs w:val="24"/>
        </w:rPr>
        <w:t xml:space="preserve"> занятие начинается с ритуала «Здравствуй друг»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5744">
        <w:rPr>
          <w:rFonts w:ascii="Times New Roman" w:hAnsi="Times New Roman" w:cs="Times New Roman"/>
          <w:i/>
          <w:sz w:val="24"/>
          <w:szCs w:val="24"/>
        </w:rPr>
        <w:t>(</w:t>
      </w:r>
      <w:r w:rsidRPr="00AD5744"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>2).</w:t>
      </w:r>
    </w:p>
    <w:p w:rsidR="00045728" w:rsidRDefault="00045728" w:rsidP="00045728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sz w:val="24"/>
          <w:szCs w:val="24"/>
        </w:rPr>
        <w:t>Установление правил общения</w:t>
      </w:r>
      <w:r>
        <w:rPr>
          <w:rFonts w:ascii="Times New Roman" w:hAnsi="Times New Roman" w:cs="Times New Roman"/>
          <w:sz w:val="24"/>
          <w:szCs w:val="24"/>
        </w:rPr>
        <w:t>. На этом занятии обучающиеся выбирали себе сказочное имя. Путём голосования выбрано название сказочной страны, свод правил этой страны.</w:t>
      </w:r>
    </w:p>
    <w:p w:rsidR="00045728" w:rsidRDefault="00045728" w:rsidP="00045728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Представление школьников о правах и обязанностях. Повторили свод правил, обсудили их значимость, выбрали вариант наказания за нарушение этих правил. </w:t>
      </w:r>
    </w:p>
    <w:p w:rsidR="00045728" w:rsidRPr="009B6A56" w:rsidRDefault="00045728" w:rsidP="00045728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4701">
        <w:rPr>
          <w:rFonts w:ascii="Times New Roman" w:eastAsia="Times New Roman" w:hAnsi="Times New Roman" w:cs="Times New Roman"/>
          <w:color w:val="1A1A1A"/>
          <w:sz w:val="24"/>
          <w:szCs w:val="24"/>
        </w:rPr>
        <w:t>Формирование умения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</w:t>
      </w:r>
      <w:r w:rsidRPr="00FD4701">
        <w:rPr>
          <w:rFonts w:ascii="Times New Roman" w:eastAsia="Times New Roman" w:hAnsi="Times New Roman" w:cs="Times New Roman"/>
          <w:color w:val="1A1A1A"/>
          <w:sz w:val="24"/>
          <w:szCs w:val="24"/>
        </w:rPr>
        <w:t>ротивостоять</w:t>
      </w:r>
      <w:r w:rsidRPr="0038160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FD4701">
        <w:rPr>
          <w:rFonts w:ascii="Times New Roman" w:eastAsia="Times New Roman" w:hAnsi="Times New Roman" w:cs="Times New Roman"/>
          <w:color w:val="1A1A1A"/>
          <w:sz w:val="24"/>
          <w:szCs w:val="24"/>
        </w:rPr>
        <w:t>негативному влиянию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. Разыграна игра «Ситуация принуждения», на которой школьникам необходимо различными способами отказаться от очень заманчивого предложения.</w:t>
      </w:r>
    </w:p>
    <w:p w:rsidR="00045728" w:rsidRDefault="00045728" w:rsidP="00045728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sz w:val="24"/>
          <w:szCs w:val="24"/>
        </w:rPr>
        <w:lastRenderedPageBreak/>
        <w:t>Распознавание эмоций</w:t>
      </w:r>
      <w:r w:rsidR="007E12E2">
        <w:rPr>
          <w:rFonts w:ascii="Times New Roman" w:hAnsi="Times New Roman" w:cs="Times New Roman"/>
          <w:sz w:val="24"/>
          <w:szCs w:val="24"/>
        </w:rPr>
        <w:t xml:space="preserve"> </w:t>
      </w:r>
      <w:r w:rsidR="007E12E2" w:rsidRPr="00AD5744">
        <w:rPr>
          <w:rFonts w:ascii="Times New Roman" w:hAnsi="Times New Roman" w:cs="Times New Roman"/>
          <w:i/>
          <w:sz w:val="24"/>
          <w:szCs w:val="24"/>
        </w:rPr>
        <w:t>(</w:t>
      </w:r>
      <w:r w:rsidR="007E12E2" w:rsidRPr="00AD5744"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 xml:space="preserve">Приложение </w:t>
      </w:r>
      <w:r w:rsidR="007E12E2"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>3).</w:t>
      </w:r>
      <w:r>
        <w:rPr>
          <w:rFonts w:ascii="Times New Roman" w:hAnsi="Times New Roman" w:cs="Times New Roman"/>
          <w:sz w:val="24"/>
          <w:szCs w:val="24"/>
        </w:rPr>
        <w:t xml:space="preserve"> Угадывание эмоций по картинке. Проведено упражнение «Раскрась свои чувства»</w:t>
      </w:r>
      <w:r w:rsidR="007E12E2">
        <w:rPr>
          <w:rFonts w:ascii="Times New Roman" w:hAnsi="Times New Roman" w:cs="Times New Roman"/>
          <w:sz w:val="24"/>
          <w:szCs w:val="24"/>
        </w:rPr>
        <w:t xml:space="preserve"> </w:t>
      </w:r>
      <w:r w:rsidR="007E12E2" w:rsidRPr="00AD5744">
        <w:rPr>
          <w:rFonts w:ascii="Times New Roman" w:hAnsi="Times New Roman" w:cs="Times New Roman"/>
          <w:i/>
          <w:sz w:val="24"/>
          <w:szCs w:val="24"/>
        </w:rPr>
        <w:t>(</w:t>
      </w:r>
      <w:r w:rsidR="007E12E2" w:rsidRPr="00AD5744"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 xml:space="preserve">Приложение </w:t>
      </w:r>
      <w:r w:rsidR="007E12E2"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>, на котором обучающимся необходимо раскрасить схематичное изображение человека различными цветами, где у каждого цвета есть своё значение. На последующих двух занятиях подробно обсуждали каждую эмоцию и учились с ней справляться.</w:t>
      </w:r>
    </w:p>
    <w:p w:rsidR="00045728" w:rsidRDefault="00045728" w:rsidP="00045728">
      <w:pPr>
        <w:pStyle w:val="a4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160E">
        <w:rPr>
          <w:rFonts w:ascii="Times New Roman" w:hAnsi="Times New Roman" w:cs="Times New Roman"/>
          <w:sz w:val="24"/>
          <w:szCs w:val="24"/>
        </w:rPr>
        <w:t>Развитие навыка осознанного решения проблем</w:t>
      </w:r>
      <w:r>
        <w:rPr>
          <w:rFonts w:ascii="Times New Roman" w:hAnsi="Times New Roman" w:cs="Times New Roman"/>
          <w:sz w:val="24"/>
          <w:szCs w:val="24"/>
        </w:rPr>
        <w:t>. На этом занятии детям необходимо закончить предложения</w:t>
      </w:r>
      <w:r w:rsidR="007E12E2">
        <w:rPr>
          <w:rFonts w:ascii="Times New Roman" w:hAnsi="Times New Roman" w:cs="Times New Roman"/>
          <w:sz w:val="24"/>
          <w:szCs w:val="24"/>
        </w:rPr>
        <w:t xml:space="preserve"> </w:t>
      </w:r>
      <w:r w:rsidR="007E12E2" w:rsidRPr="007E12E2">
        <w:rPr>
          <w:rFonts w:ascii="Times New Roman" w:hAnsi="Times New Roman" w:cs="Times New Roman"/>
          <w:i/>
          <w:sz w:val="24"/>
          <w:szCs w:val="24"/>
        </w:rPr>
        <w:t>(Приложение 5)</w:t>
      </w:r>
      <w:r>
        <w:rPr>
          <w:rFonts w:ascii="Times New Roman" w:hAnsi="Times New Roman" w:cs="Times New Roman"/>
          <w:sz w:val="24"/>
          <w:szCs w:val="24"/>
        </w:rPr>
        <w:t xml:space="preserve">. У каждого есть время на раздумывание. Выслушиваются все ответы и делается вывод о том, что у каждого из нас свои страхи, потребности, особенности, но всем нам плохо, когда другие люди причиняют нам вред. </w:t>
      </w:r>
    </w:p>
    <w:p w:rsidR="00045728" w:rsidRPr="00685FD6" w:rsidRDefault="00045728" w:rsidP="00045728">
      <w:pPr>
        <w:pStyle w:val="a4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FD6">
        <w:rPr>
          <w:rFonts w:ascii="Times New Roman" w:eastAsia="Times New Roman" w:hAnsi="Times New Roman" w:cs="Times New Roman"/>
          <w:color w:val="1A1A1A"/>
          <w:sz w:val="24"/>
          <w:szCs w:val="24"/>
        </w:rPr>
        <w:t>Развитие доверительного отношения  к сверстникам. Обучающие определяют свои лучшие качества</w:t>
      </w:r>
      <w:r w:rsidR="007E12E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7E12E2" w:rsidRPr="007E12E2">
        <w:rPr>
          <w:rFonts w:ascii="Times New Roman" w:hAnsi="Times New Roman" w:cs="Times New Roman"/>
          <w:i/>
          <w:sz w:val="24"/>
          <w:szCs w:val="24"/>
        </w:rPr>
        <w:t>(Приложение</w:t>
      </w:r>
      <w:r w:rsidR="007E12E2">
        <w:rPr>
          <w:rFonts w:ascii="Times New Roman" w:hAnsi="Times New Roman" w:cs="Times New Roman"/>
          <w:i/>
          <w:sz w:val="24"/>
          <w:szCs w:val="24"/>
        </w:rPr>
        <w:t xml:space="preserve"> 6)</w:t>
      </w:r>
      <w:r w:rsidRPr="00685FD6">
        <w:rPr>
          <w:rFonts w:ascii="Times New Roman" w:eastAsia="Times New Roman" w:hAnsi="Times New Roman" w:cs="Times New Roman"/>
          <w:color w:val="1A1A1A"/>
          <w:sz w:val="24"/>
          <w:szCs w:val="24"/>
        </w:rPr>
        <w:t>. Цель данного упражнения показать, что мы не одни. В других людях есть то же, что есть и в нас самих. Предварительно нужно убедиться, что дети понимают значение предложенных качеств. Несколько фигур в бланке можно оставить пустыми и предложить самостоятельно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дописать свои лучшие качества.</w:t>
      </w:r>
    </w:p>
    <w:p w:rsidR="00045728" w:rsidRPr="00C26EE4" w:rsidRDefault="00045728" w:rsidP="00045728">
      <w:pPr>
        <w:pStyle w:val="a4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2CB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Профилактика девиантных форм </w:t>
      </w:r>
      <w:r w:rsidR="007E12E2">
        <w:rPr>
          <w:rFonts w:ascii="Times New Roman" w:eastAsia="Times New Roman" w:hAnsi="Times New Roman" w:cs="Times New Roman"/>
          <w:color w:val="1A1A1A"/>
          <w:sz w:val="24"/>
          <w:szCs w:val="24"/>
        </w:rPr>
        <w:t>поведения</w:t>
      </w:r>
      <w:r w:rsidRPr="00062CBE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Pr="00062CBE">
        <w:rPr>
          <w:rFonts w:ascii="Times New Roman" w:hAnsi="Times New Roman" w:cs="Times New Roman"/>
          <w:color w:val="000000"/>
          <w:sz w:val="24"/>
          <w:szCs w:val="24"/>
        </w:rPr>
        <w:t xml:space="preserve"> Человек несёт ответственность за свои поступки. Каждому участнику  предстоит ответить на два вопроса: «Что я получу от совершения нарушения?», «Что я потеряю от совершения нарушения?». Для рассмотрения дается конкретная ситуация неправомерного поведения, например, «кража мобильного телефона», «избиение одноклассника» и др.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2CBE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Результаты обсуждаются в рамках вопроса «Если нарушение совершается, какие будут последствия?». Выслушиваются все возможные варианты ответов. </w:t>
      </w:r>
    </w:p>
    <w:p w:rsidR="00045728" w:rsidRPr="00C26EE4" w:rsidRDefault="00045728" w:rsidP="0004572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EE4">
        <w:rPr>
          <w:rFonts w:ascii="Times New Roman" w:hAnsi="Times New Roman" w:cs="Times New Roman"/>
          <w:sz w:val="24"/>
          <w:szCs w:val="24"/>
        </w:rPr>
        <w:t xml:space="preserve">Помимо организованной коррекционной работы с обучающимися ведётся работа, направленная на развитие ответственности: назначается ответственный за дежурство в классе, в столовой, в коридоре во время перемен и т. д. </w:t>
      </w:r>
    </w:p>
    <w:p w:rsidR="00045728" w:rsidRDefault="00045728" w:rsidP="00045728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 обучающиеся принимают активное участие в различных мероприятиях уровня школы и района:</w:t>
      </w:r>
    </w:p>
    <w:p w:rsidR="00045728" w:rsidRDefault="00045728" w:rsidP="00045728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Спортивные: праздник «День здоровья» (перетягивание каната, кросс, рисунок углём), «Космическая эстафета», «Школа безопасности».</w:t>
      </w:r>
    </w:p>
    <w:p w:rsidR="00045728" w:rsidRDefault="00045728" w:rsidP="00045728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Интеллектуальные: литературная викторина «Люблю мой край – родной Урал»,  Викторина «К 90-летию Свердловской области», «Азбука военная – необыкновенная», «Мой родной край».</w:t>
      </w:r>
    </w:p>
    <w:p w:rsidR="00045728" w:rsidRPr="007E12E2" w:rsidRDefault="00045728" w:rsidP="007E12E2">
      <w:pPr>
        <w:pStyle w:val="a4"/>
        <w:numPr>
          <w:ilvl w:val="0"/>
          <w:numId w:val="2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Творческие: конкурс-выставка «Осенние фантазии», конкурс книжных закладок «Подарок любимой книге», «Юные звёзды театра», Конкурс рисунков «Наша армия сильна». районный тур фестиваля-конкурса творчества «Город мастеров».</w:t>
      </w:r>
    </w:p>
    <w:p w:rsidR="00D153B2" w:rsidRDefault="00D153B2" w:rsidP="00D153B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lastRenderedPageBreak/>
        <w:t xml:space="preserve">Зачастую при реализации данной практики использовались подгрупповые и групповые </w:t>
      </w:r>
      <w:r w:rsidRPr="00A8334D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формы работы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, что в свою очередь благоприятно сказывается на межличностных отношениях обучающихся с интеллектуальными нарушениями. Деление детей на группы и подгруппы осущест</w:t>
      </w:r>
      <w:r w:rsidR="00A8334D">
        <w:rPr>
          <w:rFonts w:ascii="Times New Roman" w:eastAsia="Times New Roman" w:hAnsi="Times New Roman" w:cs="Times New Roman"/>
          <w:color w:val="1A1A1A"/>
          <w:sz w:val="24"/>
          <w:szCs w:val="24"/>
        </w:rPr>
        <w:t>влялось с учётом индивидуальных особенностей.</w:t>
      </w:r>
      <w:r w:rsidR="00400D79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Всего в реализации данной практики принимали участие 8 обучающихся 9-11 лет с умственной отсталостью (интеллектуальными нарушениями)</w:t>
      </w:r>
    </w:p>
    <w:p w:rsidR="00852ACA" w:rsidRDefault="00852ACA" w:rsidP="00D153B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Во время реализации данной практики использовались следующие </w:t>
      </w:r>
      <w:r w:rsidRPr="00852ACA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методы работы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 обучающимися: </w:t>
      </w:r>
    </w:p>
    <w:p w:rsidR="00852ACA" w:rsidRDefault="00852ACA" w:rsidP="00D153B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Основным </w:t>
      </w:r>
      <w:r w:rsidRPr="00852ACA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методом работы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 обучающимися с интеллектуальными нарушениями стала дидактическая игра, которая позволяла поддерживать активный интерес детей в течение всего времени занятий. Кроме того использовались словесные</w:t>
      </w:r>
      <w:r w:rsidR="001D1CA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и наглядные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методы работы, которые необходимы для </w:t>
      </w:r>
      <w:r w:rsidR="004D67F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объяснения 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закрепления </w:t>
      </w:r>
      <w:r w:rsidR="004D67F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полученных знаний и умений. </w:t>
      </w:r>
    </w:p>
    <w:p w:rsidR="003E6BB8" w:rsidRPr="00A12737" w:rsidRDefault="00A12737" w:rsidP="00A127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</w:t>
      </w:r>
      <w:r w:rsidR="003E6BB8" w:rsidRPr="00A12737">
        <w:rPr>
          <w:rFonts w:ascii="Times New Roman" w:eastAsia="Times New Roman" w:hAnsi="Times New Roman" w:cs="Times New Roman"/>
          <w:color w:val="1A1A1A"/>
          <w:sz w:val="24"/>
          <w:szCs w:val="24"/>
        </w:rPr>
        <w:t>Приёмы работы:</w:t>
      </w:r>
    </w:p>
    <w:p w:rsidR="005860C7" w:rsidRPr="005860C7" w:rsidRDefault="005860C7" w:rsidP="001D1CAC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5860C7">
        <w:rPr>
          <w:rFonts w:ascii="Times New Roman" w:hAnsi="Times New Roman" w:cs="Times New Roman"/>
          <w:sz w:val="24"/>
          <w:szCs w:val="24"/>
        </w:rPr>
        <w:t xml:space="preserve">Приемы, </w:t>
      </w:r>
      <w:r>
        <w:rPr>
          <w:rFonts w:ascii="Times New Roman" w:hAnsi="Times New Roman" w:cs="Times New Roman"/>
          <w:sz w:val="24"/>
          <w:szCs w:val="24"/>
        </w:rPr>
        <w:t>строящиеся</w:t>
      </w:r>
      <w:r w:rsidRPr="005860C7">
        <w:rPr>
          <w:rFonts w:ascii="Times New Roman" w:hAnsi="Times New Roman" w:cs="Times New Roman"/>
          <w:sz w:val="24"/>
          <w:szCs w:val="24"/>
        </w:rPr>
        <w:t xml:space="preserve"> на понимании интересов и чувств </w:t>
      </w:r>
      <w:r>
        <w:rPr>
          <w:rFonts w:ascii="Times New Roman" w:hAnsi="Times New Roman" w:cs="Times New Roman"/>
          <w:sz w:val="24"/>
          <w:szCs w:val="24"/>
        </w:rPr>
        <w:t xml:space="preserve">обучающихся, например </w:t>
      </w:r>
      <w:r w:rsidRPr="005860C7">
        <w:rPr>
          <w:rFonts w:ascii="Times New Roman" w:hAnsi="Times New Roman" w:cs="Times New Roman"/>
          <w:sz w:val="24"/>
          <w:szCs w:val="24"/>
        </w:rPr>
        <w:t>опосредование (предъявление ребенку определенного условия)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60C7" w:rsidRPr="005860C7" w:rsidRDefault="005860C7" w:rsidP="001D1CAC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5860C7">
        <w:rPr>
          <w:rFonts w:ascii="Times New Roman" w:hAnsi="Times New Roman" w:cs="Times New Roman"/>
          <w:sz w:val="24"/>
          <w:szCs w:val="24"/>
        </w:rPr>
        <w:t xml:space="preserve">Приемы, способствующие улучшению взаимоотношений между педагогом и обучающимися: просьба, поощрение, поручительство и т. д. </w:t>
      </w:r>
    </w:p>
    <w:p w:rsidR="006B6F39" w:rsidRPr="00F105C6" w:rsidRDefault="005860C7" w:rsidP="001D1CAC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5860C7">
        <w:rPr>
          <w:rFonts w:ascii="Times New Roman" w:hAnsi="Times New Roman" w:cs="Times New Roman"/>
          <w:sz w:val="24"/>
          <w:szCs w:val="24"/>
        </w:rPr>
        <w:t>Приемы, способствующие упражнению в нравственных поступках и накоплению социально жизненного опы</w:t>
      </w:r>
      <w:r w:rsidR="006B6F39">
        <w:rPr>
          <w:rFonts w:ascii="Times New Roman" w:hAnsi="Times New Roman" w:cs="Times New Roman"/>
          <w:sz w:val="24"/>
          <w:szCs w:val="24"/>
        </w:rPr>
        <w:t xml:space="preserve">та: организация успехов в учебе, </w:t>
      </w:r>
      <w:r w:rsidRPr="005860C7">
        <w:rPr>
          <w:rFonts w:ascii="Times New Roman" w:hAnsi="Times New Roman" w:cs="Times New Roman"/>
          <w:sz w:val="24"/>
          <w:szCs w:val="24"/>
        </w:rPr>
        <w:t xml:space="preserve">вовлечение в </w:t>
      </w:r>
      <w:r w:rsidR="006B6F39">
        <w:rPr>
          <w:rFonts w:ascii="Times New Roman" w:hAnsi="Times New Roman" w:cs="Times New Roman"/>
          <w:sz w:val="24"/>
          <w:szCs w:val="24"/>
        </w:rPr>
        <w:t>увлекательную для ребёнка</w:t>
      </w:r>
      <w:r w:rsidRPr="005860C7">
        <w:rPr>
          <w:rFonts w:ascii="Times New Roman" w:hAnsi="Times New Roman" w:cs="Times New Roman"/>
          <w:sz w:val="24"/>
          <w:szCs w:val="24"/>
        </w:rPr>
        <w:t xml:space="preserve"> деятельность</w:t>
      </w:r>
      <w:r w:rsidR="006B6F39">
        <w:rPr>
          <w:rFonts w:ascii="Times New Roman" w:hAnsi="Times New Roman" w:cs="Times New Roman"/>
          <w:sz w:val="24"/>
          <w:szCs w:val="24"/>
        </w:rPr>
        <w:t>.</w:t>
      </w:r>
    </w:p>
    <w:p w:rsidR="003E6BB8" w:rsidRPr="00F105C6" w:rsidRDefault="003E6BB8" w:rsidP="00F105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ED5B34" w:rsidRDefault="003E6BB8" w:rsidP="0038160E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38160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Результаты апробации практики</w:t>
      </w:r>
    </w:p>
    <w:p w:rsidR="00045728" w:rsidRDefault="00045728" w:rsidP="00045728">
      <w:pPr>
        <w:pStyle w:val="a4"/>
        <w:shd w:val="clear" w:color="auto" w:fill="FFFFFF"/>
        <w:spacing w:after="0" w:line="360" w:lineRule="auto"/>
        <w:ind w:left="1080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045728" w:rsidRPr="00045728" w:rsidRDefault="00045728" w:rsidP="0004572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728">
        <w:rPr>
          <w:rFonts w:ascii="Times New Roman" w:hAnsi="Times New Roman" w:cs="Times New Roman"/>
          <w:sz w:val="24"/>
          <w:szCs w:val="24"/>
        </w:rPr>
        <w:t>В данный момент работа по реализации данной практики продолжается, но уже сейчас можно сделать вывод</w:t>
      </w:r>
      <w:r w:rsidRPr="0004572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о том, что представленная программа оказалась эффективной для младших школьников с интеллектуальными нарушениями, поскольку произошли позитивные изменения в поведении детей, что в свою очередь благоприятно влияет на микроклимат в классе. Начинают формироваться устойчивые социальные связи, вместо ситуативного общения. </w:t>
      </w:r>
      <w:r w:rsidRPr="00045728">
        <w:rPr>
          <w:rFonts w:ascii="Times New Roman" w:eastAsia="Times New Roman" w:hAnsi="Times New Roman" w:cs="Times New Roman"/>
          <w:sz w:val="24"/>
          <w:szCs w:val="24"/>
        </w:rPr>
        <w:t>Важнейшим условием эффективности данной практики является комплексность воздействия на ребёнка, исключение методов и приемов психологического давления как средства разрешения проблем, приоритет совместно выработанных норм взаимоотношений: доброжелательности, уважения.</w:t>
      </w:r>
      <w:r w:rsidRPr="0004572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157E47" w:rsidRDefault="00157E47" w:rsidP="00157E47">
      <w:pPr>
        <w:pStyle w:val="a4"/>
        <w:shd w:val="clear" w:color="auto" w:fill="FFFFFF"/>
        <w:spacing w:after="0" w:line="360" w:lineRule="auto"/>
        <w:ind w:left="1080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045728" w:rsidRDefault="00045728" w:rsidP="0045378A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B24CE1" w:rsidRDefault="00B24CE1" w:rsidP="0045378A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lastRenderedPageBreak/>
        <w:t>Приложение</w:t>
      </w:r>
      <w:r w:rsidR="00814F4B"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 xml:space="preserve"> 1</w:t>
      </w:r>
    </w:p>
    <w:p w:rsidR="00400D79" w:rsidRPr="00400D79" w:rsidRDefault="00400D79" w:rsidP="0045378A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B24CE1" w:rsidRPr="0045378A" w:rsidRDefault="001D1CAC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 дворе один мальчик забрал твой мяч. Что ты сделаешь?</w:t>
      </w:r>
    </w:p>
    <w:p w:rsidR="007C482E" w:rsidRPr="0045378A" w:rsidRDefault="00B24CE1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Оли сломался кар</w:t>
      </w:r>
      <w:r w:rsidR="007C482E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андаш. Она выхватила из</w:t>
      </w: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карандаш</w:t>
      </w:r>
      <w:r w:rsidR="007C482E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твоих рук</w:t>
      </w: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C482E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Твои действия?</w:t>
      </w:r>
    </w:p>
    <w:p w:rsidR="007C482E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eastAsia="Times New Roman" w:hAnsi="Times New Roman" w:cs="Times New Roman"/>
          <w:color w:val="000000"/>
          <w:sz w:val="24"/>
          <w:szCs w:val="24"/>
        </w:rPr>
        <w:t>В классе новая ученица, с которой ты хочешь подружиться, но твои одноклассники не проявляют интереса к ней. Как поступишь ты?</w:t>
      </w:r>
    </w:p>
    <w:p w:rsidR="007C482E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Маша – интересная девочка, которая знает много интересного и красиво рисует. Но у неё есть особенность – она передвигается на инвалидной коляске. Будешь ли ты общаться с ней?</w:t>
      </w:r>
    </w:p>
    <w:p w:rsidR="007C482E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Старшеклассник после уроков дали тебе сигарету и попросили закурить. Как поступишь ты?</w:t>
      </w:r>
    </w:p>
    <w:p w:rsidR="00814F4B" w:rsidRPr="0045378A" w:rsidRDefault="007C482E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Твой сосед </w:t>
      </w:r>
      <w:r w:rsidR="00814F4B" w:rsidRPr="004537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предложил поиграть в интересную игру. Нужно выйти на балкон и кидать в прохожих помидоры. Согласишься ли ты? </w:t>
      </w:r>
    </w:p>
    <w:p w:rsidR="00814F4B" w:rsidRDefault="00814F4B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378A">
        <w:rPr>
          <w:rFonts w:ascii="Times New Roman" w:eastAsia="Times New Roman" w:hAnsi="Times New Roman" w:cs="Times New Roman"/>
          <w:color w:val="000000"/>
          <w:sz w:val="24"/>
          <w:szCs w:val="24"/>
        </w:rPr>
        <w:t>Во время прогулки ты увидел, как маленькая девочка упала в лужу и плачет. Твои действия?</w:t>
      </w:r>
    </w:p>
    <w:p w:rsidR="00400D79" w:rsidRPr="0045378A" w:rsidRDefault="00400D79" w:rsidP="00400D79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дороге домой ты нашёл мобильный телефон. Вероятно, кто-то его </w:t>
      </w:r>
      <w:r w:rsidR="004330A3">
        <w:rPr>
          <w:rFonts w:ascii="Times New Roman" w:eastAsia="Times New Roman" w:hAnsi="Times New Roman" w:cs="Times New Roman"/>
          <w:color w:val="000000"/>
          <w:sz w:val="24"/>
          <w:szCs w:val="24"/>
        </w:rPr>
        <w:t>обронил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Твои действия?</w:t>
      </w:r>
    </w:p>
    <w:p w:rsidR="00AD5744" w:rsidRDefault="00B24CE1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B24CE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D5744"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>Приложение</w:t>
      </w:r>
      <w:r w:rsidR="00AD5744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 xml:space="preserve"> 2</w:t>
      </w: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9E41E4" w:rsidRPr="00AD5744" w:rsidRDefault="003E6258" w:rsidP="00AD5744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>Здравствуй, друг! (Жмут друг другу руки).</w:t>
      </w:r>
    </w:p>
    <w:p w:rsidR="009E41E4" w:rsidRPr="00AD5744" w:rsidRDefault="003E6258" w:rsidP="00AD5744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Как ты тут?</w:t>
      </w:r>
      <w:r w:rsid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(Хлопают правой рукой по </w:t>
      </w:r>
      <w:r w:rsidRP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>левому плечу партнера).</w:t>
      </w:r>
    </w:p>
    <w:p w:rsidR="009E41E4" w:rsidRPr="00AD5744" w:rsidRDefault="003E6258" w:rsidP="00AD5744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>Где ты был? (Осторожно треплют ухо).</w:t>
      </w:r>
    </w:p>
    <w:p w:rsidR="009E41E4" w:rsidRPr="00AD5744" w:rsidRDefault="003E6258" w:rsidP="00AD5744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Я скучал! (Складывают руки на груди).</w:t>
      </w:r>
    </w:p>
    <w:p w:rsidR="009E41E4" w:rsidRPr="00AD5744" w:rsidRDefault="003E6258" w:rsidP="00AD5744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Ты пришел! (Разводят руки в стороны).</w:t>
      </w:r>
    </w:p>
    <w:p w:rsidR="009E41E4" w:rsidRPr="00AD5744" w:rsidRDefault="003E6258" w:rsidP="00AD5744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AD574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Хорошо! (Обнимаются). </w:t>
      </w: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AD5744" w:rsidRPr="00AD5744" w:rsidRDefault="00AD5744" w:rsidP="00AD57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B24CE1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 xml:space="preserve"> 3</w:t>
      </w:r>
    </w:p>
    <w:p w:rsidR="00AD5744" w:rsidRP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AD5744"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drawing>
          <wp:inline distT="0" distB="0" distL="0" distR="0">
            <wp:extent cx="5619750" cy="4076700"/>
            <wp:effectExtent l="19050" t="0" r="0" b="0"/>
            <wp:docPr id="2" name="Рисунок 2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750" t="50250" r="10000" b="-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594" cy="409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D5744">
        <w:rPr>
          <w:rFonts w:ascii="Times New Roman" w:eastAsia="Times New Roman" w:hAnsi="Times New Roman" w:cs="Times New Roman"/>
          <w:noProof/>
          <w:color w:val="1A1A1A"/>
          <w:sz w:val="24"/>
          <w:szCs w:val="24"/>
        </w:rPr>
        <w:drawing>
          <wp:inline distT="0" distB="0" distL="0" distR="0">
            <wp:extent cx="5551905" cy="4019550"/>
            <wp:effectExtent l="19050" t="0" r="0" b="0"/>
            <wp:docPr id="1" name="Рисунок 1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0366" r="10133" b="49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942" cy="402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4CE1" w:rsidRDefault="00AD5744" w:rsidP="00AD5744">
      <w:pPr>
        <w:tabs>
          <w:tab w:val="left" w:pos="3420"/>
        </w:tabs>
      </w:pPr>
      <w:r>
        <w:tab/>
      </w:r>
    </w:p>
    <w:p w:rsidR="00AD5744" w:rsidRDefault="00AD5744" w:rsidP="00AD5744">
      <w:pPr>
        <w:tabs>
          <w:tab w:val="left" w:pos="3420"/>
        </w:tabs>
      </w:pPr>
    </w:p>
    <w:p w:rsidR="00AD5744" w:rsidRDefault="00AD5744" w:rsidP="00AD5744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 xml:space="preserve"> 4</w:t>
      </w:r>
    </w:p>
    <w:p w:rsidR="007E12E2" w:rsidRPr="007E12E2" w:rsidRDefault="007E12E2" w:rsidP="007E12E2">
      <w:pPr>
        <w:tabs>
          <w:tab w:val="left" w:pos="3420"/>
        </w:tabs>
      </w:pPr>
      <w:r w:rsidRPr="007E12E2">
        <w:rPr>
          <w:b/>
          <w:bCs/>
        </w:rPr>
        <w:t>Радость – желтым.</w:t>
      </w:r>
    </w:p>
    <w:p w:rsidR="007E12E2" w:rsidRPr="007E12E2" w:rsidRDefault="007E12E2" w:rsidP="007E12E2">
      <w:pPr>
        <w:tabs>
          <w:tab w:val="left" w:pos="3420"/>
        </w:tabs>
      </w:pPr>
      <w:r w:rsidRPr="007E12E2">
        <w:rPr>
          <w:b/>
          <w:bCs/>
        </w:rPr>
        <w:t>Счастье – оранжевым.</w:t>
      </w:r>
    </w:p>
    <w:p w:rsidR="007E12E2" w:rsidRPr="007E12E2" w:rsidRDefault="007E12E2" w:rsidP="007E12E2">
      <w:pPr>
        <w:tabs>
          <w:tab w:val="left" w:pos="3420"/>
        </w:tabs>
      </w:pPr>
      <w:r w:rsidRPr="007E12E2">
        <w:rPr>
          <w:b/>
          <w:bCs/>
        </w:rPr>
        <w:t>Удовольствие – зелёным.</w:t>
      </w:r>
    </w:p>
    <w:p w:rsidR="007E12E2" w:rsidRPr="007E12E2" w:rsidRDefault="007E12E2" w:rsidP="007E12E2">
      <w:pPr>
        <w:tabs>
          <w:tab w:val="left" w:pos="3420"/>
        </w:tabs>
      </w:pPr>
      <w:r w:rsidRPr="007E12E2">
        <w:rPr>
          <w:b/>
          <w:bCs/>
        </w:rPr>
        <w:t>Гнев – красным.</w:t>
      </w:r>
    </w:p>
    <w:p w:rsidR="007E12E2" w:rsidRPr="007E12E2" w:rsidRDefault="007E12E2" w:rsidP="007E12E2">
      <w:pPr>
        <w:tabs>
          <w:tab w:val="left" w:pos="3420"/>
        </w:tabs>
      </w:pPr>
      <w:r w:rsidRPr="007E12E2">
        <w:rPr>
          <w:b/>
          <w:bCs/>
        </w:rPr>
        <w:t>Страх – черным.</w:t>
      </w:r>
    </w:p>
    <w:p w:rsidR="00AD5744" w:rsidRDefault="009E41E4" w:rsidP="00AD5744">
      <w:pPr>
        <w:tabs>
          <w:tab w:val="left" w:pos="3420"/>
        </w:tabs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icture background" style="width:24.65pt;height:24.65pt"/>
        </w:pict>
      </w:r>
      <w:r w:rsidR="007E12E2">
        <w:rPr>
          <w:noProof/>
        </w:rPr>
        <w:drawing>
          <wp:inline distT="0" distB="0" distL="0" distR="0">
            <wp:extent cx="4820963" cy="6576194"/>
            <wp:effectExtent l="19050" t="0" r="0" b="0"/>
            <wp:docPr id="4" name="Рисунок 3" descr="07919e92788b669b2979f337f0e940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919e92788b669b2979f337f0e940df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37883" cy="659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2E2" w:rsidRDefault="007E12E2" w:rsidP="00AD5744">
      <w:pPr>
        <w:tabs>
          <w:tab w:val="left" w:pos="3420"/>
        </w:tabs>
      </w:pPr>
    </w:p>
    <w:p w:rsidR="00B23E96" w:rsidRDefault="00B23E96" w:rsidP="007E12E2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7E12E2" w:rsidRDefault="007E12E2" w:rsidP="007E12E2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 xml:space="preserve"> 5</w:t>
      </w:r>
    </w:p>
    <w:p w:rsidR="007E12E2" w:rsidRDefault="007E12E2" w:rsidP="007E12E2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Я люблю, когда…</w:t>
      </w: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Меня беспокоит, что…</w:t>
      </w: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Когда я злой…</w:t>
      </w: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Когда мне плохо…</w:t>
      </w: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Когда меня обижают…</w:t>
      </w: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Я боюсь…</w:t>
      </w: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Самое главное в моей жизни…</w:t>
      </w:r>
    </w:p>
    <w:p w:rsidR="009E41E4" w:rsidRPr="007E12E2" w:rsidRDefault="003E6258" w:rsidP="007E12E2">
      <w:pPr>
        <w:numPr>
          <w:ilvl w:val="0"/>
          <w:numId w:val="28"/>
        </w:numPr>
        <w:tabs>
          <w:tab w:val="left" w:pos="3420"/>
        </w:tabs>
        <w:spacing w:after="0"/>
        <w:ind w:left="357" w:hanging="357"/>
      </w:pPr>
      <w:r w:rsidRPr="007E12E2">
        <w:t>В будущем я…</w:t>
      </w:r>
    </w:p>
    <w:p w:rsidR="007E12E2" w:rsidRDefault="007E12E2" w:rsidP="007E12E2">
      <w:pPr>
        <w:pStyle w:val="a4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</w:pPr>
      <w:r w:rsidRPr="00400D79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>Приложение</w:t>
      </w:r>
      <w:r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</w:rPr>
        <w:t xml:space="preserve"> 6</w:t>
      </w:r>
    </w:p>
    <w:p w:rsidR="007E12E2" w:rsidRDefault="007E12E2" w:rsidP="00AD5744">
      <w:pPr>
        <w:tabs>
          <w:tab w:val="left" w:pos="3420"/>
        </w:tabs>
      </w:pPr>
      <w:r w:rsidRPr="007E12E2">
        <w:rPr>
          <w:noProof/>
        </w:rPr>
        <w:drawing>
          <wp:inline distT="0" distB="0" distL="0" distR="0">
            <wp:extent cx="5322971" cy="6521116"/>
            <wp:effectExtent l="19050" t="0" r="0" b="0"/>
            <wp:docPr id="5" name="Рисунок 3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1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249" cy="6528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2E2" w:rsidRPr="00AD5744" w:rsidRDefault="007E12E2" w:rsidP="00AD5744">
      <w:pPr>
        <w:tabs>
          <w:tab w:val="left" w:pos="3420"/>
        </w:tabs>
      </w:pPr>
    </w:p>
    <w:sectPr w:rsidR="007E12E2" w:rsidRPr="00AD5744" w:rsidSect="000F3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63A" w:rsidRDefault="002D463A" w:rsidP="007E12E2">
      <w:pPr>
        <w:spacing w:after="0" w:line="240" w:lineRule="auto"/>
      </w:pPr>
      <w:r>
        <w:separator/>
      </w:r>
    </w:p>
  </w:endnote>
  <w:endnote w:type="continuationSeparator" w:id="1">
    <w:p w:rsidR="002D463A" w:rsidRDefault="002D463A" w:rsidP="007E1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63A" w:rsidRDefault="002D463A" w:rsidP="007E12E2">
      <w:pPr>
        <w:spacing w:after="0" w:line="240" w:lineRule="auto"/>
      </w:pPr>
      <w:r>
        <w:separator/>
      </w:r>
    </w:p>
  </w:footnote>
  <w:footnote w:type="continuationSeparator" w:id="1">
    <w:p w:rsidR="002D463A" w:rsidRDefault="002D463A" w:rsidP="007E1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DF4"/>
    <w:multiLevelType w:val="hybridMultilevel"/>
    <w:tmpl w:val="00FE7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66B3E"/>
    <w:multiLevelType w:val="multilevel"/>
    <w:tmpl w:val="11404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513216"/>
    <w:multiLevelType w:val="hybridMultilevel"/>
    <w:tmpl w:val="72607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437C2"/>
    <w:multiLevelType w:val="hybridMultilevel"/>
    <w:tmpl w:val="CCDEF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72A50"/>
    <w:multiLevelType w:val="hybridMultilevel"/>
    <w:tmpl w:val="09BE2ECC"/>
    <w:lvl w:ilvl="0" w:tplc="C3DA1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6E65C7"/>
    <w:multiLevelType w:val="hybridMultilevel"/>
    <w:tmpl w:val="B02C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D3B32"/>
    <w:multiLevelType w:val="hybridMultilevel"/>
    <w:tmpl w:val="D39C9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B46EC"/>
    <w:multiLevelType w:val="hybridMultilevel"/>
    <w:tmpl w:val="CCDEF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D316F"/>
    <w:multiLevelType w:val="hybridMultilevel"/>
    <w:tmpl w:val="110C5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B45A0"/>
    <w:multiLevelType w:val="hybridMultilevel"/>
    <w:tmpl w:val="2F18F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0397F"/>
    <w:multiLevelType w:val="hybridMultilevel"/>
    <w:tmpl w:val="45B0FD8C"/>
    <w:lvl w:ilvl="0" w:tplc="DBE0B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0969CE"/>
    <w:multiLevelType w:val="hybridMultilevel"/>
    <w:tmpl w:val="94C00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8D4421"/>
    <w:multiLevelType w:val="hybridMultilevel"/>
    <w:tmpl w:val="4C04AC04"/>
    <w:lvl w:ilvl="0" w:tplc="4852FC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0535AE"/>
    <w:multiLevelType w:val="hybridMultilevel"/>
    <w:tmpl w:val="477A6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2793E"/>
    <w:multiLevelType w:val="hybridMultilevel"/>
    <w:tmpl w:val="A860D68A"/>
    <w:lvl w:ilvl="0" w:tplc="39DE6F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3E7272A"/>
    <w:multiLevelType w:val="hybridMultilevel"/>
    <w:tmpl w:val="50706E70"/>
    <w:lvl w:ilvl="0" w:tplc="54940C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387E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2E96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F848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9E96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1083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DC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4619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0A48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51E6501"/>
    <w:multiLevelType w:val="hybridMultilevel"/>
    <w:tmpl w:val="5B0E9618"/>
    <w:lvl w:ilvl="0" w:tplc="76D2B92C">
      <w:start w:val="1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8A07358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4C79BB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36018A"/>
    <w:multiLevelType w:val="hybridMultilevel"/>
    <w:tmpl w:val="BDD05562"/>
    <w:lvl w:ilvl="0" w:tplc="6430EB84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4CB33816"/>
    <w:multiLevelType w:val="hybridMultilevel"/>
    <w:tmpl w:val="2C284478"/>
    <w:lvl w:ilvl="0" w:tplc="196232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0062BE2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443ED9"/>
    <w:multiLevelType w:val="hybridMultilevel"/>
    <w:tmpl w:val="16504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7E62FB"/>
    <w:multiLevelType w:val="hybridMultilevel"/>
    <w:tmpl w:val="113EBEDC"/>
    <w:lvl w:ilvl="0" w:tplc="B5D8B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20C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65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B28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94C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3E6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667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4039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4593CFC"/>
    <w:multiLevelType w:val="hybridMultilevel"/>
    <w:tmpl w:val="FE26A7D6"/>
    <w:lvl w:ilvl="0" w:tplc="A89018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56608C6"/>
    <w:multiLevelType w:val="hybridMultilevel"/>
    <w:tmpl w:val="68888AA0"/>
    <w:lvl w:ilvl="0" w:tplc="A83C9E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606B9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4626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E39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1EA9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BC13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F23C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3CC9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5617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C9F2BA3"/>
    <w:multiLevelType w:val="hybridMultilevel"/>
    <w:tmpl w:val="87A69384"/>
    <w:lvl w:ilvl="0" w:tplc="FE943D9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F273FA"/>
    <w:multiLevelType w:val="hybridMultilevel"/>
    <w:tmpl w:val="CBDC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A71780"/>
    <w:multiLevelType w:val="hybridMultilevel"/>
    <w:tmpl w:val="710C6E4E"/>
    <w:lvl w:ilvl="0" w:tplc="99248B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10"/>
  </w:num>
  <w:num w:numId="4">
    <w:abstractNumId w:val="28"/>
  </w:num>
  <w:num w:numId="5">
    <w:abstractNumId w:val="20"/>
  </w:num>
  <w:num w:numId="6">
    <w:abstractNumId w:val="27"/>
  </w:num>
  <w:num w:numId="7">
    <w:abstractNumId w:val="9"/>
  </w:num>
  <w:num w:numId="8">
    <w:abstractNumId w:val="2"/>
  </w:num>
  <w:num w:numId="9">
    <w:abstractNumId w:val="6"/>
  </w:num>
  <w:num w:numId="10">
    <w:abstractNumId w:val="7"/>
  </w:num>
  <w:num w:numId="11">
    <w:abstractNumId w:val="13"/>
  </w:num>
  <w:num w:numId="12">
    <w:abstractNumId w:val="3"/>
  </w:num>
  <w:num w:numId="13">
    <w:abstractNumId w:val="5"/>
  </w:num>
  <w:num w:numId="14">
    <w:abstractNumId w:val="0"/>
  </w:num>
  <w:num w:numId="15">
    <w:abstractNumId w:val="4"/>
  </w:num>
  <w:num w:numId="16">
    <w:abstractNumId w:val="22"/>
  </w:num>
  <w:num w:numId="17">
    <w:abstractNumId w:val="18"/>
  </w:num>
  <w:num w:numId="18">
    <w:abstractNumId w:val="17"/>
  </w:num>
  <w:num w:numId="19">
    <w:abstractNumId w:val="21"/>
  </w:num>
  <w:num w:numId="20">
    <w:abstractNumId w:val="14"/>
  </w:num>
  <w:num w:numId="21">
    <w:abstractNumId w:val="24"/>
  </w:num>
  <w:num w:numId="22">
    <w:abstractNumId w:val="1"/>
  </w:num>
  <w:num w:numId="23">
    <w:abstractNumId w:val="19"/>
  </w:num>
  <w:num w:numId="24">
    <w:abstractNumId w:val="8"/>
  </w:num>
  <w:num w:numId="25">
    <w:abstractNumId w:val="11"/>
  </w:num>
  <w:num w:numId="26">
    <w:abstractNumId w:val="26"/>
  </w:num>
  <w:num w:numId="27">
    <w:abstractNumId w:val="25"/>
  </w:num>
  <w:num w:numId="28">
    <w:abstractNumId w:val="23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92D15"/>
    <w:rsid w:val="00045728"/>
    <w:rsid w:val="000B0FA2"/>
    <w:rsid w:val="000F3B61"/>
    <w:rsid w:val="00157E47"/>
    <w:rsid w:val="001D1CAC"/>
    <w:rsid w:val="001F1B16"/>
    <w:rsid w:val="0028693E"/>
    <w:rsid w:val="002A1596"/>
    <w:rsid w:val="002D463A"/>
    <w:rsid w:val="002E5007"/>
    <w:rsid w:val="00303467"/>
    <w:rsid w:val="003543CF"/>
    <w:rsid w:val="003801C0"/>
    <w:rsid w:val="0038160E"/>
    <w:rsid w:val="003E6258"/>
    <w:rsid w:val="003E6BB8"/>
    <w:rsid w:val="00400D79"/>
    <w:rsid w:val="004330A3"/>
    <w:rsid w:val="00433A74"/>
    <w:rsid w:val="0045378A"/>
    <w:rsid w:val="004846F0"/>
    <w:rsid w:val="004A2C4D"/>
    <w:rsid w:val="004D5224"/>
    <w:rsid w:val="004D67F8"/>
    <w:rsid w:val="005275A4"/>
    <w:rsid w:val="00584B47"/>
    <w:rsid w:val="005852FC"/>
    <w:rsid w:val="005860C7"/>
    <w:rsid w:val="0058785E"/>
    <w:rsid w:val="005C0E2F"/>
    <w:rsid w:val="00617A92"/>
    <w:rsid w:val="0067251E"/>
    <w:rsid w:val="006855A9"/>
    <w:rsid w:val="006B6F39"/>
    <w:rsid w:val="006D4AC0"/>
    <w:rsid w:val="006F473A"/>
    <w:rsid w:val="00771A38"/>
    <w:rsid w:val="007C482E"/>
    <w:rsid w:val="007E12E2"/>
    <w:rsid w:val="008009EC"/>
    <w:rsid w:val="00814F4B"/>
    <w:rsid w:val="00852ACA"/>
    <w:rsid w:val="008C70BF"/>
    <w:rsid w:val="009E41E4"/>
    <w:rsid w:val="00A12737"/>
    <w:rsid w:val="00A47240"/>
    <w:rsid w:val="00A77404"/>
    <w:rsid w:val="00A8334D"/>
    <w:rsid w:val="00AD5744"/>
    <w:rsid w:val="00AF233C"/>
    <w:rsid w:val="00B00E3F"/>
    <w:rsid w:val="00B23E96"/>
    <w:rsid w:val="00B24CE1"/>
    <w:rsid w:val="00C3631E"/>
    <w:rsid w:val="00C53C92"/>
    <w:rsid w:val="00CD0582"/>
    <w:rsid w:val="00D153B2"/>
    <w:rsid w:val="00D470B1"/>
    <w:rsid w:val="00D92D15"/>
    <w:rsid w:val="00E3204E"/>
    <w:rsid w:val="00ED25AF"/>
    <w:rsid w:val="00ED5B34"/>
    <w:rsid w:val="00F105C6"/>
    <w:rsid w:val="00F61686"/>
    <w:rsid w:val="00F86F4B"/>
    <w:rsid w:val="00F921A8"/>
    <w:rsid w:val="00FD4701"/>
    <w:rsid w:val="00FF2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61"/>
  </w:style>
  <w:style w:type="paragraph" w:styleId="1">
    <w:name w:val="heading 1"/>
    <w:basedOn w:val="a"/>
    <w:next w:val="a"/>
    <w:link w:val="10"/>
    <w:uiPriority w:val="9"/>
    <w:qFormat/>
    <w:rsid w:val="004846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F4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00E3F"/>
    <w:pPr>
      <w:ind w:left="720"/>
      <w:contextualSpacing/>
    </w:pPr>
  </w:style>
  <w:style w:type="paragraph" w:customStyle="1" w:styleId="c2">
    <w:name w:val="c2"/>
    <w:basedOn w:val="a"/>
    <w:rsid w:val="003E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E6BB8"/>
  </w:style>
  <w:style w:type="character" w:customStyle="1" w:styleId="10">
    <w:name w:val="Заголовок 1 Знак"/>
    <w:basedOn w:val="a0"/>
    <w:link w:val="1"/>
    <w:uiPriority w:val="9"/>
    <w:rsid w:val="004846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next w:val="a"/>
    <w:link w:val="a6"/>
    <w:uiPriority w:val="11"/>
    <w:qFormat/>
    <w:rsid w:val="004846F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4846F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a7">
    <w:name w:val="Table Grid"/>
    <w:basedOn w:val="a1"/>
    <w:uiPriority w:val="59"/>
    <w:rsid w:val="005852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6B6F39"/>
    <w:pPr>
      <w:spacing w:after="0" w:line="240" w:lineRule="auto"/>
    </w:pPr>
  </w:style>
  <w:style w:type="character" w:customStyle="1" w:styleId="c1">
    <w:name w:val="c1"/>
    <w:basedOn w:val="a0"/>
    <w:rsid w:val="00B24CE1"/>
  </w:style>
  <w:style w:type="paragraph" w:styleId="a9">
    <w:name w:val="Balloon Text"/>
    <w:basedOn w:val="a"/>
    <w:link w:val="aa"/>
    <w:uiPriority w:val="99"/>
    <w:semiHidden/>
    <w:unhideWhenUsed/>
    <w:rsid w:val="00AD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5744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7E1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E12E2"/>
  </w:style>
  <w:style w:type="paragraph" w:styleId="ad">
    <w:name w:val="footer"/>
    <w:basedOn w:val="a"/>
    <w:link w:val="ae"/>
    <w:uiPriority w:val="99"/>
    <w:semiHidden/>
    <w:unhideWhenUsed/>
    <w:rsid w:val="007E1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E12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4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14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7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00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5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103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9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30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0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00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25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9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1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45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4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6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4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6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83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4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B356-E9C0-4102-A92A-5D4103F1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new2</cp:lastModifiedBy>
  <cp:revision>19</cp:revision>
  <dcterms:created xsi:type="dcterms:W3CDTF">2024-09-04T10:51:00Z</dcterms:created>
  <dcterms:modified xsi:type="dcterms:W3CDTF">2024-12-02T07:32:00Z</dcterms:modified>
</cp:coreProperties>
</file>