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037227">
        <w:rPr>
          <w:rFonts w:ascii="Times New Roman" w:hAnsi="Times New Roman" w:cs="Times New Roman"/>
          <w:sz w:val="24"/>
          <w:szCs w:val="24"/>
        </w:rPr>
        <w:t>Консультация для родителей подготовительно</w:t>
      </w:r>
      <w:r w:rsidR="008C62C8">
        <w:rPr>
          <w:rFonts w:ascii="Times New Roman" w:hAnsi="Times New Roman" w:cs="Times New Roman"/>
          <w:sz w:val="24"/>
          <w:szCs w:val="24"/>
        </w:rPr>
        <w:t>й группы: «Готов ли ваш  ребенок</w:t>
      </w:r>
      <w:bookmarkStart w:id="0" w:name="_GoBack"/>
      <w:bookmarkEnd w:id="0"/>
      <w:r w:rsidRPr="00037227">
        <w:rPr>
          <w:rFonts w:ascii="Times New Roman" w:hAnsi="Times New Roman" w:cs="Times New Roman"/>
          <w:sz w:val="24"/>
          <w:szCs w:val="24"/>
        </w:rPr>
        <w:t xml:space="preserve"> к школе?»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Цель: Помочь родителям оценить готовность их ребенка к школе и определить, над чем стоит поработать в оставшееся время.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Основные аспекты готовности к школе: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1. Психологическая готовность: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Эмоциональная зрелость: Умение контролировать свои эмоции, справляться с трудностями, адаптироваться к новым условиям, отделение от родителей на время учебного дня. Вопросы для самооценки: Как ребенок реагирует на новые ситуации? Как справляется с разочарованиями? Как проявляет свою самостоятельность? Легко ли расстается с родителями?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Умение взаимодействовать со сверстниками: Умение играть в коллективе, делить игрушки, уступать, решать конфликты мирным путем. Вопросы для самооценки: Как ребенок взаимодействует с другими детьми? Есть ли у него друзья? Как он разрешает конфликты?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Мотивация к учебе: Интерес к знаниям, желание учиться, положительное отношение к школе. Вопросы для самооценки: Интересуется ли ребенок буквами, цифрами, чтением? Хочет ли он идти в школу? Как он относится к обучению?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Самостоятельность: Умение одеваться, раздеваться, пользоваться туалетной бумагой, убирать за собой игрушки. Вопросы для самооценки: Насколько ребенок самостоятелен в быту? Может ли он сам подготовиться к прогулке?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2. Интеллектуальная готовность: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Развитие речи: Богатый словарный запас, связная речь, умение составлять предложения, пересказывать небольшие тексты. Вопросы для самооценки: Хорошо ли ребенок говорит? Понимает ли он сложные инструкции? Может ли он пересказать услышанную историю?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Логическое мышление: Умение сравнивать, анализировать, делать выводы, решать простые логические задачи. Вопросы для самооценки: Может ли ребенок классифицировать предметы? Решать простые головоломки? Найти закономерности?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lastRenderedPageBreak/>
        <w:t>• Математические представления: Знание чисел до 10, умение считать, сравнивать числа, решать простые математические задачи. Вопросы для самооценки: Знает ли ребенок цифры? Может ли он считать? Решать простые примеры?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Представление о мире: Знание окружающего мира, основных понятий (цвет, форма, размер). Вопросы для самооценки: Что ребенок знает об окружающем мире? Какие вопросы он задает?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3. Физическая готовность: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Здоровье: Отсутствие серьезных заболеваний, хорошее самочувствие. Вопросы для самооценки: Как здоровье ребенка? Есть ли хронические заболевания?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Мелкая моторика: Умение держать карандаш, рисовать, вырезать, лепить. Вопросы для самооценки: Хорошо ли развита мелкая моторика ребенка? Может ли он рисовать, лепить, вырезать?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Развитие крупной моторики: Хорошая координация движений, умение бегать, прыгать, лазить. Вопросы для самооценки: Как развита крупная моторика ребенка? Может ли он выполнять физические упражнения?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Рекомендации родителям: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Обратите внимание на слабые стороны ребенка и постарайтесь помочь ему их преодолеть.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Создайте дома благоприятную атмосферу для обучения и развития.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Занимайтесь с ребенком дома, используя игры и упражнения, которые соответствуют его возрасту и интересам.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Поощряйте его самостоятельность и инициативу.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Не сравнивайте ребенка с другими детьми.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Будьте терпеливы и поддерживайте его.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• Общайтесь с воспитателями, чтобы получить информацию о развитии ребенка в детском саду.</w:t>
      </w:r>
    </w:p>
    <w:p w:rsidR="00037227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36BA" w:rsidRPr="00037227" w:rsidRDefault="00037227" w:rsidP="00037227">
      <w:pPr>
        <w:jc w:val="both"/>
        <w:rPr>
          <w:rFonts w:ascii="Times New Roman" w:hAnsi="Times New Roman" w:cs="Times New Roman"/>
          <w:sz w:val="24"/>
          <w:szCs w:val="24"/>
        </w:rPr>
      </w:pPr>
      <w:r w:rsidRPr="00037227">
        <w:rPr>
          <w:rFonts w:ascii="Times New Roman" w:hAnsi="Times New Roman" w:cs="Times New Roman"/>
          <w:sz w:val="24"/>
          <w:szCs w:val="24"/>
        </w:rPr>
        <w:t>Запомните: Готовность к школе – это комплексный процесс, который включает в себя не только знания и умения, но и психологическую и физическую готовность ребенка. Важно поддерживать ребенка и создавать для него комфортные условия для обучения и развития.</w:t>
      </w:r>
    </w:p>
    <w:sectPr w:rsidR="004B36BA" w:rsidRPr="00037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C9D"/>
    <w:rsid w:val="00037227"/>
    <w:rsid w:val="004B36BA"/>
    <w:rsid w:val="00646C9D"/>
    <w:rsid w:val="00872FCE"/>
    <w:rsid w:val="008C62C8"/>
    <w:rsid w:val="00F4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2024-12-01T15:39:00Z</dcterms:created>
  <dcterms:modified xsi:type="dcterms:W3CDTF">2024-12-01T15:42:00Z</dcterms:modified>
</cp:coreProperties>
</file>