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1B8" w:rsidRPr="00CB3EF8" w:rsidRDefault="00CB3EF8" w:rsidP="002201B8">
      <w:pPr>
        <w:pStyle w:val="a5"/>
        <w:spacing w:before="0" w:beforeAutospacing="0" w:after="240" w:afterAutospacing="0"/>
        <w:rPr>
          <w:b/>
          <w:color w:val="010101"/>
        </w:rPr>
      </w:pPr>
      <w:r>
        <w:rPr>
          <w:b/>
          <w:color w:val="010101"/>
        </w:rPr>
        <w:t xml:space="preserve">  Родительская встреча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color w:val="010101"/>
        </w:rPr>
        <w:t xml:space="preserve"> </w:t>
      </w:r>
      <w:r w:rsidR="00CB3EF8">
        <w:rPr>
          <w:b/>
          <w:color w:val="010101"/>
        </w:rPr>
        <w:t>Тема: «Играем вместе с детьми 2 – 3 лет»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Цель: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- Развивать интерес к воспитанию своего ребенка, содействовать активному взаимодействию с ним.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Задачи: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- Эмоциональное сближение всех участников образовательного процесса.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- Повышение педагогической компетенции родителей по проблеме активации игровой деятельности младших дошкольников в условиях семьи.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Материалы: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Крупы (фасоль, горох, манная)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Подносы с манной крупой и</w:t>
      </w:r>
      <w:r w:rsidR="00EA27E1" w:rsidRPr="00CB3EF8">
        <w:rPr>
          <w:color w:val="010101"/>
        </w:rPr>
        <w:t xml:space="preserve"> разовые </w:t>
      </w:r>
      <w:r w:rsidRPr="00CB3EF8">
        <w:rPr>
          <w:color w:val="010101"/>
        </w:rPr>
        <w:t xml:space="preserve"> стаканчики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Готовое соленое тесто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Ход мероприятия: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b/>
          <w:color w:val="010101"/>
        </w:rPr>
        <w:t>Воспитатель</w:t>
      </w:r>
      <w:r w:rsidRPr="00CB3EF8">
        <w:rPr>
          <w:color w:val="010101"/>
        </w:rPr>
        <w:t>: Добрый вечер, дорогие родители! Сегодняшнюю нашу встречу хочу начать с шуточного стихотворения: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«Отвели ребенка в сад»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Отвели ребенка в сад —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Мама рада, папа рад: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Не мешает им никто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Делать это, делать то!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Можно спать до десяти,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На прогулку не идти,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Нож забыть на видном месте.</w:t>
      </w:r>
    </w:p>
    <w:p w:rsidR="002201B8" w:rsidRPr="00CB3EF8" w:rsidRDefault="00EA27E1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Выпить кофе …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Можно что-то посмотреть,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proofErr w:type="gramStart"/>
      <w:r w:rsidRPr="00CB3EF8">
        <w:rPr>
          <w:color w:val="010101"/>
        </w:rPr>
        <w:t>Кроме</w:t>
      </w:r>
      <w:proofErr w:type="gramEnd"/>
      <w:r w:rsidRPr="00CB3EF8">
        <w:rPr>
          <w:color w:val="010101"/>
        </w:rPr>
        <w:t xml:space="preserve"> «Маша и Медведь»!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На базар сходить за сыром.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И убрать всю-всю квартиру!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Час прошел и два и три,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lastRenderedPageBreak/>
        <w:t>Что-то тягостно внутри.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Без ребенка в доме пусто,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Без ребенка в доме грустно.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Ну-ка папа, быстро в сад,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Возвращай дитё назад!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И опять дрожит весь дом…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Завтра снова поведем!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- Из-за своей занятости и усталости родители зачастую мало времени оставляют на общение с ребенком. Дети меньше разговаривают, а больше сидят у телевизора или монитора компьютера. Они реже стали делать что-то своими руками в компании с родителями (современные игрушки и вещи максимально удобны в использовании), что неэффективно для развития мелкой моторики. Мы покажем Вам простые игры, направленные на развитие мелкой моторики и способствующие развитию речи малыша. Эти игры доступны каждому и подручные материалы для их проведения есть в каждом доме!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При проведении игр не забывайте проговаривать действия вслух, называть предметы и поощрять ребенка. Игра доставляет ребенку удовольствие и радость, а эти чувства являются сильнейшим средством, стимулирующим активное восприятие речи и порождающим самостоятельную речевую деятельность.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Игра “Моя семья”.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Этот пальчик – дедушка,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Этот пальчик – бабушка,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Этот пальчик – папочка,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Этот пальчик – мамочка,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Этот пальчик – я,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Вот и вся моя семья!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 xml:space="preserve">Дети совместно с родителями, проговаривая текст, разжимают поочередно пальчики, находящиеся в кулачке, начиная с </w:t>
      </w:r>
      <w:proofErr w:type="gramStart"/>
      <w:r w:rsidRPr="00CB3EF8">
        <w:rPr>
          <w:color w:val="010101"/>
        </w:rPr>
        <w:t>большого</w:t>
      </w:r>
      <w:proofErr w:type="gramEnd"/>
      <w:r w:rsidRPr="00CB3EF8">
        <w:rPr>
          <w:color w:val="010101"/>
        </w:rPr>
        <w:t xml:space="preserve"> и заканчивая мизинцем.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Воспитатель:</w:t>
      </w:r>
    </w:p>
    <w:p w:rsidR="002201B8" w:rsidRPr="00CB3EF8" w:rsidRDefault="002201B8" w:rsidP="002201B8">
      <w:pPr>
        <w:pStyle w:val="a5"/>
        <w:spacing w:before="0" w:beforeAutospacing="0" w:after="0" w:afterAutospacing="0"/>
        <w:rPr>
          <w:color w:val="010101"/>
        </w:rPr>
      </w:pPr>
      <w:r w:rsidRPr="00CB3EF8">
        <w:rPr>
          <w:color w:val="010101"/>
        </w:rPr>
        <w:t>Давайте перейдем к играм с использованием предметов домашнего обихода. Такие игры не требуют каких-либо пособий к проведению или специальных игрушек. В данном случае необходима лишь творческая фантазия, активность родителей и детей.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Игра “Сварим вкусненькую кашку”.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 xml:space="preserve">На подносе с манной крупой </w:t>
      </w:r>
      <w:proofErr w:type="gramStart"/>
      <w:r w:rsidRPr="00CB3EF8">
        <w:rPr>
          <w:color w:val="010101"/>
        </w:rPr>
        <w:t>перемешаны</w:t>
      </w:r>
      <w:proofErr w:type="gramEnd"/>
      <w:r w:rsidRPr="00CB3EF8">
        <w:rPr>
          <w:color w:val="010101"/>
        </w:rPr>
        <w:t xml:space="preserve"> горох и фасоль. Детям и их родителям предлагается разложить в разные стаканчики горох и фасоль, достав их аккуратно из </w:t>
      </w:r>
      <w:r w:rsidRPr="00CB3EF8">
        <w:rPr>
          <w:color w:val="010101"/>
        </w:rPr>
        <w:lastRenderedPageBreak/>
        <w:t>манной крупы. Манная крупа не должна попадать в стаканчики. Предварительно деткам объясняем, что варить будем манную кашу, а попавшие в нее зернышки нужно вынуть.</w:t>
      </w:r>
    </w:p>
    <w:p w:rsidR="00EA27E1" w:rsidRPr="00CB3EF8" w:rsidRDefault="00EA27E1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Игра «Сварим компот»</w:t>
      </w:r>
    </w:p>
    <w:p w:rsidR="00EA27E1" w:rsidRPr="00CB3EF8" w:rsidRDefault="00EA27E1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В  контейнере насыпа</w:t>
      </w:r>
      <w:r w:rsidR="00B63DEB">
        <w:rPr>
          <w:color w:val="010101"/>
        </w:rPr>
        <w:t>но фасоль и горох в них спрятаны</w:t>
      </w:r>
      <w:bookmarkStart w:id="0" w:name="_GoBack"/>
      <w:bookmarkEnd w:id="0"/>
      <w:r w:rsidRPr="00CB3EF8">
        <w:rPr>
          <w:color w:val="010101"/>
        </w:rPr>
        <w:t xml:space="preserve"> яблочки (мелкие игрушки)</w:t>
      </w:r>
      <w:proofErr w:type="gramStart"/>
      <w:r w:rsidRPr="00CB3EF8">
        <w:rPr>
          <w:color w:val="010101"/>
        </w:rPr>
        <w:t xml:space="preserve"> ,</w:t>
      </w:r>
      <w:proofErr w:type="gramEnd"/>
      <w:r w:rsidRPr="00CB3EF8">
        <w:rPr>
          <w:color w:val="010101"/>
        </w:rPr>
        <w:t xml:space="preserve"> чтобы сварить компот нужно достать эти яблоки сложив их в кастрюлю.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Игра “Фантазеры”.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Насыпанная ровным слоем на подносе мука или манка являются отличным фоном для рисования пальчиками. Посмотрим и обсудим совместно наши рисунки.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Воспитатель: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Для детей третьего года жизни важен процесс, а не результат, поэтому если он не желает заниматься тем, что вы ему предлагаете, смените вид деятельности, перенесите данное занятие на другое время.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Игра” Испечем мы пирожки”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Перед родителями и детьми лежат дощечки с соленым тестом. Совместно семья делает пирожки, булочки и выкладывает на общий поднос. Для украшения булочек может быть предложена работа со стеком и зернышками гороха и фасоли, изюм, разноцветная сахарная пудра.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b/>
          <w:color w:val="010101"/>
        </w:rPr>
      </w:pPr>
      <w:r w:rsidRPr="00CB3EF8">
        <w:rPr>
          <w:b/>
          <w:color w:val="010101"/>
        </w:rPr>
        <w:t>Воспитатель: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“Мы отнесем пирожки повару, он их испечет”.</w:t>
      </w:r>
    </w:p>
    <w:p w:rsidR="002201B8" w:rsidRPr="00CB3EF8" w:rsidRDefault="002201B8" w:rsidP="002201B8">
      <w:pPr>
        <w:pStyle w:val="a5"/>
        <w:spacing w:before="0" w:beforeAutospacing="0" w:after="240" w:afterAutospacing="0"/>
        <w:rPr>
          <w:color w:val="010101"/>
        </w:rPr>
      </w:pPr>
      <w:r w:rsidRPr="00CB3EF8">
        <w:rPr>
          <w:color w:val="010101"/>
        </w:rPr>
        <w:t>Вот и закончился наш вечер! Надеемся, что время, проведенное с детьми, показалось Вам очень увлекательным занятием. Мы надеемся, что дома данные игры станут для Вашей семьи частым занятием.</w:t>
      </w:r>
    </w:p>
    <w:p w:rsidR="00EB4D1A" w:rsidRPr="00CB3EF8" w:rsidRDefault="00EB4D1A">
      <w:pPr>
        <w:rPr>
          <w:rFonts w:ascii="Times New Roman" w:hAnsi="Times New Roman" w:cs="Times New Roman"/>
          <w:sz w:val="24"/>
          <w:szCs w:val="24"/>
        </w:rPr>
      </w:pPr>
    </w:p>
    <w:sectPr w:rsidR="00EB4D1A" w:rsidRPr="00CB3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F50"/>
    <w:rsid w:val="002201B8"/>
    <w:rsid w:val="00241F50"/>
    <w:rsid w:val="007150B0"/>
    <w:rsid w:val="00B63DEB"/>
    <w:rsid w:val="00CB3EF8"/>
    <w:rsid w:val="00DC1A49"/>
    <w:rsid w:val="00EA27E1"/>
    <w:rsid w:val="00EB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F5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2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F5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2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9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32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893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2024-11-07T14:53:00Z</cp:lastPrinted>
  <dcterms:created xsi:type="dcterms:W3CDTF">2024-11-07T05:47:00Z</dcterms:created>
  <dcterms:modified xsi:type="dcterms:W3CDTF">2024-12-01T06:41:00Z</dcterms:modified>
</cp:coreProperties>
</file>