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2"/>
        <w:jc w:val="center"/>
      </w:pPr>
      <w:r>
        <w:rPr>
          <w:rtl w:val="0"/>
          <w:lang w:val="ru-RU"/>
        </w:rPr>
        <w:t xml:space="preserve">МУНИЦИПАЛЬНОЕ БЮДЖЕТНОЕ ОБЩЕОБРАЗОВАТЕЛЬНОЕ УЧРЕЖДЕНИЕ ГОРОДСКОГО ОКРУГА ТОЛЬЯТТИ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 xml:space="preserve">ГИМНАЗИЯ № </w:t>
      </w:r>
      <w:r>
        <w:rPr>
          <w:rtl w:val="0"/>
          <w:lang w:val="ru-RU"/>
        </w:rPr>
        <w:t xml:space="preserve">39 </w:t>
      </w:r>
      <w:r>
        <w:rPr>
          <w:rtl w:val="0"/>
          <w:lang w:val="ru-RU"/>
        </w:rPr>
        <w:t>ИМЕНИ ГЕРОЯ СОВЕТСКОГО СОЮЗА ВАСИЛИЯ ФИЛИППОВИЧА МАРГЕЛОВА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 xml:space="preserve">                                                                                                                                         (</w:t>
      </w:r>
      <w:r>
        <w:rPr>
          <w:rtl w:val="0"/>
          <w:lang w:val="ru-RU"/>
        </w:rPr>
        <w:t>МБУ «Гимназия №</w:t>
      </w:r>
      <w:r>
        <w:rPr>
          <w:rtl w:val="0"/>
          <w:lang w:val="ru-RU"/>
        </w:rPr>
        <w:t>39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)</w:t>
      </w:r>
    </w:p>
    <w:p>
      <w:pPr>
        <w:pStyle w:val="Обычный"/>
        <w:spacing w:line="360" w:lineRule="auto"/>
        <w:ind w:firstLine="709"/>
        <w:jc w:val="center"/>
      </w:pPr>
      <w:r>
        <w:rPr>
          <w:rtl w:val="0"/>
          <w:lang w:val="ru-RU"/>
        </w:rPr>
        <w:t xml:space="preserve">                                                </w:t>
      </w:r>
    </w:p>
    <w:p>
      <w:pPr>
        <w:pStyle w:val="Обычный"/>
        <w:jc w:val="center"/>
        <w:rPr>
          <w:i w:val="1"/>
          <w:iCs w:val="1"/>
        </w:rPr>
      </w:pPr>
      <w:r>
        <w:rPr>
          <w:rtl w:val="0"/>
          <w:lang w:val="ru-RU"/>
        </w:rPr>
        <w:t xml:space="preserve">                                                                                       </w:t>
      </w:r>
    </w:p>
    <w:p>
      <w:pPr>
        <w:pStyle w:val="Обычный"/>
        <w:jc w:val="center"/>
        <w:rPr>
          <w:i w:val="1"/>
          <w:iCs w:val="1"/>
        </w:rPr>
      </w:pPr>
    </w:p>
    <w:p>
      <w:pPr>
        <w:pStyle w:val="Обычный"/>
        <w:jc w:val="righ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>Разработчик</w:t>
      </w:r>
      <w:r>
        <w:rPr>
          <w:b w:val="1"/>
          <w:bCs w:val="1"/>
          <w:i w:val="1"/>
          <w:iCs w:val="1"/>
          <w:rtl w:val="0"/>
          <w:lang w:val="ru-RU"/>
        </w:rPr>
        <w:t xml:space="preserve">: </w:t>
      </w:r>
    </w:p>
    <w:p>
      <w:pPr>
        <w:pStyle w:val="Обычный"/>
        <w:jc w:val="right"/>
      </w:pPr>
      <w:r>
        <w:rPr>
          <w:rtl w:val="0"/>
          <w:lang w:val="ru-RU"/>
        </w:rPr>
        <w:t xml:space="preserve">Романова </w:t>
      </w:r>
      <w:r>
        <w:rPr>
          <w:rtl w:val="0"/>
          <w:lang w:val="ru-RU"/>
        </w:rPr>
        <w:t xml:space="preserve"> Алина Михайловна</w:t>
      </w:r>
    </w:p>
    <w:p>
      <w:pPr>
        <w:pStyle w:val="Обычный"/>
        <w:jc w:val="right"/>
      </w:pPr>
      <w:r>
        <w:rPr>
          <w:rtl w:val="0"/>
          <w:lang w:val="ru-RU"/>
        </w:rPr>
        <w:t>педагог дополнительного образования</w:t>
      </w:r>
    </w:p>
    <w:p>
      <w:pPr>
        <w:pStyle w:val="Обычный"/>
        <w:spacing w:line="360" w:lineRule="auto"/>
        <w:ind w:firstLine="709"/>
        <w:jc w:val="both"/>
      </w:pPr>
    </w:p>
    <w:p>
      <w:pPr>
        <w:pStyle w:val="Обычный"/>
        <w:spacing w:line="360" w:lineRule="auto"/>
        <w:jc w:val="both"/>
        <w:rPr>
          <w:sz w:val="28"/>
          <w:szCs w:val="28"/>
        </w:rPr>
      </w:pPr>
    </w:p>
    <w:p>
      <w:pPr>
        <w:pStyle w:val="Обычный"/>
        <w:spacing w:line="360" w:lineRule="auto"/>
        <w:jc w:val="both"/>
        <w:rPr>
          <w:b w:val="1"/>
          <w:bCs w:val="1"/>
        </w:rPr>
      </w:pPr>
      <w:r>
        <w:rPr>
          <w:sz w:val="28"/>
          <w:szCs w:val="28"/>
          <w:rtl w:val="0"/>
          <w:lang w:val="ru-RU"/>
        </w:rPr>
        <w:t xml:space="preserve">                        </w:t>
      </w:r>
      <w:r>
        <w:rPr>
          <w:b w:val="1"/>
          <w:bCs w:val="1"/>
          <w:rtl w:val="0"/>
          <w:lang w:val="ru-RU"/>
        </w:rPr>
        <w:t>«Техника актерского мастерства в хореографии»</w:t>
      </w:r>
      <w:r>
        <w:rPr>
          <w:b w:val="1"/>
          <w:bCs w:val="1"/>
          <w:rtl w:val="0"/>
          <w:lang w:val="ru-RU"/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начале своей работы в учреждении дополнительного образования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  столкнулась с такой проблемой как эмоциональная зажатость танцора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Наверняка случалось видеть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танцор имеет отличные технические данные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точно исполняет все движения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его танец не вдохновляет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Вы чувствуете некое разочарование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бы решить данную проблему я обратилась к такому искусству как актерское мастерство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Техника актерского мастерства в хореографии специфична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 это связано с ограниченным набором «инструментов» танцовщика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танцевальная техника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пластика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характер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память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воображение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скорость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реакция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исключающих использование голоса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Без актерского мастерства невозможно активно действовать в танце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жить мыслями и чувствами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Размышляя об актерском мастерстве в хореографии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 пришла к выводу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при создании хореографического номера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художественного образа необходимо уметь оставаться самим собой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осмысления собственного 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следует преодолеть боязнь ошибаться и пробовать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уметь посредством сценической выразительности находить общий язык со зрителем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того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преодолеть психологический барьер в боязни ошибаться и пробовать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необходимо активно участвовать в социальной жизни творческого коллектива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занять активную позицию и стремиться утвердиться в себе и в глазах сверстников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Кроме психологического барьера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преодолевается за счет многолетней деятельности в творческом хореографическом коллективе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юный танцовщик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уже обладая хорошими хореографическими навыками и достаточно хорошо владея исполнительской техникой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лишь через несколько лет работы обретает навыки актерского мастерства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в последствии становится важным фактором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влияющий на свободу и выразительность движений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Любой хореографический номер несет в себе определенную тему или художественный образ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раскрывающийся танцовщиком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проникается свойствами характера этого образа и легко в него перевоплощается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хореографии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в спектакле или кино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необходимо чувствовать образ и тогда успех у зрителей не заставит себя ждать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это дается не каждому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Сразу достичь результатов невозможно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Необходимо создать условия для развития творческой личности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главное – уделить больше внимания танцевальной выразительности хореографов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это значит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любого участника хореографического коллектива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профессионально начинает свою деятельность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овладевая танцевальными выразительными средствами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будь это классический танец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народный танец или современный танец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позволяют танцору со временем обрести легкость и свободу в движениях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Впоследствии регулярные занятия в творческом коллективе любого жанра хореографии вырабатывают выразительность танцевальных поз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жестов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чувство пространственной амплитуды движений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музыкальность исполнения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же взять за основу воспитания танцевальной выразительности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способности наполнить танец эмоциональным и образным смыслом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Какими приемами и способами можно достичь этой цели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?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того что бы воспитать в исполнителе танцевальную выразительность и наполнить танец эмоциональным и образным смыслом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следует обратиться к комплексу упражнений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окажут влияние на развитие эмоциональной и двигательной памяти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психологическую свободу и внимание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творческое мышление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веб)"/>
        <w:numPr>
          <w:ilvl w:val="0"/>
          <w:numId w:val="2"/>
        </w:numPr>
        <w:bidi w:val="0"/>
        <w:ind w:right="0"/>
        <w:jc w:val="left"/>
        <w:rPr>
          <w:rtl w:val="0"/>
          <w:lang w:val="ru-RU"/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Упражнение на развитие</w:t>
      </w:r>
      <w:r>
        <w:rPr>
          <w:rtl w:val="0"/>
          <w:lang w:val="ru-RU"/>
        </w:rPr>
        <w:t xml:space="preserve"> психологической свободы учащихся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процессе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развиваются такие качества как скорость и реакция</w:t>
      </w:r>
      <w:r>
        <w:rPr>
          <w:rtl w:val="0"/>
          <w:lang w:val="ru-RU"/>
        </w:rPr>
        <w:t>.</w:t>
      </w:r>
    </w:p>
    <w:p>
      <w:pPr>
        <w:pStyle w:val="Обычный (веб)"/>
        <w:rPr>
          <w:u w:val="single"/>
        </w:rPr>
      </w:pPr>
      <w:r>
        <w:rPr>
          <w:u w:val="single"/>
          <w:rtl w:val="0"/>
          <w:lang w:val="ru-RU"/>
        </w:rPr>
        <w:t>А</w:t>
      </w:r>
      <w:r>
        <w:rPr>
          <w:u w:val="single"/>
          <w:rtl w:val="0"/>
          <w:lang w:val="ru-RU"/>
        </w:rPr>
        <w:t xml:space="preserve">) </w:t>
      </w:r>
      <w:r>
        <w:rPr>
          <w:u w:val="single"/>
          <w:rtl w:val="0"/>
          <w:lang w:val="ru-RU"/>
        </w:rPr>
        <w:t>Упражнение «Несем факел»</w:t>
      </w:r>
      <w:r>
        <w:rPr>
          <w:u w:val="single"/>
          <w:rtl w:val="0"/>
          <w:lang w:val="ru-RU"/>
        </w:rPr>
        <w:t xml:space="preserve">. 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Представим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мы на Олимпийских играх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Каждому из учащихся выпала честь пронести Олимпийский факел на глазах у всего мира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Для этого нужно сказать громко свое имя и фамилию и с гордостью пробежать с факелом в руке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«Петрова Аня</w:t>
      </w:r>
      <w:r>
        <w:rPr>
          <w:rtl w:val="0"/>
          <w:lang w:val="ru-RU"/>
        </w:rPr>
        <w:t>!</w:t>
      </w:r>
      <w:r>
        <w:rPr>
          <w:rtl w:val="0"/>
          <w:lang w:val="ru-RU"/>
        </w:rPr>
        <w:t>» держа в руках невидимый факел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гордостью пробегает по диагонали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далее следующий ребенок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u w:val="single"/>
        </w:rPr>
      </w:pPr>
      <w:r>
        <w:rPr>
          <w:u w:val="single"/>
          <w:rtl w:val="0"/>
          <w:lang w:val="ru-RU"/>
        </w:rPr>
        <w:t>Б</w:t>
      </w:r>
      <w:r>
        <w:rPr>
          <w:u w:val="single"/>
          <w:rtl w:val="0"/>
          <w:lang w:val="ru-RU"/>
        </w:rPr>
        <w:t xml:space="preserve">) </w:t>
      </w:r>
      <w:r>
        <w:rPr>
          <w:u w:val="single"/>
          <w:rtl w:val="0"/>
          <w:lang w:val="ru-RU"/>
        </w:rPr>
        <w:t>Упражнение «Живые дети»</w:t>
      </w:r>
      <w:r>
        <w:rPr>
          <w:u w:val="single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По хлопку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как можно быстрее пробежать по диагонали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одному человеку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u w:val="single"/>
          <w:rtl w:val="0"/>
          <w:lang w:val="ru-RU"/>
        </w:rPr>
        <w:t>В</w:t>
      </w:r>
      <w:r>
        <w:rPr>
          <w:u w:val="single"/>
          <w:rtl w:val="0"/>
          <w:lang w:val="ru-RU"/>
        </w:rPr>
        <w:t xml:space="preserve">) </w:t>
      </w:r>
      <w:r>
        <w:rPr>
          <w:u w:val="single"/>
          <w:rtl w:val="0"/>
          <w:lang w:val="ru-RU"/>
        </w:rPr>
        <w:t>Упражнение «</w:t>
      </w:r>
      <w:r>
        <w:rPr>
          <w:u w:val="single"/>
          <w:rtl w:val="0"/>
          <w:lang w:val="ru-RU"/>
        </w:rPr>
        <w:t xml:space="preserve">4 </w:t>
      </w:r>
      <w:r>
        <w:rPr>
          <w:u w:val="single"/>
          <w:rtl w:val="0"/>
          <w:lang w:val="ru-RU"/>
        </w:rPr>
        <w:t>позиции»</w:t>
      </w:r>
      <w:r>
        <w:rPr>
          <w:u w:val="single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Учащиеся выстраиваются в одну линию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Педагог дает задание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на три счета выполнить позу</w:t>
      </w:r>
      <w:r>
        <w:rPr>
          <w:rtl w:val="0"/>
          <w:lang w:val="ru-RU"/>
        </w:rPr>
        <w:t>, 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сидя в «бабочке»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руки в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голова на право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глаза закрыть</w:t>
      </w:r>
      <w:r>
        <w:rPr>
          <w:rtl w:val="0"/>
          <w:lang w:val="ru-RU"/>
        </w:rPr>
        <w:t>).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Желательно как можно быстрее менять позы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u w:val="single"/>
        </w:rPr>
      </w:pP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) </w:t>
      </w:r>
      <w:r>
        <w:rPr>
          <w:u w:val="single"/>
          <w:rtl w:val="0"/>
          <w:lang w:val="ru-RU"/>
        </w:rPr>
        <w:t>Упражнение «Перестроения»</w:t>
      </w:r>
      <w:r>
        <w:rPr>
          <w:u w:val="single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 xml:space="preserve">На </w:t>
      </w:r>
      <w:r>
        <w:rPr>
          <w:rtl w:val="0"/>
          <w:lang w:val="ru-RU"/>
        </w:rPr>
        <w:t xml:space="preserve">3 </w:t>
      </w:r>
      <w:r>
        <w:rPr>
          <w:rtl w:val="0"/>
          <w:lang w:val="ru-RU"/>
        </w:rPr>
        <w:t>счета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как можно быстрее перестроится в рисунок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заданный педагогом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круг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колонна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полукруг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квадрат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Далее усложняем задание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встать по росту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собраться в группы по цвету глаз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цвету волос и тд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  <w:rPr>
          <w:u w:val="single"/>
        </w:rPr>
      </w:pPr>
      <w:r>
        <w:rPr>
          <w:rtl w:val="0"/>
          <w:lang w:val="ru-RU"/>
        </w:rPr>
        <w:t>Д</w:t>
      </w:r>
      <w:r>
        <w:rPr>
          <w:rtl w:val="0"/>
          <w:lang w:val="ru-RU"/>
        </w:rPr>
        <w:t>) .</w:t>
      </w:r>
      <w:r>
        <w:rPr>
          <w:u w:val="single"/>
          <w:rtl w:val="0"/>
          <w:lang w:val="ru-RU"/>
        </w:rPr>
        <w:t>Упражнение «Лампочка» или «Как я включаю эмоции для сцены»</w:t>
      </w:r>
      <w:r>
        <w:rPr>
          <w:u w:val="single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Преподаватель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представим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мы лампочка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начинаем рассуждать с учащимися какая лапочка в выключенном состоянии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холодная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темная и тд</w:t>
      </w:r>
      <w:r>
        <w:rPr>
          <w:rtl w:val="0"/>
          <w:lang w:val="ru-RU"/>
        </w:rPr>
        <w:t xml:space="preserve">.), </w:t>
      </w:r>
      <w:r>
        <w:rPr>
          <w:rtl w:val="0"/>
          <w:lang w:val="ru-RU"/>
        </w:rPr>
        <w:t xml:space="preserve">какая в клоченном состоянии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теплая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яркая и тд</w:t>
      </w:r>
      <w:r>
        <w:rPr>
          <w:rtl w:val="0"/>
          <w:lang w:val="ru-RU"/>
        </w:rPr>
        <w:t>.)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Задача учащихся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путем импровизации тела и эмоций показать лампочку с выключенного состояния до включенного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</w:p>
    <w:p>
      <w:pPr>
        <w:pStyle w:val="Обычный"/>
        <w:spacing w:line="360" w:lineRule="auto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2.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Упражнения на развитие эмоциональной и двигательной памяти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Выполняя упражнения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учащиеся приобретают умение использовать мимику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жесты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глаза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действия в передаче художественного образа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spacing w:line="360" w:lineRule="auto"/>
        <w:jc w:val="both"/>
        <w:rPr>
          <w:u w:val="single"/>
        </w:rPr>
      </w:pP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У</w:t>
      </w:r>
      <w:r>
        <w:rPr>
          <w:u w:val="single"/>
          <w:rtl w:val="0"/>
          <w:lang w:val="ru-RU"/>
        </w:rPr>
        <w:t>пражнение «Зеркало»</w:t>
      </w:r>
      <w:r>
        <w:rPr>
          <w:u w:val="single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Учащиеся распределяются по парам</w:t>
      </w:r>
      <w:r>
        <w:rPr>
          <w:rtl w:val="0"/>
          <w:lang w:val="ru-RU"/>
        </w:rPr>
        <w:t>, 1-</w:t>
      </w:r>
      <w:r>
        <w:rPr>
          <w:rtl w:val="0"/>
          <w:lang w:val="ru-RU"/>
        </w:rPr>
        <w:t>ый занимает любую позицию</w:t>
      </w:r>
      <w:r>
        <w:rPr>
          <w:rtl w:val="0"/>
          <w:lang w:val="ru-RU"/>
        </w:rPr>
        <w:t xml:space="preserve">, 2- </w:t>
      </w:r>
      <w:r>
        <w:rPr>
          <w:rtl w:val="0"/>
          <w:lang w:val="ru-RU"/>
        </w:rPr>
        <w:t>ой учащийся в точности ее копирует зеркально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Главная задача упражнения – это погружение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Одно движение плавно перетекает из другого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Нельзя делать резких движений</w:t>
      </w:r>
    </w:p>
    <w:p>
      <w:pPr>
        <w:pStyle w:val="Обычный"/>
        <w:spacing w:line="360" w:lineRule="auto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Б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Упражнение «Фрукты»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Учащиеся выстраиваются в полукруг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один из учащихся изображает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телом и мимикой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любой фрукт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затем словесно его называет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Далее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следующий учащийся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должен показать фрукт первого учащегося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затем свой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Принцип игры «Снежный ком»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Главное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следить за точностью исполнения поз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spacing w:line="360" w:lineRule="auto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Упражнение «Контраст»</w:t>
      </w:r>
      <w:r>
        <w:rPr>
          <w:outline w:val="0"/>
          <w:color w:val="000000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Учащиеся распределяются по парам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после чего оглашаются образы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«Мороз и солнце»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«Бабушка и внук»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«Гамбургер и морковка»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«Принц и Золушка»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Задача учащихся принять позу данного ему образа так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это было узнаваемо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spacing w:line="360" w:lineRule="auto"/>
        <w:jc w:val="both"/>
        <w:rPr>
          <w:outline w:val="0"/>
          <w:color w:val="000000"/>
          <w:u w:val="single"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 xml:space="preserve"> Г</w:t>
      </w:r>
      <w:r>
        <w:rPr>
          <w:rtl w:val="0"/>
          <w:lang w:val="ru-RU"/>
        </w:rPr>
        <w:t xml:space="preserve">) </w:t>
      </w:r>
      <w:r>
        <w:rPr>
          <w:u w:val="single"/>
          <w:rtl w:val="0"/>
          <w:lang w:val="ru-RU"/>
        </w:rPr>
        <w:t>Упражнение «Общее фото»</w:t>
      </w:r>
      <w:r>
        <w:rPr>
          <w:u w:val="single"/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Преподаватель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«представим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я фотограф и мне нужно сфотографировать магазин игрушек»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Задача учащихся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один встает в позу любой игрушки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другие к нему подстраиваются так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чтобы получилась общая картинка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конце упражнения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обязательно сфотографировать детей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В конце урока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обязательно нужно исполнить поклон и поаплодировать друг другу</w:t>
      </w:r>
      <w:r>
        <w:rPr>
          <w:rtl w:val="0"/>
          <w:lang w:val="ru-RU"/>
        </w:rPr>
        <w:t>.</w:t>
      </w:r>
    </w:p>
    <w:p>
      <w:pPr>
        <w:pStyle w:val="Обычный"/>
        <w:spacing w:line="360" w:lineRule="auto"/>
        <w:jc w:val="both"/>
      </w:pPr>
    </w:p>
    <w:p>
      <w:pPr>
        <w:pStyle w:val="Обычный"/>
        <w:spacing w:line="360" w:lineRule="auto"/>
        <w:jc w:val="both"/>
      </w:pPr>
      <w:r>
        <w:rPr>
          <w:rtl w:val="0"/>
          <w:lang w:val="ru-RU"/>
        </w:rPr>
        <w:t>Хочу заметить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данные упражнения должны выполняться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учитывая возрастные особенности учащихся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Данный материал рассчитан на возрастную категорию </w:t>
      </w:r>
      <w:r>
        <w:rPr>
          <w:rtl w:val="0"/>
          <w:lang w:val="ru-RU"/>
        </w:rPr>
        <w:t xml:space="preserve">7-14 </w:t>
      </w:r>
      <w:r>
        <w:rPr>
          <w:rtl w:val="0"/>
          <w:lang w:val="ru-RU"/>
        </w:rPr>
        <w:t>лет</w:t>
      </w:r>
      <w:r>
        <w:rPr>
          <w:rtl w:val="0"/>
          <w:lang w:val="ru-RU"/>
        </w:rPr>
        <w:t>.</w:t>
      </w:r>
    </w:p>
    <w:p>
      <w:pPr>
        <w:pStyle w:val="Обычный (веб)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 выше описанные упражнения являются необходимой частью в работе с разными возрастными категориями участников хореографического коллектива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каждом упражнении перед учеником ставится конкретная сценическая задача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что я делаю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действие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для чего я делаю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цель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 каких обстоятельствах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предлагаемые обстоятельства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Хотелось бы отметить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все эти упражнения</w:t>
      </w:r>
      <w:r>
        <w:rPr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нужно выполнять дифференцированно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учетом возрастных особенностей участников коллектива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spacing w:line="360" w:lineRule="auto"/>
        <w:jc w:val="both"/>
      </w:pPr>
      <w:r>
        <w:rPr>
          <w:u w:val="single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2">
    <w:name w:val="Заголовок 2"/>
    <w:next w:val="Заголовок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 (веб)">
    <w:name w:val="Обычный (веб)"/>
    <w:next w:val="Обычный (веб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