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9E0" w:rsidRDefault="00CD49E0" w:rsidP="00130713">
      <w:pPr>
        <w:pStyle w:val="1"/>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8"/>
          <w:szCs w:val="28"/>
        </w:rPr>
      </w:pPr>
      <w:bookmarkStart w:id="0" w:name="_gjdgxs" w:colFirst="0" w:colLast="0"/>
      <w:bookmarkEnd w:id="0"/>
      <w:r>
        <w:rPr>
          <w:rFonts w:ascii="Times New Roman" w:eastAsia="Times New Roman" w:hAnsi="Times New Roman" w:cs="Times New Roman"/>
          <w:color w:val="000000"/>
          <w:sz w:val="28"/>
          <w:szCs w:val="28"/>
        </w:rPr>
        <w:t>Государственное профессиональное образовательное учреждение</w:t>
      </w:r>
      <w:r w:rsidR="00D76A20">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«Беловский педагогический колледж»</w:t>
      </w:r>
    </w:p>
    <w:p w:rsidR="00CD49E0" w:rsidRDefault="00CD49E0" w:rsidP="00CD49E0">
      <w:pPr>
        <w:pStyle w:val="1"/>
        <w:widowControl w:val="0"/>
        <w:pBdr>
          <w:top w:val="nil"/>
          <w:left w:val="nil"/>
          <w:bottom w:val="nil"/>
          <w:right w:val="nil"/>
          <w:between w:val="nil"/>
        </w:pBdr>
        <w:spacing w:line="360" w:lineRule="auto"/>
        <w:ind w:left="709" w:firstLine="1277"/>
        <w:rPr>
          <w:rFonts w:ascii="Times New Roman" w:eastAsia="Times New Roman" w:hAnsi="Times New Roman" w:cs="Times New Roman"/>
          <w:color w:val="000000"/>
          <w:sz w:val="28"/>
          <w:szCs w:val="28"/>
        </w:rPr>
      </w:pPr>
    </w:p>
    <w:p w:rsidR="00CD49E0" w:rsidRDefault="00CD49E0" w:rsidP="00CD49E0">
      <w:pPr>
        <w:pStyle w:val="1"/>
        <w:widowControl w:val="0"/>
        <w:pBdr>
          <w:top w:val="nil"/>
          <w:left w:val="nil"/>
          <w:bottom w:val="nil"/>
          <w:right w:val="nil"/>
          <w:between w:val="nil"/>
        </w:pBdr>
        <w:spacing w:line="360" w:lineRule="auto"/>
        <w:ind w:left="709" w:firstLine="1277"/>
        <w:rPr>
          <w:rFonts w:ascii="Times New Roman" w:eastAsia="Times New Roman" w:hAnsi="Times New Roman" w:cs="Times New Roman"/>
          <w:color w:val="000000"/>
          <w:sz w:val="28"/>
          <w:szCs w:val="28"/>
        </w:rPr>
      </w:pPr>
    </w:p>
    <w:p w:rsidR="00CD49E0" w:rsidRDefault="00590C6D" w:rsidP="00CD49E0">
      <w:pPr>
        <w:pStyle w:val="1"/>
        <w:widowControl w:val="0"/>
        <w:pBdr>
          <w:top w:val="nil"/>
          <w:left w:val="nil"/>
          <w:bottom w:val="nil"/>
          <w:right w:val="nil"/>
          <w:between w:val="nil"/>
        </w:pBdr>
        <w:spacing w:line="360" w:lineRule="auto"/>
        <w:jc w:val="cente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ИССЛЕДОВАНИЕ</w:t>
      </w:r>
      <w:r w:rsidR="00CD49E0">
        <w:rPr>
          <w:rFonts w:ascii="Times New Roman" w:eastAsiaTheme="minorHAnsi" w:hAnsi="Times New Roman" w:cs="Times New Roman"/>
          <w:sz w:val="28"/>
          <w:szCs w:val="28"/>
          <w:lang w:eastAsia="en-US"/>
        </w:rPr>
        <w:t xml:space="preserve"> ПОЗНАВАТЕЛЬНОЙ АКТИВНОСТИ У ДЕТЕЙ СТАРШЕГО ДОШКОЛЬНОГО ВОЗРАСТА В УСЛОВИЯХ Д</w:t>
      </w:r>
      <w:r>
        <w:rPr>
          <w:rFonts w:ascii="Times New Roman" w:eastAsiaTheme="minorHAnsi" w:hAnsi="Times New Roman" w:cs="Times New Roman"/>
          <w:sz w:val="28"/>
          <w:szCs w:val="28"/>
          <w:lang w:eastAsia="en-US"/>
        </w:rPr>
        <w:t xml:space="preserve">ОШКОЛЬНОЙ </w:t>
      </w:r>
      <w:r w:rsidR="00CD49E0">
        <w:rPr>
          <w:rFonts w:ascii="Times New Roman" w:eastAsiaTheme="minorHAnsi" w:hAnsi="Times New Roman" w:cs="Times New Roman"/>
          <w:sz w:val="28"/>
          <w:szCs w:val="28"/>
          <w:lang w:eastAsia="en-US"/>
        </w:rPr>
        <w:t>О</w:t>
      </w:r>
      <w:r>
        <w:rPr>
          <w:rFonts w:ascii="Times New Roman" w:eastAsiaTheme="minorHAnsi" w:hAnsi="Times New Roman" w:cs="Times New Roman"/>
          <w:sz w:val="28"/>
          <w:szCs w:val="28"/>
          <w:lang w:eastAsia="en-US"/>
        </w:rPr>
        <w:t xml:space="preserve">БРАЗОВАТЕЛЬНОЙ </w:t>
      </w:r>
      <w:r w:rsidR="00CD49E0">
        <w:rPr>
          <w:rFonts w:ascii="Times New Roman" w:eastAsiaTheme="minorHAnsi" w:hAnsi="Times New Roman" w:cs="Times New Roman"/>
          <w:sz w:val="28"/>
          <w:szCs w:val="28"/>
          <w:lang w:eastAsia="en-US"/>
        </w:rPr>
        <w:t>О</w:t>
      </w:r>
      <w:r>
        <w:rPr>
          <w:rFonts w:ascii="Times New Roman" w:eastAsiaTheme="minorHAnsi" w:hAnsi="Times New Roman" w:cs="Times New Roman"/>
          <w:sz w:val="28"/>
          <w:szCs w:val="28"/>
          <w:lang w:eastAsia="en-US"/>
        </w:rPr>
        <w:t>РГАНИЗАЦИИ</w:t>
      </w:r>
    </w:p>
    <w:p w:rsidR="00CD49E0" w:rsidRDefault="00CD49E0" w:rsidP="00CD49E0">
      <w:pPr>
        <w:pStyle w:val="1"/>
        <w:widowControl w:val="0"/>
        <w:pBdr>
          <w:top w:val="nil"/>
          <w:left w:val="nil"/>
          <w:bottom w:val="nil"/>
          <w:right w:val="nil"/>
          <w:between w:val="nil"/>
        </w:pBdr>
        <w:spacing w:line="360" w:lineRule="auto"/>
        <w:jc w:val="center"/>
        <w:rPr>
          <w:rFonts w:ascii="Times New Roman" w:eastAsiaTheme="minorHAnsi" w:hAnsi="Times New Roman" w:cs="Times New Roman"/>
          <w:sz w:val="28"/>
          <w:szCs w:val="28"/>
          <w:lang w:eastAsia="en-US"/>
        </w:rPr>
      </w:pPr>
    </w:p>
    <w:p w:rsidR="00CD49E0" w:rsidRPr="00CD49E0" w:rsidRDefault="00CD49E0" w:rsidP="00CD49E0">
      <w:pPr>
        <w:pStyle w:val="1"/>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8"/>
          <w:szCs w:val="28"/>
        </w:rPr>
      </w:pPr>
    </w:p>
    <w:p w:rsidR="00CD49E0" w:rsidRDefault="00CD49E0" w:rsidP="00CD49E0">
      <w:pPr>
        <w:pStyle w:val="1"/>
        <w:widowControl w:val="0"/>
        <w:pBdr>
          <w:top w:val="nil"/>
          <w:left w:val="nil"/>
          <w:bottom w:val="nil"/>
          <w:right w:val="nil"/>
          <w:between w:val="nil"/>
        </w:pBdr>
        <w:spacing w:line="360"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Выпускная квалификационная работа</w:t>
      </w:r>
    </w:p>
    <w:p w:rsidR="00CD49E0" w:rsidRDefault="00CD49E0" w:rsidP="00CD49E0">
      <w:pPr>
        <w:pStyle w:val="1"/>
        <w:widowControl w:val="0"/>
        <w:pBdr>
          <w:top w:val="nil"/>
          <w:left w:val="nil"/>
          <w:bottom w:val="nil"/>
          <w:right w:val="nil"/>
          <w:between w:val="nil"/>
        </w:pBdr>
        <w:spacing w:line="360" w:lineRule="auto"/>
        <w:ind w:firstLine="709"/>
        <w:jc w:val="center"/>
        <w:rPr>
          <w:rFonts w:ascii="Times New Roman" w:eastAsia="Times New Roman" w:hAnsi="Times New Roman" w:cs="Times New Roman"/>
          <w:color w:val="000000"/>
          <w:sz w:val="28"/>
          <w:szCs w:val="28"/>
        </w:rPr>
      </w:pPr>
    </w:p>
    <w:tbl>
      <w:tblPr>
        <w:tblStyle w:val="4"/>
        <w:tblW w:w="9496" w:type="dxa"/>
        <w:tblLayout w:type="fixed"/>
        <w:tblLook w:val="0000"/>
      </w:tblPr>
      <w:tblGrid>
        <w:gridCol w:w="5075"/>
        <w:gridCol w:w="4421"/>
      </w:tblGrid>
      <w:tr w:rsidR="00CD49E0" w:rsidTr="008468DE">
        <w:trPr>
          <w:cantSplit/>
          <w:tblHeader/>
        </w:trPr>
        <w:tc>
          <w:tcPr>
            <w:tcW w:w="5075" w:type="dxa"/>
          </w:tcPr>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Работа допущена к защите</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«___»___________2024 г.</w:t>
            </w:r>
          </w:p>
          <w:p w:rsidR="00CD49E0" w:rsidRDefault="00CD49E0" w:rsidP="008468DE">
            <w:pPr>
              <w:pStyle w:val="1"/>
              <w:widowControl w:val="0"/>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Заместитель директора по УМР и СМК Сенчилов Анатолий Петрович</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w:t>
            </w:r>
          </w:p>
          <w:p w:rsidR="00CD49E0" w:rsidRDefault="00CD49E0" w:rsidP="008468DE">
            <w:pPr>
              <w:pStyle w:val="1"/>
              <w:widowControl w:val="0"/>
              <w:pBdr>
                <w:top w:val="nil"/>
                <w:left w:val="nil"/>
                <w:bottom w:val="nil"/>
                <w:right w:val="nil"/>
                <w:between w:val="nil"/>
              </w:pBdr>
              <w:ind w:firstLine="709"/>
              <w:rPr>
                <w:rFonts w:ascii="Times New Roman" w:eastAsia="Times New Roman" w:hAnsi="Times New Roman" w:cs="Times New Roman"/>
                <w:color w:val="000000"/>
                <w:sz w:val="28"/>
                <w:szCs w:val="28"/>
                <w:vertAlign w:val="superscript"/>
              </w:rPr>
            </w:pPr>
            <w:r>
              <w:rPr>
                <w:rFonts w:ascii="Times New Roman" w:eastAsia="Times New Roman" w:hAnsi="Times New Roman" w:cs="Times New Roman"/>
                <w:color w:val="000000"/>
                <w:sz w:val="28"/>
                <w:szCs w:val="28"/>
                <w:vertAlign w:val="superscript"/>
              </w:rPr>
              <w:t>(подпись)</w:t>
            </w:r>
          </w:p>
        </w:tc>
        <w:tc>
          <w:tcPr>
            <w:tcW w:w="4421" w:type="dxa"/>
          </w:tcPr>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Выполнила: студентка </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группы 0101</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специальность 44.02.01</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Дошкольное образование</w:t>
            </w:r>
          </w:p>
          <w:p w:rsidR="00CD49E0" w:rsidRPr="00E44C53" w:rsidRDefault="00CD49E0" w:rsidP="008468DE">
            <w:pPr>
              <w:pStyle w:val="1"/>
              <w:widowControl w:val="0"/>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Сидорова Виктория Витальевна</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w:t>
            </w:r>
          </w:p>
          <w:p w:rsidR="00CD49E0" w:rsidRDefault="00CD49E0" w:rsidP="008468DE">
            <w:pPr>
              <w:pStyle w:val="1"/>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vertAlign w:val="superscript"/>
              </w:rPr>
            </w:pPr>
            <w:r>
              <w:rPr>
                <w:rFonts w:ascii="Times New Roman" w:eastAsia="Times New Roman" w:hAnsi="Times New Roman" w:cs="Times New Roman"/>
                <w:color w:val="000000"/>
                <w:sz w:val="28"/>
                <w:szCs w:val="28"/>
                <w:vertAlign w:val="superscript"/>
              </w:rPr>
              <w:t>(подпись)</w:t>
            </w:r>
          </w:p>
        </w:tc>
      </w:tr>
      <w:tr w:rsidR="00CD49E0" w:rsidTr="008468DE">
        <w:trPr>
          <w:cantSplit/>
          <w:tblHeader/>
        </w:trPr>
        <w:tc>
          <w:tcPr>
            <w:tcW w:w="5075" w:type="dxa"/>
          </w:tcPr>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Работа защищена в ГЭК</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«___»___________2024 г.</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оценкой «_________________»</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Председатель ГЭК ___________</w:t>
            </w:r>
          </w:p>
          <w:p w:rsidR="00CD49E0" w:rsidRDefault="00CD49E0" w:rsidP="008468DE">
            <w:pPr>
              <w:pStyle w:val="1"/>
              <w:widowControl w:val="0"/>
              <w:pBdr>
                <w:top w:val="nil"/>
                <w:left w:val="nil"/>
                <w:bottom w:val="nil"/>
                <w:right w:val="nil"/>
                <w:between w:val="nil"/>
              </w:pBdr>
              <w:ind w:firstLine="709"/>
              <w:jc w:val="center"/>
              <w:rPr>
                <w:rFonts w:ascii="Times New Roman" w:eastAsia="Times New Roman" w:hAnsi="Times New Roman" w:cs="Times New Roman"/>
                <w:color w:val="000000"/>
                <w:sz w:val="28"/>
                <w:szCs w:val="28"/>
                <w:vertAlign w:val="superscript"/>
              </w:rPr>
            </w:pPr>
            <w:r>
              <w:rPr>
                <w:rFonts w:ascii="Times New Roman" w:eastAsia="Times New Roman" w:hAnsi="Times New Roman" w:cs="Times New Roman"/>
                <w:color w:val="000000"/>
                <w:sz w:val="28"/>
                <w:szCs w:val="28"/>
                <w:vertAlign w:val="superscript"/>
              </w:rPr>
              <w:t>(подпись)</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Члены ГЭК ________________</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w:t>
            </w:r>
          </w:p>
        </w:tc>
        <w:tc>
          <w:tcPr>
            <w:tcW w:w="4421" w:type="dxa"/>
          </w:tcPr>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Научный руководитель:</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Кузнецова Марина Николаевна</w:t>
            </w:r>
          </w:p>
          <w:p w:rsidR="00CD49E0" w:rsidRDefault="00CD49E0" w:rsidP="008468DE">
            <w:pPr>
              <w:pStyle w:val="1"/>
              <w:widowControl w:val="0"/>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w:t>
            </w:r>
          </w:p>
          <w:p w:rsidR="00CD49E0" w:rsidRDefault="00CD49E0" w:rsidP="008468DE">
            <w:pPr>
              <w:pStyle w:val="1"/>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vertAlign w:val="superscript"/>
              </w:rPr>
            </w:pPr>
            <w:r>
              <w:rPr>
                <w:rFonts w:ascii="Times New Roman" w:eastAsia="Times New Roman" w:hAnsi="Times New Roman" w:cs="Times New Roman"/>
                <w:color w:val="000000"/>
                <w:sz w:val="28"/>
                <w:szCs w:val="28"/>
                <w:vertAlign w:val="superscript"/>
              </w:rPr>
              <w:t>(подпись)</w:t>
            </w:r>
          </w:p>
        </w:tc>
      </w:tr>
    </w:tbl>
    <w:p w:rsidR="00CD49E0" w:rsidRDefault="00CD49E0" w:rsidP="00CD49E0">
      <w:pPr>
        <w:pStyle w:val="1"/>
        <w:widowControl w:val="0"/>
        <w:pBdr>
          <w:top w:val="nil"/>
          <w:left w:val="nil"/>
          <w:bottom w:val="nil"/>
          <w:right w:val="nil"/>
          <w:between w:val="nil"/>
        </w:pBdr>
        <w:spacing w:line="360" w:lineRule="auto"/>
        <w:rPr>
          <w:rFonts w:ascii="Times New Roman" w:eastAsia="Times New Roman" w:hAnsi="Times New Roman" w:cs="Times New Roman"/>
          <w:color w:val="000000"/>
          <w:sz w:val="28"/>
          <w:szCs w:val="28"/>
        </w:rPr>
      </w:pPr>
    </w:p>
    <w:p w:rsidR="00CD49E0" w:rsidRDefault="00CD49E0" w:rsidP="00CD49E0">
      <w:pPr>
        <w:pStyle w:val="1"/>
        <w:widowControl w:val="0"/>
        <w:pBdr>
          <w:top w:val="nil"/>
          <w:left w:val="nil"/>
          <w:bottom w:val="nil"/>
          <w:right w:val="nil"/>
          <w:between w:val="nil"/>
        </w:pBdr>
        <w:spacing w:line="360" w:lineRule="auto"/>
        <w:ind w:firstLine="851"/>
        <w:jc w:val="center"/>
        <w:rPr>
          <w:rFonts w:ascii="Times New Roman" w:eastAsia="Times New Roman" w:hAnsi="Times New Roman" w:cs="Times New Roman"/>
          <w:color w:val="000000"/>
          <w:sz w:val="28"/>
          <w:szCs w:val="28"/>
        </w:rPr>
      </w:pPr>
    </w:p>
    <w:p w:rsidR="00CD49E0" w:rsidRDefault="00CD49E0" w:rsidP="00590C6D">
      <w:pPr>
        <w:pStyle w:val="1"/>
        <w:widowControl w:val="0"/>
        <w:pBdr>
          <w:top w:val="nil"/>
          <w:left w:val="nil"/>
          <w:bottom w:val="nil"/>
          <w:right w:val="nil"/>
          <w:between w:val="nil"/>
        </w:pBdr>
        <w:spacing w:line="360" w:lineRule="auto"/>
        <w:rPr>
          <w:rFonts w:ascii="Times New Roman" w:eastAsia="Times New Roman" w:hAnsi="Times New Roman" w:cs="Times New Roman"/>
          <w:color w:val="000000"/>
          <w:sz w:val="28"/>
          <w:szCs w:val="28"/>
        </w:rPr>
      </w:pPr>
    </w:p>
    <w:p w:rsidR="00590C6D" w:rsidRDefault="00590C6D" w:rsidP="00590C6D">
      <w:pPr>
        <w:pStyle w:val="1"/>
        <w:widowControl w:val="0"/>
        <w:pBdr>
          <w:top w:val="nil"/>
          <w:left w:val="nil"/>
          <w:bottom w:val="nil"/>
          <w:right w:val="nil"/>
          <w:between w:val="nil"/>
        </w:pBdr>
        <w:spacing w:line="360" w:lineRule="auto"/>
        <w:rPr>
          <w:rFonts w:ascii="Times New Roman" w:eastAsia="Times New Roman" w:hAnsi="Times New Roman" w:cs="Times New Roman"/>
          <w:color w:val="000000"/>
          <w:sz w:val="28"/>
          <w:szCs w:val="28"/>
        </w:rPr>
      </w:pPr>
    </w:p>
    <w:p w:rsidR="00CD49E0" w:rsidRDefault="00CD49E0" w:rsidP="00CD49E0">
      <w:pPr>
        <w:pStyle w:val="1"/>
        <w:widowControl w:val="0"/>
        <w:pBdr>
          <w:top w:val="nil"/>
          <w:left w:val="nil"/>
          <w:bottom w:val="nil"/>
          <w:right w:val="nil"/>
          <w:between w:val="nil"/>
        </w:pBdr>
        <w:spacing w:line="360" w:lineRule="auto"/>
        <w:ind w:firstLine="851"/>
        <w:jc w:val="center"/>
        <w:rPr>
          <w:rFonts w:ascii="Times New Roman" w:eastAsia="Times New Roman" w:hAnsi="Times New Roman" w:cs="Times New Roman"/>
          <w:color w:val="000000"/>
          <w:sz w:val="28"/>
          <w:szCs w:val="28"/>
        </w:rPr>
      </w:pPr>
    </w:p>
    <w:p w:rsidR="00CD49E0" w:rsidRDefault="00CD49E0" w:rsidP="00CD49E0">
      <w:pPr>
        <w:pStyle w:val="1"/>
        <w:widowControl w:val="0"/>
        <w:pBdr>
          <w:top w:val="nil"/>
          <w:left w:val="nil"/>
          <w:bottom w:val="nil"/>
          <w:right w:val="nil"/>
          <w:between w:val="nil"/>
        </w:pBdr>
        <w:spacing w:line="360" w:lineRule="auto"/>
        <w:ind w:firstLine="85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Белово </w:t>
      </w:r>
    </w:p>
    <w:p w:rsidR="00CD49E0" w:rsidRPr="005747C8" w:rsidRDefault="00CD49E0" w:rsidP="00CD49E0">
      <w:pPr>
        <w:pStyle w:val="1"/>
        <w:widowControl w:val="0"/>
        <w:pBdr>
          <w:top w:val="nil"/>
          <w:left w:val="nil"/>
          <w:bottom w:val="nil"/>
          <w:right w:val="nil"/>
          <w:between w:val="nil"/>
        </w:pBdr>
        <w:spacing w:line="360" w:lineRule="auto"/>
        <w:ind w:firstLine="85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2024</w:t>
      </w:r>
    </w:p>
    <w:p w:rsidR="002F465C" w:rsidRDefault="4DB52B7A" w:rsidP="006B1D50">
      <w:pPr>
        <w:spacing w:after="0" w:line="360" w:lineRule="auto"/>
        <w:jc w:val="center"/>
        <w:rPr>
          <w:rFonts w:ascii="Times New Roman" w:eastAsia="Times New Roman" w:hAnsi="Times New Roman" w:cs="Times New Roman"/>
          <w:bCs/>
          <w:sz w:val="28"/>
          <w:szCs w:val="28"/>
        </w:rPr>
      </w:pPr>
      <w:r w:rsidRPr="006B1D50">
        <w:rPr>
          <w:rFonts w:ascii="Times New Roman" w:eastAsia="Times New Roman" w:hAnsi="Times New Roman" w:cs="Times New Roman"/>
          <w:bCs/>
          <w:sz w:val="28"/>
          <w:szCs w:val="28"/>
        </w:rPr>
        <w:lastRenderedPageBreak/>
        <w:t>СОДЕРЖАНИЕ</w:t>
      </w:r>
    </w:p>
    <w:p w:rsidR="007B474B" w:rsidRDefault="007B474B" w:rsidP="006B1D50">
      <w:pPr>
        <w:spacing w:after="0" w:line="360" w:lineRule="auto"/>
        <w:jc w:val="center"/>
        <w:rPr>
          <w:rFonts w:ascii="Times New Roman" w:eastAsia="Times New Roman" w:hAnsi="Times New Roman" w:cs="Times New Roman"/>
          <w:bCs/>
          <w:sz w:val="28"/>
          <w:szCs w:val="28"/>
        </w:rPr>
      </w:pPr>
    </w:p>
    <w:p w:rsidR="007B474B" w:rsidRDefault="007B474B" w:rsidP="006B1D50">
      <w:pPr>
        <w:spacing w:after="0" w:line="360" w:lineRule="auto"/>
        <w:jc w:val="center"/>
        <w:rPr>
          <w:rFonts w:ascii="Times New Roman" w:eastAsia="Times New Roman" w:hAnsi="Times New Roman" w:cs="Times New Roman"/>
          <w:bCs/>
          <w:sz w:val="28"/>
          <w:szCs w:val="28"/>
        </w:rPr>
      </w:pPr>
    </w:p>
    <w:tbl>
      <w:tblPr>
        <w:tblStyle w:val="a3"/>
        <w:tblW w:w="9747" w:type="dxa"/>
        <w:tblLook w:val="04A0"/>
      </w:tblPr>
      <w:tblGrid>
        <w:gridCol w:w="8613"/>
        <w:gridCol w:w="1134"/>
      </w:tblGrid>
      <w:tr w:rsidR="007B474B" w:rsidTr="007B474B">
        <w:tc>
          <w:tcPr>
            <w:tcW w:w="8613" w:type="dxa"/>
          </w:tcPr>
          <w:p w:rsidR="007B474B" w:rsidRPr="00CA1DB9" w:rsidRDefault="007B474B" w:rsidP="00613F6C">
            <w:pPr>
              <w:spacing w:line="360" w:lineRule="auto"/>
              <w:jc w:val="both"/>
              <w:rPr>
                <w:rFonts w:ascii="Times New Roman" w:eastAsia="Times New Roman" w:hAnsi="Times New Roman" w:cs="Times New Roman"/>
                <w:bCs/>
                <w:sz w:val="28"/>
                <w:szCs w:val="28"/>
              </w:rPr>
            </w:pPr>
            <w:r w:rsidRPr="00CA1DB9">
              <w:rPr>
                <w:rFonts w:ascii="Times New Roman" w:eastAsia="Times New Roman" w:hAnsi="Times New Roman" w:cs="Times New Roman"/>
                <w:sz w:val="28"/>
                <w:szCs w:val="28"/>
              </w:rPr>
              <w:t xml:space="preserve">ВВЕДЕНИЕ </w:t>
            </w:r>
          </w:p>
        </w:tc>
        <w:tc>
          <w:tcPr>
            <w:tcW w:w="1134" w:type="dxa"/>
          </w:tcPr>
          <w:p w:rsidR="007B474B" w:rsidRDefault="00D45BBD"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sz w:val="28"/>
                <w:szCs w:val="28"/>
              </w:rPr>
              <w:t>4</w:t>
            </w:r>
          </w:p>
        </w:tc>
      </w:tr>
      <w:tr w:rsidR="007B474B" w:rsidTr="007B474B">
        <w:tc>
          <w:tcPr>
            <w:tcW w:w="8613" w:type="dxa"/>
          </w:tcPr>
          <w:p w:rsidR="00032A56" w:rsidRPr="00032A56" w:rsidRDefault="00032A56" w:rsidP="00032A56">
            <w:pPr>
              <w:spacing w:line="360" w:lineRule="auto"/>
              <w:jc w:val="both"/>
              <w:rPr>
                <w:rFonts w:ascii="Times New Roman" w:eastAsia="Times New Roman" w:hAnsi="Times New Roman" w:cs="Times New Roman"/>
                <w:sz w:val="28"/>
                <w:szCs w:val="28"/>
              </w:rPr>
            </w:pPr>
            <w:r w:rsidRPr="00032A56">
              <w:rPr>
                <w:rFonts w:ascii="Times New Roman" w:eastAsia="Times New Roman" w:hAnsi="Times New Roman" w:cs="Times New Roman"/>
                <w:sz w:val="28"/>
                <w:szCs w:val="28"/>
              </w:rPr>
              <w:t>1. ТЕОРЕТИЧЕСКИЕ АСПЕКТЫ ПРОБЛЕМЫ РАЗВИТИЯ</w:t>
            </w:r>
          </w:p>
          <w:p w:rsidR="007B474B" w:rsidRPr="00CA1DB9" w:rsidRDefault="00032A56" w:rsidP="00613F6C">
            <w:pPr>
              <w:spacing w:line="360" w:lineRule="auto"/>
              <w:jc w:val="both"/>
              <w:rPr>
                <w:rFonts w:ascii="Times New Roman" w:eastAsia="Times New Roman" w:hAnsi="Times New Roman" w:cs="Times New Roman"/>
                <w:bCs/>
                <w:sz w:val="28"/>
                <w:szCs w:val="28"/>
              </w:rPr>
            </w:pPr>
            <w:r w:rsidRPr="00032A56">
              <w:rPr>
                <w:rFonts w:ascii="Times New Roman" w:eastAsia="Times New Roman" w:hAnsi="Times New Roman" w:cs="Times New Roman"/>
                <w:sz w:val="28"/>
                <w:szCs w:val="28"/>
              </w:rPr>
              <w:t>ПО</w:t>
            </w:r>
            <w:r>
              <w:rPr>
                <w:rFonts w:ascii="Times New Roman" w:eastAsia="Times New Roman" w:hAnsi="Times New Roman" w:cs="Times New Roman"/>
                <w:sz w:val="28"/>
                <w:szCs w:val="28"/>
              </w:rPr>
              <w:t xml:space="preserve">ЗНАВАТЕЛЬНОЙ АКТИВНОСТИ У ДЕТЕЙ </w:t>
            </w:r>
            <w:r w:rsidRPr="00032A56">
              <w:rPr>
                <w:rFonts w:ascii="Times New Roman" w:eastAsia="Times New Roman" w:hAnsi="Times New Roman" w:cs="Times New Roman"/>
                <w:sz w:val="28"/>
                <w:szCs w:val="28"/>
              </w:rPr>
              <w:t>СТАРШЕГО ДОШКОЛЬНОГО ВОЗРАСТА В УСЛОВИЯХ ДОО</w:t>
            </w:r>
          </w:p>
        </w:tc>
        <w:tc>
          <w:tcPr>
            <w:tcW w:w="1134" w:type="dxa"/>
          </w:tcPr>
          <w:p w:rsidR="007B474B" w:rsidRDefault="00D45BBD"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w:t>
            </w:r>
          </w:p>
        </w:tc>
      </w:tr>
      <w:tr w:rsidR="007B474B" w:rsidTr="007B474B">
        <w:tc>
          <w:tcPr>
            <w:tcW w:w="8613" w:type="dxa"/>
          </w:tcPr>
          <w:p w:rsidR="007B474B" w:rsidRPr="009E284D" w:rsidRDefault="00032A56" w:rsidP="00613F6C">
            <w:pPr>
              <w:pStyle w:val="a8"/>
              <w:numPr>
                <w:ilvl w:val="0"/>
                <w:numId w:val="17"/>
              </w:numPr>
              <w:spacing w:line="360" w:lineRule="auto"/>
              <w:jc w:val="both"/>
              <w:rPr>
                <w:rFonts w:ascii="Times New Roman" w:eastAsia="Times New Roman" w:hAnsi="Times New Roman" w:cs="Times New Roman"/>
                <w:bCs/>
                <w:sz w:val="28"/>
                <w:szCs w:val="28"/>
              </w:rPr>
            </w:pPr>
            <w:r w:rsidRPr="009E284D">
              <w:rPr>
                <w:rFonts w:ascii="Times New Roman" w:eastAsia="Times New Roman" w:hAnsi="Times New Roman" w:cs="Times New Roman"/>
                <w:sz w:val="28"/>
                <w:szCs w:val="28"/>
              </w:rPr>
              <w:t xml:space="preserve">1.1. Познавательная активность: понятие, структура, компоненты </w:t>
            </w:r>
          </w:p>
        </w:tc>
        <w:tc>
          <w:tcPr>
            <w:tcW w:w="1134" w:type="dxa"/>
          </w:tcPr>
          <w:p w:rsidR="007B474B" w:rsidRDefault="00D45BBD"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w:t>
            </w:r>
          </w:p>
        </w:tc>
      </w:tr>
      <w:tr w:rsidR="007B474B" w:rsidTr="007B474B">
        <w:tc>
          <w:tcPr>
            <w:tcW w:w="8613" w:type="dxa"/>
          </w:tcPr>
          <w:p w:rsidR="007B474B" w:rsidRPr="009E284D" w:rsidRDefault="00032A56" w:rsidP="00613F6C">
            <w:pPr>
              <w:pStyle w:val="a8"/>
              <w:numPr>
                <w:ilvl w:val="0"/>
                <w:numId w:val="18"/>
              </w:numPr>
              <w:spacing w:line="360" w:lineRule="auto"/>
              <w:jc w:val="both"/>
              <w:rPr>
                <w:rFonts w:ascii="Times New Roman" w:eastAsia="Times New Roman" w:hAnsi="Times New Roman" w:cs="Times New Roman"/>
                <w:sz w:val="28"/>
                <w:szCs w:val="28"/>
              </w:rPr>
            </w:pPr>
            <w:r w:rsidRPr="009E284D">
              <w:rPr>
                <w:rFonts w:ascii="Times New Roman" w:eastAsia="Times New Roman" w:hAnsi="Times New Roman" w:cs="Times New Roman"/>
                <w:sz w:val="28"/>
                <w:szCs w:val="28"/>
              </w:rPr>
              <w:t>1.2.</w:t>
            </w:r>
            <w:r w:rsidR="00D76A20">
              <w:rPr>
                <w:rFonts w:ascii="Times New Roman" w:eastAsia="Times New Roman" w:hAnsi="Times New Roman" w:cs="Times New Roman"/>
                <w:sz w:val="28"/>
                <w:szCs w:val="28"/>
              </w:rPr>
              <w:t xml:space="preserve"> </w:t>
            </w:r>
            <w:r w:rsidRPr="009E284D">
              <w:rPr>
                <w:rFonts w:ascii="Times New Roman" w:eastAsia="Times New Roman" w:hAnsi="Times New Roman" w:cs="Times New Roman"/>
                <w:sz w:val="28"/>
                <w:szCs w:val="28"/>
              </w:rPr>
              <w:t xml:space="preserve">Особенности развития познавательной активности у детей старшего дошкольного возраста </w:t>
            </w:r>
          </w:p>
        </w:tc>
        <w:tc>
          <w:tcPr>
            <w:tcW w:w="1134" w:type="dxa"/>
          </w:tcPr>
          <w:p w:rsidR="007B474B" w:rsidRDefault="00D45BBD"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15</w:t>
            </w:r>
          </w:p>
        </w:tc>
      </w:tr>
      <w:tr w:rsidR="00032A56" w:rsidTr="007B474B">
        <w:tc>
          <w:tcPr>
            <w:tcW w:w="8613" w:type="dxa"/>
          </w:tcPr>
          <w:p w:rsidR="00032A56" w:rsidRPr="009E284D" w:rsidRDefault="009E284D" w:rsidP="00613F6C">
            <w:pPr>
              <w:pStyle w:val="a8"/>
              <w:numPr>
                <w:ilvl w:val="0"/>
                <w:numId w:val="19"/>
              </w:numPr>
              <w:spacing w:line="360" w:lineRule="auto"/>
              <w:jc w:val="both"/>
              <w:rPr>
                <w:rFonts w:ascii="Times New Roman" w:eastAsia="Times New Roman" w:hAnsi="Times New Roman" w:cs="Times New Roman"/>
                <w:sz w:val="28"/>
                <w:szCs w:val="28"/>
              </w:rPr>
            </w:pPr>
            <w:r w:rsidRPr="009E284D">
              <w:rPr>
                <w:rFonts w:ascii="Times New Roman" w:eastAsia="Times New Roman" w:hAnsi="Times New Roman" w:cs="Times New Roman"/>
                <w:sz w:val="28"/>
                <w:szCs w:val="28"/>
              </w:rPr>
              <w:t>1.3</w:t>
            </w:r>
            <w:r w:rsidR="00032A56" w:rsidRPr="009E284D">
              <w:rPr>
                <w:rFonts w:ascii="Times New Roman" w:eastAsia="Times New Roman" w:hAnsi="Times New Roman" w:cs="Times New Roman"/>
                <w:sz w:val="28"/>
                <w:szCs w:val="28"/>
              </w:rPr>
              <w:t>. Психолого-педагогические условия развития познавательной активности у детей старшего дошкольного возраста</w:t>
            </w:r>
          </w:p>
        </w:tc>
        <w:tc>
          <w:tcPr>
            <w:tcW w:w="1134" w:type="dxa"/>
          </w:tcPr>
          <w:p w:rsidR="00032A56" w:rsidRDefault="00D45BBD"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18</w:t>
            </w:r>
          </w:p>
        </w:tc>
      </w:tr>
      <w:tr w:rsidR="007B474B" w:rsidTr="007B474B">
        <w:tc>
          <w:tcPr>
            <w:tcW w:w="8613" w:type="dxa"/>
          </w:tcPr>
          <w:p w:rsidR="007B474B" w:rsidRPr="00CA1DB9" w:rsidRDefault="00451B06" w:rsidP="00613F6C">
            <w:p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2. </w:t>
            </w:r>
            <w:r w:rsidRPr="00451B06">
              <w:rPr>
                <w:rFonts w:ascii="Times New Roman" w:eastAsia="Times New Roman" w:hAnsi="Times New Roman" w:cs="Times New Roman"/>
                <w:bCs/>
                <w:sz w:val="28"/>
                <w:szCs w:val="28"/>
              </w:rPr>
              <w:t xml:space="preserve">ПРАКТИЧЕСКИЕ АСПЕКТЫ РАЗВИТИЯ ПОЗНАВАТЕЛЬНОЙАКТИВНОСТИУ ДЕТЕЙ СТАРШЕГО ДОШКОЛЬНОГО ВОЗРАСТА В УСЛОВИЯХ </w:t>
            </w:r>
            <w:r w:rsidR="00036BE7">
              <w:rPr>
                <w:rFonts w:ascii="Times New Roman" w:eastAsia="Times New Roman" w:hAnsi="Times New Roman" w:cs="Times New Roman"/>
                <w:bCs/>
                <w:sz w:val="28"/>
                <w:szCs w:val="28"/>
              </w:rPr>
              <w:t>ДОО</w:t>
            </w:r>
          </w:p>
        </w:tc>
        <w:tc>
          <w:tcPr>
            <w:tcW w:w="1134" w:type="dxa"/>
          </w:tcPr>
          <w:p w:rsidR="007B474B" w:rsidRDefault="00D45BBD"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27</w:t>
            </w:r>
          </w:p>
        </w:tc>
      </w:tr>
      <w:tr w:rsidR="00000712" w:rsidTr="007B474B">
        <w:tc>
          <w:tcPr>
            <w:tcW w:w="8613" w:type="dxa"/>
          </w:tcPr>
          <w:p w:rsidR="00000712" w:rsidRPr="00036BE7" w:rsidRDefault="00000712" w:rsidP="00613F6C">
            <w:pPr>
              <w:pStyle w:val="a8"/>
              <w:numPr>
                <w:ilvl w:val="0"/>
                <w:numId w:val="19"/>
              </w:numPr>
              <w:spacing w:line="360" w:lineRule="auto"/>
              <w:jc w:val="both"/>
              <w:rPr>
                <w:rFonts w:ascii="Times New Roman" w:hAnsi="Times New Roman" w:cs="Times New Roman"/>
                <w:sz w:val="28"/>
                <w:szCs w:val="28"/>
              </w:rPr>
            </w:pPr>
            <w:r w:rsidRPr="009E284D">
              <w:rPr>
                <w:rFonts w:ascii="Times New Roman" w:eastAsia="Times New Roman" w:hAnsi="Times New Roman" w:cs="Times New Roman"/>
                <w:bCs/>
                <w:sz w:val="28"/>
                <w:szCs w:val="28"/>
              </w:rPr>
              <w:t xml:space="preserve">2.1. </w:t>
            </w:r>
            <w:r w:rsidR="00483BA2">
              <w:rPr>
                <w:rFonts w:ascii="Times New Roman" w:hAnsi="Times New Roman" w:cs="Times New Roman"/>
                <w:sz w:val="28"/>
                <w:szCs w:val="28"/>
              </w:rPr>
              <w:t>Исследование условий</w:t>
            </w:r>
            <w:r w:rsidR="00036BE7" w:rsidRPr="00036BE7">
              <w:rPr>
                <w:rFonts w:ascii="Times New Roman" w:hAnsi="Times New Roman" w:cs="Times New Roman"/>
                <w:sz w:val="28"/>
                <w:szCs w:val="28"/>
              </w:rPr>
              <w:t xml:space="preserve"> познавательной активности у детей старшего дошкольного возраста вусловиях ДОО</w:t>
            </w:r>
          </w:p>
        </w:tc>
        <w:tc>
          <w:tcPr>
            <w:tcW w:w="1134" w:type="dxa"/>
          </w:tcPr>
          <w:p w:rsidR="00000712" w:rsidRDefault="00D45BBD"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27</w:t>
            </w:r>
          </w:p>
        </w:tc>
      </w:tr>
      <w:tr w:rsidR="00000712" w:rsidTr="007B474B">
        <w:tc>
          <w:tcPr>
            <w:tcW w:w="8613" w:type="dxa"/>
          </w:tcPr>
          <w:p w:rsidR="00000712" w:rsidRPr="009E284D" w:rsidRDefault="009E284D" w:rsidP="00613F6C">
            <w:pPr>
              <w:pStyle w:val="a8"/>
              <w:numPr>
                <w:ilvl w:val="0"/>
                <w:numId w:val="19"/>
              </w:numPr>
              <w:spacing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2.2. </w:t>
            </w:r>
            <w:r w:rsidR="00590C6D">
              <w:rPr>
                <w:rFonts w:ascii="Times New Roman" w:eastAsia="Times New Roman" w:hAnsi="Times New Roman" w:cs="Times New Roman"/>
                <w:bCs/>
                <w:sz w:val="28"/>
                <w:szCs w:val="28"/>
              </w:rPr>
              <w:t>Разработка</w:t>
            </w:r>
            <w:r w:rsidR="00451B06" w:rsidRPr="009E284D">
              <w:rPr>
                <w:rFonts w:ascii="Times New Roman" w:eastAsia="Times New Roman" w:hAnsi="Times New Roman" w:cs="Times New Roman"/>
                <w:bCs/>
                <w:sz w:val="28"/>
                <w:szCs w:val="28"/>
              </w:rPr>
              <w:t xml:space="preserve"> педагогических условий развития познавательной активности у детей старшего дошкольного возраста в условиях ДОО</w:t>
            </w:r>
          </w:p>
        </w:tc>
        <w:tc>
          <w:tcPr>
            <w:tcW w:w="1134" w:type="dxa"/>
          </w:tcPr>
          <w:p w:rsidR="00000712" w:rsidRDefault="00D45BBD"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w:t>
            </w:r>
            <w:r w:rsidR="00E93AFE">
              <w:rPr>
                <w:rFonts w:ascii="Times New Roman" w:eastAsia="Times New Roman" w:hAnsi="Times New Roman" w:cs="Times New Roman"/>
                <w:bCs/>
                <w:sz w:val="28"/>
                <w:szCs w:val="28"/>
              </w:rPr>
              <w:t>5</w:t>
            </w:r>
          </w:p>
        </w:tc>
      </w:tr>
      <w:tr w:rsidR="007B474B" w:rsidTr="007B474B">
        <w:tc>
          <w:tcPr>
            <w:tcW w:w="8613" w:type="dxa"/>
          </w:tcPr>
          <w:p w:rsidR="007B474B" w:rsidRPr="00CA1DB9" w:rsidRDefault="007B474B" w:rsidP="00613F6C">
            <w:pPr>
              <w:spacing w:line="360" w:lineRule="auto"/>
              <w:jc w:val="both"/>
              <w:rPr>
                <w:rFonts w:ascii="Times New Roman" w:eastAsia="Times New Roman" w:hAnsi="Times New Roman" w:cs="Times New Roman"/>
                <w:bCs/>
                <w:sz w:val="28"/>
                <w:szCs w:val="28"/>
              </w:rPr>
            </w:pPr>
            <w:r w:rsidRPr="00CA1DB9">
              <w:rPr>
                <w:rFonts w:ascii="Times New Roman" w:eastAsia="Times New Roman" w:hAnsi="Times New Roman" w:cs="Times New Roman"/>
                <w:sz w:val="28"/>
                <w:szCs w:val="28"/>
              </w:rPr>
              <w:t>ЗАКЛЮЧЕНИЕ</w:t>
            </w:r>
          </w:p>
        </w:tc>
        <w:tc>
          <w:tcPr>
            <w:tcW w:w="1134" w:type="dxa"/>
          </w:tcPr>
          <w:p w:rsidR="007B474B" w:rsidRDefault="00D76A20"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50</w:t>
            </w:r>
          </w:p>
        </w:tc>
      </w:tr>
      <w:tr w:rsidR="007B474B" w:rsidTr="007B474B">
        <w:tc>
          <w:tcPr>
            <w:tcW w:w="8613" w:type="dxa"/>
          </w:tcPr>
          <w:p w:rsidR="007B474B" w:rsidRPr="00CA1DB9" w:rsidRDefault="009A2BFD" w:rsidP="00613F6C">
            <w:pPr>
              <w:spacing w:line="360" w:lineRule="auto"/>
              <w:jc w:val="both"/>
              <w:rPr>
                <w:rFonts w:ascii="Times New Roman" w:eastAsia="Times New Roman" w:hAnsi="Times New Roman" w:cs="Times New Roman"/>
                <w:bCs/>
                <w:sz w:val="28"/>
                <w:szCs w:val="28"/>
              </w:rPr>
            </w:pPr>
            <w:r w:rsidRPr="00CA1DB9">
              <w:rPr>
                <w:rFonts w:ascii="Times New Roman" w:hAnsi="Times New Roman" w:cs="Times New Roman"/>
                <w:sz w:val="28"/>
                <w:szCs w:val="28"/>
              </w:rPr>
              <w:t xml:space="preserve">СПИСОК ИСПОЛЬЗОВАННЫХ ИСТОЧНИКОВ </w:t>
            </w:r>
          </w:p>
        </w:tc>
        <w:tc>
          <w:tcPr>
            <w:tcW w:w="1134" w:type="dxa"/>
          </w:tcPr>
          <w:p w:rsidR="007B474B" w:rsidRDefault="00D45BBD"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w:t>
            </w:r>
            <w:r w:rsidR="00D76A20">
              <w:rPr>
                <w:rFonts w:ascii="Times New Roman" w:eastAsia="Times New Roman" w:hAnsi="Times New Roman" w:cs="Times New Roman"/>
                <w:bCs/>
                <w:sz w:val="28"/>
                <w:szCs w:val="28"/>
              </w:rPr>
              <w:t>4</w:t>
            </w:r>
          </w:p>
        </w:tc>
      </w:tr>
      <w:tr w:rsidR="009A2BFD" w:rsidTr="007B474B">
        <w:tc>
          <w:tcPr>
            <w:tcW w:w="8613" w:type="dxa"/>
          </w:tcPr>
          <w:p w:rsidR="009A2BFD" w:rsidRPr="00CA1DB9" w:rsidRDefault="00451B06" w:rsidP="00D45BBD">
            <w:pPr>
              <w:spacing w:line="360" w:lineRule="auto"/>
              <w:jc w:val="both"/>
              <w:rPr>
                <w:rFonts w:ascii="Times New Roman" w:hAnsi="Times New Roman" w:cs="Times New Roman"/>
                <w:sz w:val="28"/>
                <w:szCs w:val="28"/>
              </w:rPr>
            </w:pPr>
            <w:r>
              <w:rPr>
                <w:rFonts w:ascii="Times New Roman" w:hAnsi="Times New Roman" w:cs="Times New Roman"/>
                <w:sz w:val="28"/>
                <w:szCs w:val="28"/>
              </w:rPr>
              <w:t>ПРИЛОЖЕНИЕ</w:t>
            </w:r>
            <w:r w:rsidR="00D073A7">
              <w:rPr>
                <w:rFonts w:ascii="Times New Roman" w:hAnsi="Times New Roman" w:cs="Times New Roman"/>
                <w:sz w:val="28"/>
                <w:szCs w:val="28"/>
              </w:rPr>
              <w:t xml:space="preserve"> А</w:t>
            </w:r>
            <w:r w:rsidR="0056420A">
              <w:rPr>
                <w:rFonts w:ascii="Times New Roman" w:hAnsi="Times New Roman" w:cs="Times New Roman"/>
                <w:sz w:val="28"/>
                <w:szCs w:val="28"/>
              </w:rPr>
              <w:t xml:space="preserve"> </w:t>
            </w:r>
            <w:r w:rsidR="00D45BBD">
              <w:rPr>
                <w:rFonts w:ascii="Times New Roman" w:hAnsi="Times New Roman" w:cs="Times New Roman"/>
                <w:sz w:val="28"/>
                <w:szCs w:val="28"/>
              </w:rPr>
              <w:t>ДИАГНОСТИЧЕСКИЕ МЕТОДИКИ ОПРЕДЕЛЕНИЕ УРОВНЯ ПОЗНАВАТЕЛЬНОЙ АКТИВНОСТИ У ДЕТЕЙ СТАРШЕГО ДОШКОЛЬНОГО ВОЗРАСТА</w:t>
            </w:r>
          </w:p>
        </w:tc>
        <w:tc>
          <w:tcPr>
            <w:tcW w:w="1134" w:type="dxa"/>
          </w:tcPr>
          <w:p w:rsidR="009A2BFD" w:rsidRDefault="00D45BBD"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w:t>
            </w:r>
            <w:r w:rsidR="00E93AFE">
              <w:rPr>
                <w:rFonts w:ascii="Times New Roman" w:eastAsia="Times New Roman" w:hAnsi="Times New Roman" w:cs="Times New Roman"/>
                <w:bCs/>
                <w:sz w:val="28"/>
                <w:szCs w:val="28"/>
              </w:rPr>
              <w:t>2</w:t>
            </w:r>
          </w:p>
        </w:tc>
      </w:tr>
      <w:tr w:rsidR="00D45BBD" w:rsidTr="007B474B">
        <w:tc>
          <w:tcPr>
            <w:tcW w:w="8613" w:type="dxa"/>
          </w:tcPr>
          <w:p w:rsidR="00D45BBD" w:rsidRPr="008B6AD7" w:rsidRDefault="00D45BBD" w:rsidP="008B6AD7">
            <w:pPr>
              <w:autoSpaceDE w:val="0"/>
              <w:autoSpaceDN w:val="0"/>
              <w:adjustRightInd w:val="0"/>
              <w:rPr>
                <w:rFonts w:ascii="Times New Roman" w:hAnsi="Times New Roman" w:cs="Times New Roman"/>
                <w:sz w:val="24"/>
                <w:szCs w:val="24"/>
              </w:rPr>
            </w:pPr>
            <w:r>
              <w:rPr>
                <w:rFonts w:ascii="Times New Roman" w:hAnsi="Times New Roman" w:cs="Times New Roman"/>
                <w:sz w:val="28"/>
                <w:szCs w:val="28"/>
              </w:rPr>
              <w:t>ПРИЛОЖЕНИЕ Б</w:t>
            </w:r>
            <w:r w:rsidR="008B6AD7">
              <w:rPr>
                <w:rFonts w:ascii="Times New Roman" w:hAnsi="Times New Roman" w:cs="Times New Roman"/>
                <w:sz w:val="28"/>
                <w:szCs w:val="28"/>
              </w:rPr>
              <w:t xml:space="preserve"> АНКЕТА-ТЕСТ ДЛЯ ВОСПИТАТЕЛЕЙ </w:t>
            </w:r>
          </w:p>
        </w:tc>
        <w:tc>
          <w:tcPr>
            <w:tcW w:w="1134" w:type="dxa"/>
          </w:tcPr>
          <w:p w:rsidR="00D45BBD" w:rsidRDefault="008B6AD7"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w:t>
            </w:r>
            <w:r w:rsidR="00E93AFE">
              <w:rPr>
                <w:rFonts w:ascii="Times New Roman" w:eastAsia="Times New Roman" w:hAnsi="Times New Roman" w:cs="Times New Roman"/>
                <w:bCs/>
                <w:sz w:val="28"/>
                <w:szCs w:val="28"/>
              </w:rPr>
              <w:t>4</w:t>
            </w:r>
          </w:p>
        </w:tc>
      </w:tr>
      <w:tr w:rsidR="00D45BBD" w:rsidTr="007B474B">
        <w:tc>
          <w:tcPr>
            <w:tcW w:w="8613" w:type="dxa"/>
          </w:tcPr>
          <w:p w:rsidR="00D45BBD" w:rsidRPr="00E93AFE" w:rsidRDefault="00D45BBD" w:rsidP="00E93AFE">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ПРИЛОЖЕНИЕ В</w:t>
            </w:r>
            <w:r w:rsidR="00E93AFE">
              <w:rPr>
                <w:rFonts w:ascii="Times New Roman" w:hAnsi="Times New Roman" w:cs="Times New Roman"/>
                <w:sz w:val="28"/>
                <w:szCs w:val="28"/>
              </w:rPr>
              <w:t xml:space="preserve"> </w:t>
            </w:r>
            <w:r w:rsidR="00E93AFE" w:rsidRPr="00E93AFE">
              <w:rPr>
                <w:rFonts w:ascii="Times New Roman" w:hAnsi="Times New Roman" w:cs="Times New Roman"/>
                <w:bCs/>
                <w:sz w:val="28"/>
                <w:szCs w:val="28"/>
              </w:rPr>
              <w:t>МЕТОДИЧЕСКИЕ РЕКОМЕНДАЦИИ ПО ОБОГАЩЕНИЮ РАЗВИВАЮЩЕЙ ПРЕДМЕТНО-ПРОСТРАНСТВЕННОЙ СРЕДЫ ДЛЯ РАЗВИТИЯ ПОЗНАВАТЕЛЬНОЙ АКТИВНОСТИ У ДЕТЕЙ СТАРШЕГО ДОШКОЛЬНОГО ВОЗРАСТА</w:t>
            </w:r>
          </w:p>
        </w:tc>
        <w:tc>
          <w:tcPr>
            <w:tcW w:w="1134" w:type="dxa"/>
          </w:tcPr>
          <w:p w:rsidR="00D45BBD" w:rsidRDefault="008B6AD7"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65</w:t>
            </w:r>
          </w:p>
        </w:tc>
      </w:tr>
      <w:tr w:rsidR="00D45BBD" w:rsidTr="007B474B">
        <w:tc>
          <w:tcPr>
            <w:tcW w:w="8613" w:type="dxa"/>
          </w:tcPr>
          <w:p w:rsidR="00D45BBD" w:rsidRDefault="00D45BBD" w:rsidP="001C2744">
            <w:pPr>
              <w:spacing w:line="360" w:lineRule="auto"/>
              <w:jc w:val="both"/>
              <w:rPr>
                <w:rFonts w:ascii="Times New Roman" w:hAnsi="Times New Roman" w:cs="Times New Roman"/>
                <w:sz w:val="28"/>
                <w:szCs w:val="28"/>
              </w:rPr>
            </w:pPr>
            <w:r>
              <w:rPr>
                <w:rFonts w:ascii="Times New Roman" w:hAnsi="Times New Roman" w:cs="Times New Roman"/>
                <w:sz w:val="28"/>
                <w:szCs w:val="28"/>
              </w:rPr>
              <w:t>ПРИЛОЖЕНИЕ Г</w:t>
            </w:r>
            <w:r w:rsidR="00E93AFE">
              <w:rPr>
                <w:rFonts w:ascii="Times New Roman" w:hAnsi="Times New Roman" w:cs="Times New Roman"/>
                <w:sz w:val="28"/>
                <w:szCs w:val="28"/>
              </w:rPr>
              <w:t xml:space="preserve"> </w:t>
            </w:r>
            <w:r w:rsidR="008B6AD7" w:rsidRPr="008B6AD7">
              <w:rPr>
                <w:rFonts w:ascii="Times New Roman" w:hAnsi="Times New Roman" w:cs="Times New Roman"/>
                <w:bCs/>
                <w:sz w:val="28"/>
                <w:szCs w:val="24"/>
              </w:rPr>
              <w:t>МЕТОДИЧЕСКИЕ РЕКОМЕНДАЦИИ</w:t>
            </w:r>
            <w:r w:rsidR="00DB0001">
              <w:rPr>
                <w:rFonts w:ascii="Times New Roman" w:hAnsi="Times New Roman" w:cs="Times New Roman"/>
                <w:bCs/>
                <w:sz w:val="28"/>
                <w:szCs w:val="24"/>
              </w:rPr>
              <w:t xml:space="preserve"> </w:t>
            </w:r>
            <w:r w:rsidR="008B6AD7" w:rsidRPr="008B6AD7">
              <w:rPr>
                <w:rFonts w:ascii="Times New Roman" w:hAnsi="Times New Roman" w:cs="Times New Roman"/>
                <w:bCs/>
                <w:sz w:val="28"/>
                <w:szCs w:val="24"/>
              </w:rPr>
              <w:t>ПО ПОЗНАВАТЕЛЬНОМУ РАЗВИТИЮ ДЕТЕЙ В ДОШКОЛЬНОМ ОБРАЗОВАТЕЛЬНОМ УЧРЕЖДЕНИЕ</w:t>
            </w:r>
          </w:p>
        </w:tc>
        <w:tc>
          <w:tcPr>
            <w:tcW w:w="1134" w:type="dxa"/>
          </w:tcPr>
          <w:p w:rsidR="00D45BBD" w:rsidRDefault="008B6AD7"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w:t>
            </w:r>
            <w:r w:rsidR="00D76A20">
              <w:rPr>
                <w:rFonts w:ascii="Times New Roman" w:eastAsia="Times New Roman" w:hAnsi="Times New Roman" w:cs="Times New Roman"/>
                <w:bCs/>
                <w:sz w:val="28"/>
                <w:szCs w:val="28"/>
              </w:rPr>
              <w:t>2</w:t>
            </w:r>
          </w:p>
        </w:tc>
      </w:tr>
      <w:tr w:rsidR="00D45BBD" w:rsidTr="007B474B">
        <w:tc>
          <w:tcPr>
            <w:tcW w:w="8613" w:type="dxa"/>
          </w:tcPr>
          <w:p w:rsidR="00D45BBD" w:rsidRDefault="00D45BBD" w:rsidP="001C2744">
            <w:pPr>
              <w:spacing w:line="360" w:lineRule="auto"/>
              <w:rPr>
                <w:rFonts w:ascii="Times New Roman" w:hAnsi="Times New Roman" w:cs="Times New Roman"/>
                <w:sz w:val="28"/>
                <w:szCs w:val="28"/>
              </w:rPr>
            </w:pPr>
            <w:r>
              <w:rPr>
                <w:rFonts w:ascii="Times New Roman" w:hAnsi="Times New Roman" w:cs="Times New Roman"/>
                <w:sz w:val="28"/>
                <w:szCs w:val="28"/>
              </w:rPr>
              <w:t>ПРИЛОЖЕНИЕ Д</w:t>
            </w:r>
            <w:r w:rsidR="008B6AD7">
              <w:rPr>
                <w:rFonts w:ascii="Times New Roman" w:hAnsi="Times New Roman" w:cs="Times New Roman"/>
                <w:sz w:val="28"/>
                <w:szCs w:val="28"/>
              </w:rPr>
              <w:t xml:space="preserve"> МАСТЕР-КЛАСС ДЛЯ ВОСПИТАТЕЛЕЙ</w:t>
            </w:r>
          </w:p>
        </w:tc>
        <w:tc>
          <w:tcPr>
            <w:tcW w:w="1134" w:type="dxa"/>
          </w:tcPr>
          <w:p w:rsidR="00D45BBD" w:rsidRDefault="008B6AD7"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w:t>
            </w:r>
            <w:r w:rsidR="00D76A20">
              <w:rPr>
                <w:rFonts w:ascii="Times New Roman" w:eastAsia="Times New Roman" w:hAnsi="Times New Roman" w:cs="Times New Roman"/>
                <w:bCs/>
                <w:sz w:val="28"/>
                <w:szCs w:val="28"/>
              </w:rPr>
              <w:t>4</w:t>
            </w:r>
          </w:p>
        </w:tc>
      </w:tr>
      <w:tr w:rsidR="00D45BBD" w:rsidTr="007B474B">
        <w:tc>
          <w:tcPr>
            <w:tcW w:w="8613" w:type="dxa"/>
          </w:tcPr>
          <w:p w:rsidR="00D45BBD" w:rsidRPr="008B6AD7" w:rsidRDefault="00D45BBD" w:rsidP="001C2744">
            <w:pPr>
              <w:spacing w:before="90" w:after="90" w:line="360" w:lineRule="auto"/>
              <w:rPr>
                <w:rFonts w:ascii="Times New Roman" w:eastAsia="Times New Roman" w:hAnsi="Times New Roman" w:cs="Times New Roman"/>
                <w:color w:val="000000" w:themeColor="text1"/>
                <w:sz w:val="24"/>
                <w:szCs w:val="24"/>
                <w:shd w:val="clear" w:color="auto" w:fill="FFFFFF"/>
              </w:rPr>
            </w:pPr>
            <w:r>
              <w:rPr>
                <w:rFonts w:ascii="Times New Roman" w:hAnsi="Times New Roman" w:cs="Times New Roman"/>
                <w:sz w:val="28"/>
                <w:szCs w:val="28"/>
              </w:rPr>
              <w:t>ПРИЛОЖЕНИЕ Е</w:t>
            </w:r>
            <w:r w:rsidR="00E93AFE">
              <w:rPr>
                <w:rFonts w:ascii="Times New Roman" w:hAnsi="Times New Roman" w:cs="Times New Roman"/>
                <w:sz w:val="28"/>
                <w:szCs w:val="28"/>
              </w:rPr>
              <w:t xml:space="preserve"> </w:t>
            </w:r>
            <w:r w:rsidR="008B6AD7" w:rsidRPr="008B6AD7">
              <w:rPr>
                <w:rFonts w:ascii="Times New Roman" w:eastAsia="Times New Roman" w:hAnsi="Times New Roman" w:cs="Times New Roman"/>
                <w:color w:val="000000" w:themeColor="text1"/>
                <w:sz w:val="28"/>
                <w:szCs w:val="24"/>
                <w:shd w:val="clear" w:color="auto" w:fill="FFFFFF"/>
              </w:rPr>
              <w:t>КОНСУЛЬТАЦИЯ ДЛЯ РОДИТЕЛЕЙ</w:t>
            </w:r>
          </w:p>
        </w:tc>
        <w:tc>
          <w:tcPr>
            <w:tcW w:w="1134" w:type="dxa"/>
          </w:tcPr>
          <w:p w:rsidR="00D45BBD" w:rsidRDefault="008B6AD7"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w:t>
            </w:r>
            <w:r w:rsidR="00D76A20">
              <w:rPr>
                <w:rFonts w:ascii="Times New Roman" w:eastAsia="Times New Roman" w:hAnsi="Times New Roman" w:cs="Times New Roman"/>
                <w:bCs/>
                <w:sz w:val="28"/>
                <w:szCs w:val="28"/>
              </w:rPr>
              <w:t>8</w:t>
            </w:r>
          </w:p>
        </w:tc>
      </w:tr>
      <w:tr w:rsidR="00D45BBD" w:rsidTr="007B474B">
        <w:tc>
          <w:tcPr>
            <w:tcW w:w="8613" w:type="dxa"/>
          </w:tcPr>
          <w:p w:rsidR="00D45BBD" w:rsidRDefault="00D45BBD" w:rsidP="001C2744">
            <w:pPr>
              <w:spacing w:line="360" w:lineRule="auto"/>
              <w:jc w:val="both"/>
              <w:rPr>
                <w:rFonts w:ascii="Times New Roman" w:hAnsi="Times New Roman" w:cs="Times New Roman"/>
                <w:sz w:val="28"/>
                <w:szCs w:val="28"/>
              </w:rPr>
            </w:pPr>
            <w:r w:rsidRPr="004F2C48">
              <w:rPr>
                <w:rFonts w:ascii="Times New Roman" w:hAnsi="Times New Roman" w:cs="Times New Roman"/>
                <w:sz w:val="28"/>
                <w:szCs w:val="28"/>
              </w:rPr>
              <w:t>ПРИЛОЖЕНИЕ Ж</w:t>
            </w:r>
            <w:r w:rsidR="008B6AD7" w:rsidRPr="004F2C48">
              <w:rPr>
                <w:rFonts w:ascii="Times New Roman" w:hAnsi="Times New Roman" w:cs="Times New Roman"/>
                <w:sz w:val="28"/>
                <w:szCs w:val="28"/>
              </w:rPr>
              <w:t xml:space="preserve"> СПИСОК САЙТОВ </w:t>
            </w:r>
            <w:r w:rsidR="004F2C48" w:rsidRPr="004F2C48">
              <w:rPr>
                <w:rFonts w:ascii="Times New Roman" w:hAnsi="Times New Roman" w:cs="Times New Roman"/>
                <w:sz w:val="28"/>
                <w:szCs w:val="28"/>
              </w:rPr>
              <w:t xml:space="preserve">ДЛЯ ПЕДАГОГОВ </w:t>
            </w:r>
            <w:r w:rsidR="008B6AD7" w:rsidRPr="004F2C48">
              <w:rPr>
                <w:rFonts w:ascii="Times New Roman" w:hAnsi="Times New Roman" w:cs="Times New Roman"/>
                <w:sz w:val="28"/>
                <w:szCs w:val="28"/>
              </w:rPr>
              <w:t>ПО ПОЗНАВАТЕЛЬНОЙ АКТИВНОСТИ</w:t>
            </w:r>
          </w:p>
        </w:tc>
        <w:tc>
          <w:tcPr>
            <w:tcW w:w="1134" w:type="dxa"/>
          </w:tcPr>
          <w:p w:rsidR="00D45BBD" w:rsidRDefault="008B6AD7" w:rsidP="006B1D50">
            <w:pPr>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w:t>
            </w:r>
            <w:r w:rsidR="00D76A20">
              <w:rPr>
                <w:rFonts w:ascii="Times New Roman" w:eastAsia="Times New Roman" w:hAnsi="Times New Roman" w:cs="Times New Roman"/>
                <w:bCs/>
                <w:sz w:val="28"/>
                <w:szCs w:val="28"/>
              </w:rPr>
              <w:t>1</w:t>
            </w:r>
          </w:p>
        </w:tc>
      </w:tr>
    </w:tbl>
    <w:p w:rsidR="00451B06" w:rsidRDefault="00451B06" w:rsidP="006B1D50">
      <w:pPr>
        <w:spacing w:after="0" w:line="360" w:lineRule="auto"/>
        <w:jc w:val="center"/>
        <w:rPr>
          <w:rFonts w:ascii="Times New Roman" w:eastAsia="Times New Roman" w:hAnsi="Times New Roman" w:cs="Times New Roman"/>
          <w:sz w:val="28"/>
          <w:szCs w:val="28"/>
        </w:rPr>
      </w:pPr>
    </w:p>
    <w:p w:rsidR="00B80F89" w:rsidRDefault="00B80F89" w:rsidP="00A87696">
      <w:pPr>
        <w:spacing w:after="0" w:line="360" w:lineRule="auto"/>
        <w:rPr>
          <w:rFonts w:ascii="Times New Roman" w:eastAsia="Times New Roman" w:hAnsi="Times New Roman" w:cs="Times New Roman"/>
          <w:sz w:val="28"/>
          <w:szCs w:val="28"/>
        </w:rPr>
      </w:pPr>
    </w:p>
    <w:p w:rsidR="00613F6C" w:rsidRDefault="00613F6C"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00D45BBD" w:rsidRDefault="00D45BBD" w:rsidP="00A87696">
      <w:pPr>
        <w:spacing w:after="0" w:line="360" w:lineRule="auto"/>
        <w:rPr>
          <w:rFonts w:ascii="Times New Roman" w:eastAsia="Times New Roman" w:hAnsi="Times New Roman" w:cs="Times New Roman"/>
          <w:sz w:val="28"/>
          <w:szCs w:val="28"/>
        </w:rPr>
      </w:pPr>
    </w:p>
    <w:p w:rsidR="4DB52B7A" w:rsidRDefault="4DB52B7A" w:rsidP="006B1D50">
      <w:pPr>
        <w:spacing w:after="0" w:line="360" w:lineRule="auto"/>
        <w:jc w:val="center"/>
        <w:rPr>
          <w:rFonts w:ascii="Times New Roman" w:eastAsia="Times New Roman" w:hAnsi="Times New Roman" w:cs="Times New Roman"/>
          <w:sz w:val="28"/>
          <w:szCs w:val="28"/>
        </w:rPr>
      </w:pPr>
      <w:r w:rsidRPr="006B1D50">
        <w:rPr>
          <w:rFonts w:ascii="Times New Roman" w:eastAsia="Times New Roman" w:hAnsi="Times New Roman" w:cs="Times New Roman"/>
          <w:sz w:val="28"/>
          <w:szCs w:val="28"/>
        </w:rPr>
        <w:t>ВВЕДЕНИЕ</w:t>
      </w:r>
    </w:p>
    <w:p w:rsidR="008D298A" w:rsidRDefault="008D298A" w:rsidP="006B1D50">
      <w:pPr>
        <w:spacing w:after="0" w:line="360" w:lineRule="auto"/>
        <w:jc w:val="center"/>
        <w:rPr>
          <w:rFonts w:ascii="Times New Roman" w:eastAsia="Times New Roman" w:hAnsi="Times New Roman" w:cs="Times New Roman"/>
          <w:sz w:val="28"/>
          <w:szCs w:val="28"/>
        </w:rPr>
      </w:pPr>
    </w:p>
    <w:p w:rsidR="00451B06" w:rsidRPr="00451B06" w:rsidRDefault="00451B06" w:rsidP="00451B06">
      <w:pPr>
        <w:spacing w:after="0" w:line="360" w:lineRule="auto"/>
        <w:jc w:val="center"/>
        <w:rPr>
          <w:rFonts w:ascii="Times New Roman" w:eastAsia="Times New Roman" w:hAnsi="Times New Roman" w:cs="Times New Roman"/>
          <w:b/>
          <w:sz w:val="28"/>
          <w:szCs w:val="28"/>
        </w:rPr>
      </w:pPr>
    </w:p>
    <w:p w:rsidR="00451B06" w:rsidRDefault="00451B06" w:rsidP="00451B06">
      <w:pPr>
        <w:spacing w:after="0" w:line="360" w:lineRule="auto"/>
        <w:ind w:firstLine="709"/>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В современном мире от человека требуется не только владение знаниями, но и в первую очередь умение добывать эти знания самому и оперировать ими, мыслить самостоятельно и творчески.</w:t>
      </w:r>
    </w:p>
    <w:p w:rsidR="00451B06" w:rsidRPr="00451B06" w:rsidRDefault="00451B06" w:rsidP="00451B06">
      <w:pPr>
        <w:spacing w:after="0" w:line="360" w:lineRule="auto"/>
        <w:ind w:firstLine="709"/>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В современном дошкольном образовании проблема формирования и развития у дошкольников познавательной активности является одной из самых актуальных, поскольку взаимодействие человека с окружающим миром возможно лишь благодаря его активности и деятельности, что в свою очередь способствует формированию самостоятельности и инициативности.</w:t>
      </w:r>
    </w:p>
    <w:p w:rsidR="00451B06" w:rsidRPr="00D010D5" w:rsidRDefault="00451B06" w:rsidP="00451B06">
      <w:pPr>
        <w:spacing w:after="0" w:line="360" w:lineRule="auto"/>
        <w:ind w:firstLine="709"/>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В научной литературе понятие «познавательная активность» встречается в разных интерпретациях и трактовках. Каждый автор по своему подходит и определению структуры познавательной активности. Но, более свойственно дошкольника определение познавательной активности, определяющего ее, как черту личности, проявляющуюся в ее отношении к познавательной деятельности, предполагающую стремление к самостоятельной деятельности, направленной на усвоение ребенком социального опыта, накопленных человечеством способов деятельности, находящая проявлени</w:t>
      </w:r>
      <w:r w:rsidR="00D010D5">
        <w:rPr>
          <w:rFonts w:ascii="Times New Roman" w:eastAsia="Times New Roman" w:hAnsi="Times New Roman" w:cs="Times New Roman"/>
          <w:sz w:val="28"/>
          <w:szCs w:val="28"/>
        </w:rPr>
        <w:t>е в познавательной деятельности</w:t>
      </w:r>
      <w:r w:rsidR="001C2744">
        <w:rPr>
          <w:rFonts w:ascii="Times New Roman" w:eastAsia="Times New Roman" w:hAnsi="Times New Roman" w:cs="Times New Roman"/>
          <w:sz w:val="28"/>
          <w:szCs w:val="28"/>
        </w:rPr>
        <w:t>. [12]</w:t>
      </w:r>
    </w:p>
    <w:p w:rsidR="00451B06" w:rsidRPr="00D010D5" w:rsidRDefault="00451B06" w:rsidP="00451B06">
      <w:pPr>
        <w:spacing w:after="0" w:line="360" w:lineRule="auto"/>
        <w:ind w:firstLine="709"/>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Н.Н. Поддъяков, признанный, ведущий специалист в области умственного воспитания дошкольников, справедливо подчёркивает, что на современном этапе надо давать детям ключ к познанию действительности, а не стремиться к исчерпывающей сумме знаний, как это имело место в традиционной</w:t>
      </w:r>
      <w:r w:rsidR="00D010D5">
        <w:rPr>
          <w:rFonts w:ascii="Times New Roman" w:eastAsia="Times New Roman" w:hAnsi="Times New Roman" w:cs="Times New Roman"/>
          <w:sz w:val="28"/>
          <w:szCs w:val="28"/>
        </w:rPr>
        <w:t xml:space="preserve"> системе умственного воспитания</w:t>
      </w:r>
      <w:r w:rsidR="001C2744">
        <w:rPr>
          <w:rFonts w:ascii="Times New Roman" w:eastAsia="Times New Roman" w:hAnsi="Times New Roman" w:cs="Times New Roman"/>
          <w:sz w:val="28"/>
          <w:szCs w:val="28"/>
        </w:rPr>
        <w:t>. [5]</w:t>
      </w:r>
    </w:p>
    <w:p w:rsidR="00451B06" w:rsidRPr="00451B06" w:rsidRDefault="00451B06" w:rsidP="00BE5F87">
      <w:pPr>
        <w:spacing w:after="0" w:line="360" w:lineRule="auto"/>
        <w:ind w:firstLine="709"/>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 xml:space="preserve">Современное общество, государство предъявляют к образованию принципиально новые требования. Главным результатом образования </w:t>
      </w:r>
      <w:r w:rsidRPr="00451B06">
        <w:rPr>
          <w:rFonts w:ascii="Times New Roman" w:eastAsia="Times New Roman" w:hAnsi="Times New Roman" w:cs="Times New Roman"/>
          <w:sz w:val="28"/>
          <w:szCs w:val="28"/>
        </w:rPr>
        <w:lastRenderedPageBreak/>
        <w:t>«должно стать его соответствие целям опережающего развития». Стремительно меняющаяся жизнь, реформирование системы образование (Федеральный закон от 29.12. 2012 № 273-ФЗ (ред. от 21.07.2014) «Об образовании в Российской Федерации» (с изм. и доп., вступ. в силу с 21.10.2014); приказ Министерства образования и науки РФ от 30 августа 2013 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социальный заказ общества, внедрение в практику работ</w:t>
      </w:r>
      <w:r>
        <w:rPr>
          <w:rFonts w:ascii="Times New Roman" w:eastAsia="Times New Roman" w:hAnsi="Times New Roman" w:cs="Times New Roman"/>
          <w:sz w:val="28"/>
          <w:szCs w:val="28"/>
        </w:rPr>
        <w:t xml:space="preserve">ы </w:t>
      </w:r>
      <w:r w:rsidRPr="00451B06">
        <w:rPr>
          <w:rFonts w:ascii="Times New Roman" w:eastAsia="Times New Roman" w:hAnsi="Times New Roman" w:cs="Times New Roman"/>
          <w:sz w:val="28"/>
          <w:szCs w:val="28"/>
        </w:rPr>
        <w:t>федерального государственного образовательного стандарта дошкольного образования (приказ Министерства образования и науки РФ от 17 октября 2013г.№1155 «Об утверждении федерального государственного образовательного стандарта дошкольного образования»), заставляет педагогов пересматривать роль и значение современных образовательных средств (методов, приемов, технологий) в практике дошкольного образования.</w:t>
      </w:r>
    </w:p>
    <w:p w:rsidR="00451B06" w:rsidRPr="00451B06" w:rsidRDefault="00451B06" w:rsidP="00451B06">
      <w:pPr>
        <w:spacing w:after="0" w:line="360" w:lineRule="auto"/>
        <w:ind w:firstLine="709"/>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 xml:space="preserve">Выявленные противоречия определили </w:t>
      </w:r>
      <w:r w:rsidRPr="009E284D">
        <w:rPr>
          <w:rFonts w:ascii="Times New Roman" w:eastAsia="Times New Roman" w:hAnsi="Times New Roman" w:cs="Times New Roman"/>
          <w:sz w:val="28"/>
          <w:szCs w:val="28"/>
        </w:rPr>
        <w:t>проблему</w:t>
      </w:r>
      <w:r w:rsidRPr="00451B06">
        <w:rPr>
          <w:rFonts w:ascii="Times New Roman" w:eastAsia="Times New Roman" w:hAnsi="Times New Roman" w:cs="Times New Roman"/>
          <w:b/>
          <w:sz w:val="28"/>
          <w:szCs w:val="28"/>
        </w:rPr>
        <w:t xml:space="preserve">: </w:t>
      </w:r>
      <w:r w:rsidRPr="00451B06">
        <w:rPr>
          <w:rFonts w:ascii="Times New Roman" w:eastAsia="Times New Roman" w:hAnsi="Times New Roman" w:cs="Times New Roman"/>
          <w:sz w:val="28"/>
          <w:szCs w:val="28"/>
        </w:rPr>
        <w:t>поиск наиболее эффективных средств развития познавательной активности у детей старшего дошкольного возраста.</w:t>
      </w:r>
    </w:p>
    <w:p w:rsidR="00451B06" w:rsidRPr="00451B06" w:rsidRDefault="00451B06" w:rsidP="00451B06">
      <w:pPr>
        <w:spacing w:after="0" w:line="360" w:lineRule="auto"/>
        <w:ind w:firstLine="709"/>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 xml:space="preserve">Выше обозначенная актуальность и проблема определили </w:t>
      </w:r>
      <w:r w:rsidRPr="009E284D">
        <w:rPr>
          <w:rFonts w:ascii="Times New Roman" w:eastAsia="Times New Roman" w:hAnsi="Times New Roman" w:cs="Times New Roman"/>
          <w:sz w:val="28"/>
          <w:szCs w:val="28"/>
        </w:rPr>
        <w:t>тему исследования</w:t>
      </w:r>
      <w:r w:rsidRPr="00451B06">
        <w:rPr>
          <w:rFonts w:ascii="Times New Roman" w:eastAsia="Times New Roman" w:hAnsi="Times New Roman" w:cs="Times New Roman"/>
          <w:sz w:val="28"/>
          <w:szCs w:val="28"/>
        </w:rPr>
        <w:t>: «Развитие познавательной активности детей старшего дошкольного возраста в условиях дошкольной образовательной организации».</w:t>
      </w:r>
    </w:p>
    <w:p w:rsidR="00451B06" w:rsidRPr="00D010D5" w:rsidRDefault="007E1060" w:rsidP="00451B06">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pict>
          <v:rect id="_x0000_s1029" style="position:absolute;left:0;text-align:left;margin-left:267.1pt;margin-top:72.45pt;width:6.6pt;height:16.1pt;z-index:-251658752;mso-position-horizontal-relative:page" fillcolor="#fffbf1" stroked="f">
            <w10:wrap anchorx="page"/>
          </v:rect>
        </w:pict>
      </w:r>
      <w:r w:rsidR="00451B06" w:rsidRPr="00451B06">
        <w:rPr>
          <w:rFonts w:ascii="Times New Roman" w:eastAsia="Times New Roman" w:hAnsi="Times New Roman" w:cs="Times New Roman"/>
          <w:sz w:val="28"/>
          <w:szCs w:val="28"/>
        </w:rPr>
        <w:t xml:space="preserve">Проблемой развития познавательной активности у дошкольников занимались и широко исследовали </w:t>
      </w:r>
      <w:r w:rsidR="001C2744">
        <w:rPr>
          <w:rFonts w:ascii="Times New Roman" w:eastAsia="Times New Roman" w:hAnsi="Times New Roman" w:cs="Times New Roman"/>
          <w:sz w:val="28"/>
          <w:szCs w:val="28"/>
        </w:rPr>
        <w:t>в психологии Б.Г. Ананьев,</w:t>
      </w:r>
      <w:r w:rsidR="001C2744">
        <w:rPr>
          <w:rFonts w:ascii="Times New Roman" w:eastAsia="Times New Roman" w:hAnsi="Times New Roman" w:cs="Times New Roman"/>
          <w:sz w:val="28"/>
          <w:szCs w:val="28"/>
        </w:rPr>
        <w:tab/>
        <w:t xml:space="preserve">М.Ф. </w:t>
      </w:r>
      <w:r w:rsidR="00451B06" w:rsidRPr="00451B06">
        <w:rPr>
          <w:rFonts w:ascii="Times New Roman" w:eastAsia="Times New Roman" w:hAnsi="Times New Roman" w:cs="Times New Roman"/>
          <w:sz w:val="28"/>
          <w:szCs w:val="28"/>
        </w:rPr>
        <w:t>Беляев, Л.И. Божович, Л.А. Гордон, С.Л. Рубинштейн, В.Н.Мясищев и в педагогической литературе Г.И. Щукина, Н.Г. Морозова</w:t>
      </w:r>
      <w:r w:rsidR="001C2744">
        <w:rPr>
          <w:rFonts w:ascii="Times New Roman" w:eastAsia="Times New Roman" w:hAnsi="Times New Roman" w:cs="Times New Roman"/>
          <w:sz w:val="28"/>
          <w:szCs w:val="28"/>
        </w:rPr>
        <w:t>. [5]</w:t>
      </w:r>
    </w:p>
    <w:p w:rsidR="00451B06" w:rsidRPr="00451B06" w:rsidRDefault="00451B06" w:rsidP="00451B06">
      <w:pPr>
        <w:spacing w:after="0" w:line="360" w:lineRule="auto"/>
        <w:ind w:firstLine="709"/>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 xml:space="preserve">На формирование у ребенка дошкольного возраста способов познания мира, его преобразования и переживания. Тем самым, </w:t>
      </w:r>
      <w:r w:rsidRPr="00451B06">
        <w:rPr>
          <w:rFonts w:ascii="Times New Roman" w:eastAsia="Times New Roman" w:hAnsi="Times New Roman" w:cs="Times New Roman"/>
          <w:sz w:val="28"/>
          <w:szCs w:val="28"/>
        </w:rPr>
        <w:lastRenderedPageBreak/>
        <w:t xml:space="preserve">обеспечивая сохранение и поддержку индивидуальности ребёнка по </w:t>
      </w:r>
      <w:r w:rsidRPr="00BE5F87">
        <w:rPr>
          <w:rFonts w:ascii="Times New Roman" w:eastAsia="Times New Roman" w:hAnsi="Times New Roman" w:cs="Times New Roman"/>
          <w:sz w:val="28"/>
          <w:szCs w:val="28"/>
        </w:rPr>
        <w:t>«Концепции содержания непрерывного образования».</w:t>
      </w:r>
    </w:p>
    <w:p w:rsidR="00451B06" w:rsidRPr="00451B06" w:rsidRDefault="00451B06" w:rsidP="00451B06">
      <w:pPr>
        <w:spacing w:after="0" w:line="360" w:lineRule="auto"/>
        <w:ind w:firstLine="709"/>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Познавательные ценности формируются у ребенка только под воздействием познавательной активности ребенка, которая проявляется в самостоятельном стремлении «открытия» мира путем его исследования, преобразования. Познавательная активность формируется лишь при деятельностном подходе к образованию со стороны педагога, в соответствии с личностно-ориентированными, культурно-ориентированными, деятельностно- ориентированными принципами построения образовательного процесса в дошкольном образовательном учреждении</w:t>
      </w:r>
      <w:r>
        <w:rPr>
          <w:rFonts w:ascii="Times New Roman" w:eastAsia="Times New Roman" w:hAnsi="Times New Roman" w:cs="Times New Roman"/>
          <w:sz w:val="28"/>
          <w:szCs w:val="28"/>
        </w:rPr>
        <w:t>.</w:t>
      </w:r>
    </w:p>
    <w:p w:rsidR="00451B06" w:rsidRPr="00451B06" w:rsidRDefault="00451B06" w:rsidP="00451B06">
      <w:pPr>
        <w:spacing w:after="0" w:line="360" w:lineRule="auto"/>
        <w:ind w:firstLine="709"/>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Педагогами и психологами доказано, что для развития познавательной активности необходима организация содержательной, интересной, мотивированной и развивающей практической деятельности.</w:t>
      </w:r>
    </w:p>
    <w:p w:rsidR="00451B06" w:rsidRPr="00451B06" w:rsidRDefault="00563029" w:rsidP="00451B06">
      <w:pPr>
        <w:spacing w:after="0" w:line="360" w:lineRule="auto"/>
        <w:ind w:firstLine="709"/>
        <w:jc w:val="both"/>
        <w:rPr>
          <w:rFonts w:ascii="Times New Roman" w:eastAsia="Times New Roman" w:hAnsi="Times New Roman" w:cs="Times New Roman"/>
          <w:sz w:val="28"/>
          <w:szCs w:val="28"/>
        </w:rPr>
      </w:pPr>
      <w:r w:rsidRPr="00590C6D">
        <w:rPr>
          <w:rFonts w:ascii="Times New Roman" w:eastAsia="Times New Roman" w:hAnsi="Times New Roman" w:cs="Times New Roman"/>
          <w:sz w:val="28"/>
          <w:szCs w:val="28"/>
        </w:rPr>
        <w:t>Объект исследования</w:t>
      </w:r>
      <w:r w:rsidR="00DA2827" w:rsidRPr="00590C6D">
        <w:rPr>
          <w:rFonts w:ascii="Times New Roman" w:eastAsia="Times New Roman" w:hAnsi="Times New Roman" w:cs="Times New Roman"/>
          <w:b/>
          <w:sz w:val="28"/>
          <w:szCs w:val="28"/>
        </w:rPr>
        <w:t>–</w:t>
      </w:r>
      <w:r w:rsidR="00DA2827" w:rsidRPr="00590C6D">
        <w:rPr>
          <w:rFonts w:ascii="Times New Roman" w:eastAsia="Times New Roman" w:hAnsi="Times New Roman" w:cs="Times New Roman"/>
          <w:sz w:val="28"/>
          <w:szCs w:val="28"/>
        </w:rPr>
        <w:t xml:space="preserve">процесс развитияпознавательной </w:t>
      </w:r>
      <w:r w:rsidR="00451B06" w:rsidRPr="00590C6D">
        <w:rPr>
          <w:rFonts w:ascii="Times New Roman" w:eastAsia="Times New Roman" w:hAnsi="Times New Roman" w:cs="Times New Roman"/>
          <w:sz w:val="28"/>
          <w:szCs w:val="28"/>
        </w:rPr>
        <w:t xml:space="preserve"> активность у детей старшего дошкольного возраста.</w:t>
      </w:r>
    </w:p>
    <w:p w:rsidR="00451B06" w:rsidRPr="00451B06" w:rsidRDefault="00451B06" w:rsidP="00563029">
      <w:pPr>
        <w:spacing w:after="0" w:line="360" w:lineRule="auto"/>
        <w:ind w:firstLine="709"/>
        <w:jc w:val="both"/>
        <w:rPr>
          <w:rFonts w:ascii="Times New Roman" w:eastAsia="Times New Roman" w:hAnsi="Times New Roman" w:cs="Times New Roman"/>
          <w:sz w:val="28"/>
          <w:szCs w:val="28"/>
        </w:rPr>
      </w:pPr>
      <w:r w:rsidRPr="009E284D">
        <w:rPr>
          <w:rFonts w:ascii="Times New Roman" w:eastAsia="Times New Roman" w:hAnsi="Times New Roman" w:cs="Times New Roman"/>
          <w:sz w:val="28"/>
          <w:szCs w:val="28"/>
        </w:rPr>
        <w:t>Предмет</w:t>
      </w:r>
      <w:r w:rsidR="00563029" w:rsidRPr="009E284D">
        <w:rPr>
          <w:rFonts w:ascii="Times New Roman" w:eastAsia="Times New Roman" w:hAnsi="Times New Roman" w:cs="Times New Roman"/>
          <w:sz w:val="28"/>
          <w:szCs w:val="28"/>
        </w:rPr>
        <w:t xml:space="preserve"> исследования</w:t>
      </w:r>
      <w:r w:rsidRPr="00451B06">
        <w:rPr>
          <w:rFonts w:ascii="Times New Roman" w:eastAsia="Times New Roman" w:hAnsi="Times New Roman" w:cs="Times New Roman"/>
          <w:b/>
          <w:sz w:val="28"/>
          <w:szCs w:val="28"/>
        </w:rPr>
        <w:t xml:space="preserve">– </w:t>
      </w:r>
      <w:r w:rsidR="00563029">
        <w:rPr>
          <w:rFonts w:ascii="Times New Roman" w:eastAsia="Times New Roman" w:hAnsi="Times New Roman" w:cs="Times New Roman"/>
          <w:sz w:val="28"/>
          <w:szCs w:val="28"/>
        </w:rPr>
        <w:t xml:space="preserve">педагогические условия </w:t>
      </w:r>
      <w:r w:rsidRPr="00451B06">
        <w:rPr>
          <w:rFonts w:ascii="Times New Roman" w:eastAsia="Times New Roman" w:hAnsi="Times New Roman" w:cs="Times New Roman"/>
          <w:sz w:val="28"/>
          <w:szCs w:val="28"/>
        </w:rPr>
        <w:t>развития</w:t>
      </w:r>
      <w:r w:rsidR="0056420A">
        <w:rPr>
          <w:rFonts w:ascii="Times New Roman" w:eastAsia="Times New Roman" w:hAnsi="Times New Roman" w:cs="Times New Roman"/>
          <w:sz w:val="28"/>
          <w:szCs w:val="28"/>
        </w:rPr>
        <w:t xml:space="preserve"> </w:t>
      </w:r>
      <w:r w:rsidR="00DA2827">
        <w:rPr>
          <w:rFonts w:ascii="Times New Roman" w:eastAsia="Times New Roman" w:hAnsi="Times New Roman" w:cs="Times New Roman"/>
          <w:sz w:val="28"/>
          <w:szCs w:val="28"/>
        </w:rPr>
        <w:t xml:space="preserve">познавательной активности  </w:t>
      </w:r>
      <w:r w:rsidRPr="00451B06">
        <w:rPr>
          <w:rFonts w:ascii="Times New Roman" w:eastAsia="Times New Roman" w:hAnsi="Times New Roman" w:cs="Times New Roman"/>
          <w:sz w:val="28"/>
          <w:szCs w:val="28"/>
        </w:rPr>
        <w:t>детей старшего дошкольного возраста.</w:t>
      </w:r>
    </w:p>
    <w:p w:rsidR="00451B06" w:rsidRPr="00451B06" w:rsidRDefault="00451B06" w:rsidP="00451B06">
      <w:pPr>
        <w:spacing w:after="0" w:line="360" w:lineRule="auto"/>
        <w:ind w:firstLine="709"/>
        <w:jc w:val="both"/>
        <w:rPr>
          <w:rFonts w:ascii="Times New Roman" w:eastAsia="Times New Roman" w:hAnsi="Times New Roman" w:cs="Times New Roman"/>
          <w:sz w:val="28"/>
          <w:szCs w:val="28"/>
        </w:rPr>
      </w:pPr>
      <w:r w:rsidRPr="009E284D">
        <w:rPr>
          <w:rFonts w:ascii="Times New Roman" w:eastAsia="Times New Roman" w:hAnsi="Times New Roman" w:cs="Times New Roman"/>
          <w:sz w:val="28"/>
          <w:szCs w:val="28"/>
        </w:rPr>
        <w:t>Цель исследования</w:t>
      </w:r>
      <w:r w:rsidRPr="00451B06">
        <w:rPr>
          <w:rFonts w:ascii="Times New Roman" w:eastAsia="Times New Roman" w:hAnsi="Times New Roman" w:cs="Times New Roman"/>
          <w:b/>
          <w:sz w:val="28"/>
          <w:szCs w:val="28"/>
        </w:rPr>
        <w:t xml:space="preserve"> - </w:t>
      </w:r>
      <w:r w:rsidRPr="00451B06">
        <w:rPr>
          <w:rFonts w:ascii="Times New Roman" w:eastAsia="Times New Roman" w:hAnsi="Times New Roman" w:cs="Times New Roman"/>
          <w:sz w:val="28"/>
          <w:szCs w:val="28"/>
        </w:rPr>
        <w:t>теоретиче</w:t>
      </w:r>
      <w:r w:rsidR="00C80125">
        <w:rPr>
          <w:rFonts w:ascii="Times New Roman" w:eastAsia="Times New Roman" w:hAnsi="Times New Roman" w:cs="Times New Roman"/>
          <w:sz w:val="28"/>
          <w:szCs w:val="28"/>
        </w:rPr>
        <w:t>ски выявить, определить условия</w:t>
      </w:r>
      <w:r w:rsidRPr="00451B06">
        <w:rPr>
          <w:rFonts w:ascii="Times New Roman" w:eastAsia="Times New Roman" w:hAnsi="Times New Roman" w:cs="Times New Roman"/>
          <w:sz w:val="28"/>
          <w:szCs w:val="28"/>
        </w:rPr>
        <w:t xml:space="preserve"> развития познавательной активности у детей старшего дошкольного возраста.</w:t>
      </w:r>
    </w:p>
    <w:p w:rsidR="00451B06" w:rsidRPr="009E284D" w:rsidRDefault="00451B06" w:rsidP="00451B06">
      <w:pPr>
        <w:spacing w:after="0" w:line="360" w:lineRule="auto"/>
        <w:ind w:firstLine="709"/>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 xml:space="preserve">В соответствии с целью исследования были определены </w:t>
      </w:r>
      <w:r w:rsidRPr="009E284D">
        <w:rPr>
          <w:rFonts w:ascii="Times New Roman" w:eastAsia="Times New Roman" w:hAnsi="Times New Roman" w:cs="Times New Roman"/>
          <w:sz w:val="28"/>
          <w:szCs w:val="28"/>
        </w:rPr>
        <w:t>задачи исследования.</w:t>
      </w:r>
    </w:p>
    <w:p w:rsidR="00451B06" w:rsidRPr="00563029" w:rsidRDefault="00563029" w:rsidP="00AD2138">
      <w:pPr>
        <w:pStyle w:val="a8"/>
        <w:numPr>
          <w:ilvl w:val="2"/>
          <w:numId w:val="1"/>
        </w:numPr>
        <w:spacing w:after="0" w:line="360" w:lineRule="auto"/>
        <w:jc w:val="both"/>
        <w:rPr>
          <w:rFonts w:ascii="Times New Roman" w:eastAsia="Times New Roman" w:hAnsi="Times New Roman" w:cs="Times New Roman"/>
          <w:sz w:val="28"/>
          <w:szCs w:val="28"/>
        </w:rPr>
      </w:pPr>
      <w:r w:rsidRPr="00563029">
        <w:rPr>
          <w:rFonts w:ascii="Times New Roman" w:eastAsia="Times New Roman" w:hAnsi="Times New Roman" w:cs="Times New Roman"/>
          <w:sz w:val="28"/>
          <w:szCs w:val="28"/>
        </w:rPr>
        <w:t xml:space="preserve">Раскрыть особенности развития познавательной активности у </w:t>
      </w:r>
      <w:r w:rsidR="00451B06" w:rsidRPr="00563029">
        <w:rPr>
          <w:rFonts w:ascii="Times New Roman" w:eastAsia="Times New Roman" w:hAnsi="Times New Roman" w:cs="Times New Roman"/>
          <w:sz w:val="28"/>
          <w:szCs w:val="28"/>
        </w:rPr>
        <w:t>детей старшего дошкольного возраста.</w:t>
      </w:r>
    </w:p>
    <w:p w:rsidR="00451B06" w:rsidRPr="00451B06" w:rsidRDefault="00451B06" w:rsidP="00AD2138">
      <w:pPr>
        <w:numPr>
          <w:ilvl w:val="2"/>
          <w:numId w:val="1"/>
        </w:numPr>
        <w:spacing w:after="0" w:line="360" w:lineRule="auto"/>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Выявить педагогические условия развития познавательной активности у детей старшего дошкольного возраста.</w:t>
      </w:r>
    </w:p>
    <w:p w:rsidR="00451B06" w:rsidRPr="009E284D" w:rsidRDefault="00451B06" w:rsidP="00AD2138">
      <w:pPr>
        <w:numPr>
          <w:ilvl w:val="2"/>
          <w:numId w:val="1"/>
        </w:numPr>
        <w:spacing w:after="0" w:line="360" w:lineRule="auto"/>
        <w:jc w:val="both"/>
        <w:rPr>
          <w:rFonts w:ascii="Times New Roman" w:eastAsia="Times New Roman" w:hAnsi="Times New Roman" w:cs="Times New Roman"/>
          <w:sz w:val="28"/>
          <w:szCs w:val="28"/>
        </w:rPr>
      </w:pPr>
      <w:r w:rsidRPr="00451B06">
        <w:rPr>
          <w:rFonts w:ascii="Times New Roman" w:eastAsia="Times New Roman" w:hAnsi="Times New Roman" w:cs="Times New Roman"/>
          <w:sz w:val="28"/>
          <w:szCs w:val="28"/>
        </w:rPr>
        <w:t xml:space="preserve">Раскрыть практические аспекты развития познавательной </w:t>
      </w:r>
      <w:r w:rsidRPr="009E284D">
        <w:rPr>
          <w:rFonts w:ascii="Times New Roman" w:eastAsia="Times New Roman" w:hAnsi="Times New Roman" w:cs="Times New Roman"/>
          <w:sz w:val="28"/>
          <w:szCs w:val="28"/>
        </w:rPr>
        <w:t>активности у детей старшего дошкольного возраста.</w:t>
      </w:r>
    </w:p>
    <w:p w:rsidR="00451B06" w:rsidRPr="009E284D" w:rsidRDefault="00451B06" w:rsidP="00451B06">
      <w:pPr>
        <w:spacing w:after="0" w:line="360" w:lineRule="auto"/>
        <w:ind w:firstLine="709"/>
        <w:jc w:val="both"/>
        <w:rPr>
          <w:rFonts w:ascii="Times New Roman" w:eastAsia="Times New Roman" w:hAnsi="Times New Roman" w:cs="Times New Roman"/>
          <w:sz w:val="28"/>
          <w:szCs w:val="28"/>
        </w:rPr>
      </w:pPr>
      <w:r w:rsidRPr="009E284D">
        <w:rPr>
          <w:rFonts w:ascii="Times New Roman" w:eastAsia="Times New Roman" w:hAnsi="Times New Roman" w:cs="Times New Roman"/>
          <w:sz w:val="28"/>
          <w:szCs w:val="28"/>
        </w:rPr>
        <w:lastRenderedPageBreak/>
        <w:t>Методы исследования:</w:t>
      </w:r>
    </w:p>
    <w:p w:rsidR="00451B06" w:rsidRPr="00451B06" w:rsidRDefault="00563029" w:rsidP="00AD2138">
      <w:pPr>
        <w:numPr>
          <w:ilvl w:val="0"/>
          <w:numId w:val="3"/>
        </w:numPr>
        <w:spacing w:after="0" w:line="360" w:lineRule="auto"/>
        <w:jc w:val="both"/>
        <w:rPr>
          <w:rFonts w:ascii="Times New Roman" w:eastAsia="Times New Roman" w:hAnsi="Times New Roman" w:cs="Times New Roman"/>
          <w:sz w:val="28"/>
          <w:szCs w:val="28"/>
        </w:rPr>
      </w:pPr>
      <w:r w:rsidRPr="009E284D">
        <w:rPr>
          <w:rFonts w:ascii="Times New Roman" w:eastAsia="Times New Roman" w:hAnsi="Times New Roman" w:cs="Times New Roman"/>
          <w:sz w:val="28"/>
          <w:szCs w:val="28"/>
        </w:rPr>
        <w:t>теоретические: анализ,</w:t>
      </w:r>
      <w:r>
        <w:rPr>
          <w:rFonts w:ascii="Times New Roman" w:eastAsia="Times New Roman" w:hAnsi="Times New Roman" w:cs="Times New Roman"/>
          <w:sz w:val="28"/>
          <w:szCs w:val="28"/>
        </w:rPr>
        <w:t xml:space="preserve"> синтез, обобщение, </w:t>
      </w:r>
      <w:r w:rsidR="00451B06" w:rsidRPr="00451B06">
        <w:rPr>
          <w:rFonts w:ascii="Times New Roman" w:eastAsia="Times New Roman" w:hAnsi="Times New Roman" w:cs="Times New Roman"/>
          <w:sz w:val="28"/>
          <w:szCs w:val="28"/>
        </w:rPr>
        <w:t>абстрагирование, моделирование;</w:t>
      </w:r>
    </w:p>
    <w:p w:rsidR="00451B06" w:rsidRPr="00563029" w:rsidRDefault="00563029" w:rsidP="00AD2138">
      <w:pPr>
        <w:numPr>
          <w:ilvl w:val="0"/>
          <w:numId w:val="3"/>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эмпирические: тестирование, анкетирование,</w:t>
      </w:r>
      <w:r>
        <w:rPr>
          <w:rFonts w:ascii="Times New Roman" w:eastAsia="Times New Roman" w:hAnsi="Times New Roman" w:cs="Times New Roman"/>
          <w:sz w:val="28"/>
          <w:szCs w:val="28"/>
        </w:rPr>
        <w:tab/>
        <w:t xml:space="preserve">наблюдение, </w:t>
      </w:r>
      <w:r w:rsidR="00451B06" w:rsidRPr="00451B06">
        <w:rPr>
          <w:rFonts w:ascii="Times New Roman" w:eastAsia="Times New Roman" w:hAnsi="Times New Roman" w:cs="Times New Roman"/>
          <w:sz w:val="28"/>
          <w:szCs w:val="28"/>
        </w:rPr>
        <w:t>сравнение,</w:t>
      </w:r>
      <w:r w:rsidR="00451B06" w:rsidRPr="00563029">
        <w:rPr>
          <w:rFonts w:ascii="Times New Roman" w:eastAsia="Times New Roman" w:hAnsi="Times New Roman" w:cs="Times New Roman"/>
          <w:sz w:val="28"/>
          <w:szCs w:val="28"/>
        </w:rPr>
        <w:t>беседа.</w:t>
      </w:r>
    </w:p>
    <w:p w:rsidR="00CE46E0" w:rsidRDefault="00451B06" w:rsidP="00451B06">
      <w:pPr>
        <w:spacing w:after="0" w:line="360" w:lineRule="auto"/>
        <w:ind w:firstLine="709"/>
        <w:jc w:val="both"/>
        <w:rPr>
          <w:rFonts w:ascii="Times New Roman" w:eastAsia="Times New Roman" w:hAnsi="Times New Roman" w:cs="Times New Roman"/>
          <w:sz w:val="28"/>
          <w:szCs w:val="28"/>
        </w:rPr>
      </w:pPr>
      <w:r w:rsidRPr="00CE46E0">
        <w:rPr>
          <w:rFonts w:ascii="Times New Roman" w:eastAsia="Times New Roman" w:hAnsi="Times New Roman" w:cs="Times New Roman"/>
          <w:sz w:val="28"/>
          <w:szCs w:val="28"/>
        </w:rPr>
        <w:t>База исследования:</w:t>
      </w:r>
      <w:r w:rsidR="0056420A">
        <w:rPr>
          <w:rFonts w:ascii="Times New Roman" w:eastAsia="Times New Roman" w:hAnsi="Times New Roman" w:cs="Times New Roman"/>
          <w:sz w:val="28"/>
          <w:szCs w:val="28"/>
        </w:rPr>
        <w:t xml:space="preserve"> </w:t>
      </w:r>
      <w:r w:rsidR="00CE46E0">
        <w:rPr>
          <w:rFonts w:ascii="Times New Roman" w:eastAsia="Times New Roman" w:hAnsi="Times New Roman" w:cs="Times New Roman"/>
          <w:sz w:val="28"/>
          <w:szCs w:val="28"/>
        </w:rPr>
        <w:t>Муниципальное бюджетное дошкольное образовательное учреждение «Детский сад №49 «</w:t>
      </w:r>
      <w:r w:rsidR="001C2744">
        <w:rPr>
          <w:rFonts w:ascii="Times New Roman" w:eastAsia="Times New Roman" w:hAnsi="Times New Roman" w:cs="Times New Roman"/>
          <w:sz w:val="28"/>
          <w:szCs w:val="28"/>
        </w:rPr>
        <w:t>Радуга» поселка Краснобродского.</w:t>
      </w:r>
    </w:p>
    <w:p w:rsidR="00613F6C" w:rsidRDefault="00451B06" w:rsidP="00451B06">
      <w:pPr>
        <w:spacing w:after="0" w:line="360" w:lineRule="auto"/>
        <w:ind w:firstLine="709"/>
        <w:jc w:val="both"/>
        <w:rPr>
          <w:rFonts w:ascii="Times New Roman" w:eastAsia="Times New Roman" w:hAnsi="Times New Roman" w:cs="Times New Roman"/>
          <w:sz w:val="28"/>
          <w:szCs w:val="28"/>
        </w:rPr>
      </w:pPr>
      <w:r w:rsidRPr="009E284D">
        <w:rPr>
          <w:rFonts w:ascii="Times New Roman" w:eastAsia="Times New Roman" w:hAnsi="Times New Roman" w:cs="Times New Roman"/>
          <w:sz w:val="28"/>
          <w:szCs w:val="28"/>
        </w:rPr>
        <w:t>Практическая значимость</w:t>
      </w:r>
      <w:r w:rsidR="00DB0001">
        <w:rPr>
          <w:rFonts w:ascii="Times New Roman" w:eastAsia="Times New Roman" w:hAnsi="Times New Roman" w:cs="Times New Roman"/>
          <w:sz w:val="28"/>
          <w:szCs w:val="28"/>
        </w:rPr>
        <w:t xml:space="preserve"> </w:t>
      </w:r>
      <w:r w:rsidRPr="00451B06">
        <w:rPr>
          <w:rFonts w:ascii="Times New Roman" w:eastAsia="Times New Roman" w:hAnsi="Times New Roman" w:cs="Times New Roman"/>
          <w:sz w:val="28"/>
          <w:szCs w:val="28"/>
        </w:rPr>
        <w:t>исследования заключается в</w:t>
      </w:r>
      <w:r w:rsidR="00483BA2">
        <w:rPr>
          <w:rFonts w:ascii="Times New Roman" w:eastAsia="Times New Roman" w:hAnsi="Times New Roman" w:cs="Times New Roman"/>
          <w:sz w:val="28"/>
          <w:szCs w:val="28"/>
        </w:rPr>
        <w:t xml:space="preserve"> том, что разработанные материалы могут быть использованы в работе </w:t>
      </w:r>
      <w:r w:rsidR="00613F6C">
        <w:rPr>
          <w:rFonts w:ascii="Times New Roman" w:eastAsia="Times New Roman" w:hAnsi="Times New Roman" w:cs="Times New Roman"/>
          <w:sz w:val="28"/>
          <w:szCs w:val="28"/>
        </w:rPr>
        <w:t xml:space="preserve">дошкольной образовательной организации, </w:t>
      </w:r>
      <w:r w:rsidR="00613F6C" w:rsidRPr="00AD4B0D">
        <w:rPr>
          <w:rFonts w:ascii="Times New Roman" w:hAnsi="Times New Roman"/>
          <w:sz w:val="28"/>
          <w:szCs w:val="28"/>
        </w:rPr>
        <w:t>а так же при углубленном изучении  данной темы студентами педагогических колледжей</w:t>
      </w:r>
      <w:r w:rsidR="00613F6C">
        <w:rPr>
          <w:rFonts w:ascii="Times New Roman" w:eastAsia="Times New Roman" w:hAnsi="Times New Roman" w:cs="Times New Roman"/>
          <w:sz w:val="28"/>
          <w:szCs w:val="28"/>
        </w:rPr>
        <w:t>.</w:t>
      </w:r>
    </w:p>
    <w:p w:rsidR="003259CF" w:rsidRDefault="00451B06" w:rsidP="00451B06">
      <w:pPr>
        <w:spacing w:after="0" w:line="360" w:lineRule="auto"/>
        <w:ind w:firstLine="709"/>
        <w:jc w:val="both"/>
        <w:rPr>
          <w:rFonts w:ascii="Times New Roman" w:eastAsia="Times New Roman" w:hAnsi="Times New Roman" w:cs="Times New Roman"/>
          <w:sz w:val="28"/>
          <w:szCs w:val="28"/>
        </w:rPr>
      </w:pPr>
      <w:r w:rsidRPr="00590C6D">
        <w:rPr>
          <w:rFonts w:ascii="Times New Roman" w:eastAsia="Times New Roman" w:hAnsi="Times New Roman" w:cs="Times New Roman"/>
          <w:sz w:val="28"/>
          <w:szCs w:val="28"/>
        </w:rPr>
        <w:t xml:space="preserve">Структура работы:выпускная квалификационная работа состоит из введения, 2 </w:t>
      </w:r>
      <w:r w:rsidR="00A00AE0" w:rsidRPr="00590C6D">
        <w:rPr>
          <w:rFonts w:ascii="Times New Roman" w:eastAsia="Times New Roman" w:hAnsi="Times New Roman" w:cs="Times New Roman"/>
          <w:sz w:val="28"/>
          <w:szCs w:val="28"/>
        </w:rPr>
        <w:t>разделов</w:t>
      </w:r>
      <w:r w:rsidRPr="00590C6D">
        <w:rPr>
          <w:rFonts w:ascii="Times New Roman" w:eastAsia="Times New Roman" w:hAnsi="Times New Roman" w:cs="Times New Roman"/>
          <w:sz w:val="28"/>
          <w:szCs w:val="28"/>
        </w:rPr>
        <w:t xml:space="preserve">, заключения, списка литературы из </w:t>
      </w:r>
      <w:r w:rsidR="00D010D5">
        <w:rPr>
          <w:rFonts w:ascii="Times New Roman" w:eastAsia="Times New Roman" w:hAnsi="Times New Roman" w:cs="Times New Roman"/>
          <w:sz w:val="28"/>
          <w:szCs w:val="28"/>
        </w:rPr>
        <w:t>3</w:t>
      </w:r>
      <w:r w:rsidR="00D010D5" w:rsidRPr="00D010D5">
        <w:rPr>
          <w:rFonts w:ascii="Times New Roman" w:eastAsia="Times New Roman" w:hAnsi="Times New Roman" w:cs="Times New Roman"/>
          <w:sz w:val="28"/>
          <w:szCs w:val="28"/>
        </w:rPr>
        <w:t>7</w:t>
      </w:r>
      <w:r w:rsidRPr="00590C6D">
        <w:rPr>
          <w:rFonts w:ascii="Times New Roman" w:eastAsia="Times New Roman" w:hAnsi="Times New Roman" w:cs="Times New Roman"/>
          <w:sz w:val="28"/>
          <w:szCs w:val="28"/>
        </w:rPr>
        <w:t xml:space="preserve"> источников, приложения.</w:t>
      </w:r>
    </w:p>
    <w:p w:rsidR="00AA5779" w:rsidRDefault="00AA5779" w:rsidP="007B474B">
      <w:pPr>
        <w:spacing w:after="0" w:line="360" w:lineRule="auto"/>
        <w:ind w:firstLine="709"/>
        <w:jc w:val="both"/>
        <w:rPr>
          <w:rFonts w:ascii="Times New Roman" w:eastAsia="Times New Roman" w:hAnsi="Times New Roman" w:cs="Times New Roman"/>
          <w:sz w:val="28"/>
          <w:szCs w:val="28"/>
        </w:rPr>
      </w:pPr>
    </w:p>
    <w:p w:rsidR="00AA5779" w:rsidRDefault="00AA5779" w:rsidP="007B474B">
      <w:pPr>
        <w:spacing w:after="0" w:line="360" w:lineRule="auto"/>
        <w:ind w:firstLine="709"/>
        <w:jc w:val="both"/>
        <w:rPr>
          <w:rFonts w:ascii="Times New Roman" w:eastAsia="Times New Roman" w:hAnsi="Times New Roman" w:cs="Times New Roman"/>
          <w:sz w:val="28"/>
          <w:szCs w:val="28"/>
        </w:rPr>
      </w:pPr>
    </w:p>
    <w:p w:rsidR="00AA5779" w:rsidRDefault="00AA5779" w:rsidP="007B474B">
      <w:pPr>
        <w:spacing w:after="0" w:line="360" w:lineRule="auto"/>
        <w:ind w:firstLine="709"/>
        <w:jc w:val="both"/>
        <w:rPr>
          <w:rFonts w:ascii="Times New Roman" w:eastAsia="Times New Roman" w:hAnsi="Times New Roman" w:cs="Times New Roman"/>
          <w:sz w:val="28"/>
          <w:szCs w:val="28"/>
        </w:rPr>
      </w:pPr>
    </w:p>
    <w:p w:rsidR="00CE46E0" w:rsidRDefault="00CE46E0" w:rsidP="007B474B">
      <w:pPr>
        <w:spacing w:after="0" w:line="360" w:lineRule="auto"/>
        <w:ind w:firstLine="709"/>
        <w:jc w:val="both"/>
        <w:rPr>
          <w:rFonts w:ascii="Times New Roman" w:eastAsia="Times New Roman" w:hAnsi="Times New Roman" w:cs="Times New Roman"/>
          <w:sz w:val="28"/>
          <w:szCs w:val="28"/>
        </w:rPr>
      </w:pPr>
    </w:p>
    <w:p w:rsidR="00CE46E0" w:rsidRDefault="00CE46E0" w:rsidP="007B474B">
      <w:pPr>
        <w:spacing w:after="0" w:line="360" w:lineRule="auto"/>
        <w:ind w:firstLine="709"/>
        <w:jc w:val="both"/>
        <w:rPr>
          <w:rFonts w:ascii="Times New Roman" w:eastAsia="Times New Roman" w:hAnsi="Times New Roman" w:cs="Times New Roman"/>
          <w:sz w:val="28"/>
          <w:szCs w:val="28"/>
        </w:rPr>
      </w:pPr>
    </w:p>
    <w:p w:rsidR="00613F6C" w:rsidRDefault="00613F6C" w:rsidP="007B474B">
      <w:pPr>
        <w:spacing w:after="0" w:line="360" w:lineRule="auto"/>
        <w:ind w:firstLine="709"/>
        <w:jc w:val="both"/>
        <w:rPr>
          <w:rFonts w:ascii="Times New Roman" w:eastAsia="Times New Roman" w:hAnsi="Times New Roman" w:cs="Times New Roman"/>
          <w:sz w:val="28"/>
          <w:szCs w:val="28"/>
        </w:rPr>
      </w:pPr>
    </w:p>
    <w:p w:rsidR="00613F6C" w:rsidRDefault="00613F6C" w:rsidP="007B474B">
      <w:pPr>
        <w:spacing w:after="0" w:line="360" w:lineRule="auto"/>
        <w:ind w:firstLine="709"/>
        <w:jc w:val="both"/>
        <w:rPr>
          <w:rFonts w:ascii="Times New Roman" w:eastAsia="Times New Roman" w:hAnsi="Times New Roman" w:cs="Times New Roman"/>
          <w:sz w:val="28"/>
          <w:szCs w:val="28"/>
        </w:rPr>
      </w:pPr>
    </w:p>
    <w:p w:rsidR="00613F6C" w:rsidRDefault="00613F6C" w:rsidP="007B474B">
      <w:pPr>
        <w:spacing w:after="0" w:line="360" w:lineRule="auto"/>
        <w:ind w:firstLine="709"/>
        <w:jc w:val="both"/>
        <w:rPr>
          <w:rFonts w:ascii="Times New Roman" w:eastAsia="Times New Roman" w:hAnsi="Times New Roman" w:cs="Times New Roman"/>
          <w:sz w:val="28"/>
          <w:szCs w:val="28"/>
        </w:rPr>
      </w:pPr>
    </w:p>
    <w:p w:rsidR="00CE46E0" w:rsidRDefault="00CE46E0" w:rsidP="007B474B">
      <w:pPr>
        <w:spacing w:after="0" w:line="360" w:lineRule="auto"/>
        <w:ind w:firstLine="709"/>
        <w:jc w:val="both"/>
        <w:rPr>
          <w:rFonts w:ascii="Times New Roman" w:eastAsia="Times New Roman" w:hAnsi="Times New Roman" w:cs="Times New Roman"/>
          <w:sz w:val="28"/>
          <w:szCs w:val="28"/>
        </w:rPr>
      </w:pPr>
    </w:p>
    <w:p w:rsidR="00CE46E0" w:rsidRDefault="00CE46E0" w:rsidP="007B474B">
      <w:pPr>
        <w:spacing w:after="0" w:line="360" w:lineRule="auto"/>
        <w:ind w:firstLine="709"/>
        <w:jc w:val="both"/>
        <w:rPr>
          <w:rFonts w:ascii="Times New Roman" w:eastAsia="Times New Roman" w:hAnsi="Times New Roman" w:cs="Times New Roman"/>
          <w:sz w:val="28"/>
          <w:szCs w:val="28"/>
        </w:rPr>
      </w:pPr>
    </w:p>
    <w:p w:rsidR="00CE46E0" w:rsidRDefault="00CE46E0" w:rsidP="007B474B">
      <w:pPr>
        <w:spacing w:after="0" w:line="360" w:lineRule="auto"/>
        <w:ind w:firstLine="709"/>
        <w:jc w:val="both"/>
        <w:rPr>
          <w:rFonts w:ascii="Times New Roman" w:eastAsia="Times New Roman" w:hAnsi="Times New Roman" w:cs="Times New Roman"/>
          <w:sz w:val="28"/>
          <w:szCs w:val="28"/>
        </w:rPr>
      </w:pPr>
    </w:p>
    <w:p w:rsidR="00C80125" w:rsidRDefault="00C80125" w:rsidP="00483BA2">
      <w:pPr>
        <w:spacing w:after="0" w:line="360" w:lineRule="auto"/>
        <w:jc w:val="both"/>
        <w:rPr>
          <w:rFonts w:ascii="Times New Roman" w:eastAsia="Times New Roman" w:hAnsi="Times New Roman" w:cs="Times New Roman"/>
          <w:sz w:val="28"/>
          <w:szCs w:val="28"/>
        </w:rPr>
      </w:pPr>
    </w:p>
    <w:p w:rsidR="00AA5779" w:rsidRDefault="00AA5779" w:rsidP="007B474B">
      <w:pPr>
        <w:spacing w:after="0" w:line="360" w:lineRule="auto"/>
        <w:ind w:firstLine="709"/>
        <w:jc w:val="both"/>
        <w:rPr>
          <w:rFonts w:ascii="Times New Roman" w:eastAsia="Times New Roman" w:hAnsi="Times New Roman" w:cs="Times New Roman"/>
          <w:sz w:val="28"/>
          <w:szCs w:val="28"/>
        </w:rPr>
      </w:pPr>
    </w:p>
    <w:p w:rsidR="00AA5779" w:rsidRPr="00BC564C" w:rsidRDefault="00483BA2" w:rsidP="00BC564C">
      <w:pPr>
        <w:spacing w:after="0" w:line="36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w:t>
      </w:r>
      <w:r w:rsidR="00BC564C" w:rsidRPr="00BC564C">
        <w:rPr>
          <w:rFonts w:ascii="Times New Roman" w:eastAsia="Times New Roman" w:hAnsi="Times New Roman" w:cs="Times New Roman"/>
          <w:sz w:val="28"/>
          <w:szCs w:val="28"/>
        </w:rPr>
        <w:t>ТЕОРЕТИЧЕСКИЕ АСПЕКТЫ ПРОБЛЕМЫ РАЗВИТИЯ ПОЗНАВАТЕЛЬНОЙ АКТИВНОСТИ У ДЕТЕЙ СТАРШЕГО ДОШКОЛЬНОГО ВОЗРАСТА В УСЛОВИЯХ ДОО</w:t>
      </w:r>
    </w:p>
    <w:p w:rsidR="00BC564C" w:rsidRDefault="00BC564C" w:rsidP="007B474B">
      <w:pPr>
        <w:spacing w:after="0" w:line="360" w:lineRule="auto"/>
        <w:ind w:firstLine="709"/>
        <w:jc w:val="both"/>
        <w:rPr>
          <w:rFonts w:ascii="Times New Roman" w:eastAsia="Times New Roman" w:hAnsi="Times New Roman" w:cs="Times New Roman"/>
          <w:b/>
          <w:sz w:val="28"/>
          <w:szCs w:val="28"/>
        </w:rPr>
      </w:pPr>
    </w:p>
    <w:p w:rsidR="00BC564C" w:rsidRPr="006D5C4E" w:rsidRDefault="00BC564C" w:rsidP="00AD2138">
      <w:pPr>
        <w:pStyle w:val="a8"/>
        <w:numPr>
          <w:ilvl w:val="1"/>
          <w:numId w:val="20"/>
        </w:numPr>
        <w:spacing w:after="0" w:line="360" w:lineRule="auto"/>
        <w:jc w:val="both"/>
        <w:rPr>
          <w:rFonts w:ascii="Times New Roman" w:eastAsia="Times New Roman" w:hAnsi="Times New Roman" w:cs="Times New Roman"/>
          <w:sz w:val="28"/>
          <w:szCs w:val="28"/>
        </w:rPr>
      </w:pPr>
      <w:r w:rsidRPr="006D5C4E">
        <w:rPr>
          <w:rFonts w:ascii="Times New Roman" w:eastAsia="Times New Roman" w:hAnsi="Times New Roman" w:cs="Times New Roman"/>
          <w:sz w:val="28"/>
          <w:szCs w:val="28"/>
        </w:rPr>
        <w:t>Познавательная активность: понятие, структура, компоненты</w:t>
      </w:r>
    </w:p>
    <w:p w:rsidR="006D5C4E" w:rsidRPr="006D5C4E" w:rsidRDefault="006D5C4E" w:rsidP="006D5C4E">
      <w:pPr>
        <w:pStyle w:val="a8"/>
        <w:spacing w:after="0" w:line="360" w:lineRule="auto"/>
        <w:ind w:left="1429"/>
        <w:jc w:val="both"/>
        <w:rPr>
          <w:rFonts w:ascii="Times New Roman" w:eastAsia="Times New Roman" w:hAnsi="Times New Roman" w:cs="Times New Roman"/>
          <w:sz w:val="28"/>
          <w:szCs w:val="28"/>
        </w:rPr>
      </w:pPr>
    </w:p>
    <w:p w:rsidR="00BC564C" w:rsidRPr="00066028" w:rsidRDefault="00BC564C" w:rsidP="00D073A7">
      <w:pPr>
        <w:spacing w:line="360" w:lineRule="auto"/>
        <w:ind w:firstLine="567"/>
        <w:jc w:val="both"/>
        <w:rPr>
          <w:rFonts w:ascii="Times New Roman" w:hAnsi="Times New Roman"/>
          <w:sz w:val="28"/>
          <w:szCs w:val="28"/>
        </w:rPr>
      </w:pPr>
      <w:r w:rsidRPr="00BC564C">
        <w:rPr>
          <w:rFonts w:ascii="Times New Roman" w:eastAsia="Times New Roman" w:hAnsi="Times New Roman" w:cs="Times New Roman"/>
          <w:sz w:val="28"/>
          <w:szCs w:val="28"/>
        </w:rPr>
        <w:t xml:space="preserve">В законе РФ «Об образовании в Российской Федерации» в статье 48 отмечены обязанности и ответственность педагогических работников:«педагогические работники обязаны: </w:t>
      </w:r>
      <w:r w:rsidR="00066028" w:rsidRPr="00D10D7A">
        <w:rPr>
          <w:rFonts w:ascii="Times New Roman" w:hAnsi="Times New Roman"/>
          <w:sz w:val="28"/>
          <w:szCs w:val="28"/>
        </w:rPr>
        <w:t>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трудолюбие, ответственное отношение к профессиональной, добровольческой (волонтерской) деятельности, формировать у обучающихся культуру здоро</w:t>
      </w:r>
      <w:r w:rsidR="00066028">
        <w:rPr>
          <w:rFonts w:ascii="Times New Roman" w:hAnsi="Times New Roman"/>
          <w:sz w:val="28"/>
          <w:szCs w:val="28"/>
        </w:rPr>
        <w:t>вого и безопасного образа жизни</w:t>
      </w:r>
      <w:r w:rsidR="001C2744">
        <w:rPr>
          <w:rFonts w:ascii="Times New Roman" w:hAnsi="Times New Roman"/>
          <w:sz w:val="28"/>
          <w:szCs w:val="28"/>
        </w:rPr>
        <w:t>.</w:t>
      </w:r>
      <w:r w:rsidR="00D010D5">
        <w:rPr>
          <w:rFonts w:ascii="Times New Roman" w:eastAsia="Times New Roman" w:hAnsi="Times New Roman" w:cs="Times New Roman"/>
          <w:sz w:val="28"/>
          <w:szCs w:val="28"/>
        </w:rPr>
        <w:t>[</w:t>
      </w:r>
      <w:r w:rsidR="00D010D5" w:rsidRPr="00D010D5">
        <w:rPr>
          <w:rFonts w:ascii="Times New Roman" w:eastAsia="Times New Roman" w:hAnsi="Times New Roman" w:cs="Times New Roman"/>
          <w:sz w:val="28"/>
          <w:szCs w:val="28"/>
        </w:rPr>
        <w:t>34</w:t>
      </w:r>
      <w:r w:rsidR="001C2744">
        <w:rPr>
          <w:rFonts w:ascii="Times New Roman" w:eastAsia="Times New Roman" w:hAnsi="Times New Roman" w:cs="Times New Roman"/>
          <w:sz w:val="28"/>
          <w:szCs w:val="28"/>
        </w:rPr>
        <w:t>]</w:t>
      </w:r>
    </w:p>
    <w:p w:rsidR="00BC564C" w:rsidRPr="00BC564C" w:rsidRDefault="00BC564C" w:rsidP="00563029">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В федеральном государственном образовательном стандарте дошкольного образования (ФГОС ДО) прописано, что содержание программы должно обеспечивать развитие личности, мотивации и способностей детей в различных видах деятельности и охватывать следующие структурные единицы, представляющие определенные направления развития и образования детей. Одним из основных направлений (сфер) является познавательное развитие:</w:t>
      </w:r>
      <w:r w:rsidR="0056420A">
        <w:rPr>
          <w:rFonts w:ascii="Times New Roman" w:eastAsia="Times New Roman" w:hAnsi="Times New Roman" w:cs="Times New Roman"/>
          <w:sz w:val="28"/>
          <w:szCs w:val="28"/>
        </w:rPr>
        <w:t xml:space="preserve"> </w:t>
      </w:r>
      <w:r w:rsidRPr="00BC564C">
        <w:rPr>
          <w:rFonts w:ascii="Times New Roman" w:eastAsia="Times New Roman" w:hAnsi="Times New Roman" w:cs="Times New Roman"/>
          <w:sz w:val="28"/>
          <w:szCs w:val="28"/>
        </w:rPr>
        <w:t xml:space="preserve">«познавательное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w:t>
      </w:r>
      <w:r w:rsidRPr="00BC564C">
        <w:rPr>
          <w:rFonts w:ascii="Times New Roman" w:eastAsia="Times New Roman" w:hAnsi="Times New Roman" w:cs="Times New Roman"/>
          <w:sz w:val="28"/>
          <w:szCs w:val="28"/>
        </w:rPr>
        <w:lastRenderedPageBreak/>
        <w:t>количестве, числе, части и целом, пространстве и времени, движении и покое, причинах и следствиях и многообразии стран и наро</w:t>
      </w:r>
      <w:r w:rsidR="00D010D5">
        <w:rPr>
          <w:rFonts w:ascii="Times New Roman" w:eastAsia="Times New Roman" w:hAnsi="Times New Roman" w:cs="Times New Roman"/>
          <w:sz w:val="28"/>
          <w:szCs w:val="28"/>
        </w:rPr>
        <w:t>дов мира»</w:t>
      </w:r>
      <w:r w:rsidR="001C2744">
        <w:rPr>
          <w:rFonts w:ascii="Times New Roman" w:eastAsia="Times New Roman" w:hAnsi="Times New Roman" w:cs="Times New Roman"/>
          <w:sz w:val="28"/>
          <w:szCs w:val="28"/>
        </w:rPr>
        <w:t>.</w:t>
      </w:r>
      <w:r w:rsidR="00D010D5">
        <w:rPr>
          <w:rFonts w:ascii="Times New Roman" w:eastAsia="Times New Roman" w:hAnsi="Times New Roman" w:cs="Times New Roman"/>
          <w:sz w:val="28"/>
          <w:szCs w:val="28"/>
        </w:rPr>
        <w:t xml:space="preserve"> [</w:t>
      </w:r>
      <w:r w:rsidR="00D010D5" w:rsidRPr="00D010D5">
        <w:rPr>
          <w:rFonts w:ascii="Times New Roman" w:eastAsia="Times New Roman" w:hAnsi="Times New Roman" w:cs="Times New Roman"/>
          <w:sz w:val="28"/>
          <w:szCs w:val="28"/>
        </w:rPr>
        <w:t>37</w:t>
      </w:r>
      <w:r w:rsidR="001C2744">
        <w:rPr>
          <w:rFonts w:ascii="Times New Roman" w:eastAsia="Times New Roman" w:hAnsi="Times New Roman" w:cs="Times New Roman"/>
          <w:sz w:val="28"/>
          <w:szCs w:val="28"/>
        </w:rPr>
        <w:t xml:space="preserve">] </w:t>
      </w:r>
      <w:r w:rsidRPr="00BC564C">
        <w:rPr>
          <w:rFonts w:ascii="Times New Roman" w:eastAsia="Times New Roman" w:hAnsi="Times New Roman" w:cs="Times New Roman"/>
          <w:sz w:val="28"/>
          <w:szCs w:val="28"/>
        </w:rPr>
        <w:t>Следует упомянуть, что в Федеральном государственном образовательном стандарте дошкольного образования говориться о формировании познавательных интересов и познавательных действий ребенка в различных видах деятельности одним из принципов дошкольного образования.</w:t>
      </w:r>
    </w:p>
    <w:p w:rsidR="00AA5779" w:rsidRDefault="00BC564C" w:rsidP="00BC564C">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Также о познавательном развитии говорится и в концепции дошкольного воспитания: «к концу периода ребенок начинает ставить себя на место другого человека: смотреть на происходящее с позиций других и п</w:t>
      </w:r>
      <w:r w:rsidR="00D010D5">
        <w:rPr>
          <w:rFonts w:ascii="Times New Roman" w:eastAsia="Times New Roman" w:hAnsi="Times New Roman" w:cs="Times New Roman"/>
          <w:sz w:val="28"/>
          <w:szCs w:val="28"/>
        </w:rPr>
        <w:t>онимать мотивы их действий…»</w:t>
      </w:r>
      <w:r w:rsidR="001C2744">
        <w:rPr>
          <w:rFonts w:ascii="Times New Roman" w:eastAsia="Times New Roman" w:hAnsi="Times New Roman" w:cs="Times New Roman"/>
          <w:sz w:val="28"/>
          <w:szCs w:val="28"/>
        </w:rPr>
        <w:t>.</w:t>
      </w:r>
      <w:r w:rsidR="00D010D5">
        <w:rPr>
          <w:rFonts w:ascii="Times New Roman" w:eastAsia="Times New Roman" w:hAnsi="Times New Roman" w:cs="Times New Roman"/>
          <w:sz w:val="28"/>
          <w:szCs w:val="28"/>
        </w:rPr>
        <w:t xml:space="preserve"> [2</w:t>
      </w:r>
      <w:r w:rsidR="00D010D5" w:rsidRPr="00036BE7">
        <w:rPr>
          <w:rFonts w:ascii="Times New Roman" w:eastAsia="Times New Roman" w:hAnsi="Times New Roman" w:cs="Times New Roman"/>
          <w:sz w:val="28"/>
          <w:szCs w:val="28"/>
        </w:rPr>
        <w:t>6</w:t>
      </w:r>
      <w:r w:rsidR="001C2744">
        <w:rPr>
          <w:rFonts w:ascii="Times New Roman" w:eastAsia="Times New Roman" w:hAnsi="Times New Roman" w:cs="Times New Roman"/>
          <w:sz w:val="28"/>
          <w:szCs w:val="28"/>
        </w:rPr>
        <w:t>]</w:t>
      </w:r>
    </w:p>
    <w:p w:rsidR="00BC564C" w:rsidRPr="00BC564C" w:rsidRDefault="00BC564C" w:rsidP="00BC564C">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Таким образом, можно сделать вывод о том, что проблема познавательного развития рассматривается на уровне государства и отражается в основных федеральных законах и документах, регламентирующих деятельность дошкольных образовательных организаций.</w:t>
      </w:r>
    </w:p>
    <w:p w:rsidR="00BC564C" w:rsidRPr="00BC564C" w:rsidRDefault="00BC564C" w:rsidP="00BC564C">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Неоднократно предметом исследований педагогов и психологов в разное время становились детские «почему?» и «что такое?», а это и является ничем иным как констатация огромной силы и напряженности познавательной активности ребенка. Исследователями дошкольного периода развития детей доказано, что именно в этом возрасте у детей стремление к познанию, к овладению определенными навыками и умениями практически неисчерпаемо.</w:t>
      </w:r>
    </w:p>
    <w:p w:rsidR="00BC564C" w:rsidRPr="00BC564C" w:rsidRDefault="00BC564C" w:rsidP="00052900">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 xml:space="preserve">Но, не смотря на доказанность, обоснованность и теоретическую проработанность проблемы не стоит забывать, что развитие познавательных потребностей, а следовательно и познавательной активности у разных детей идет не одинаково. Одни дети, так называемые «теоретики», отличаются обладанием достаточно багажом знаний, но, как правило, они не умеют либо затрудняются применить их на практике. </w:t>
      </w:r>
      <w:r w:rsidRPr="00BC564C">
        <w:rPr>
          <w:rFonts w:ascii="Times New Roman" w:eastAsia="Times New Roman" w:hAnsi="Times New Roman" w:cs="Times New Roman"/>
          <w:sz w:val="28"/>
          <w:szCs w:val="28"/>
        </w:rPr>
        <w:lastRenderedPageBreak/>
        <w:t>Другие дети - «практики». Для того чтобы узнать что-то новое этой категории детей необходимо пробовать, практически проверять свои предположения и суждения, при этом запас их знаний, зачастую гораздо меньше, чем у их сверстников - «теоретиков». Преждевсего, такое различие, обусловлено, теми условиями, которые обеспечены ребенку-дошкольнику для роста и развития.</w:t>
      </w:r>
    </w:p>
    <w:p w:rsidR="00BC564C" w:rsidRPr="00BC564C" w:rsidRDefault="00BC564C" w:rsidP="00BC564C">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Особенностями развития познавательной активности у детей в дошкольном возрасте, а так же условия и средства ее формирования в различных видах детской деятельн</w:t>
      </w:r>
      <w:r w:rsidR="00563029">
        <w:rPr>
          <w:rFonts w:ascii="Times New Roman" w:eastAsia="Times New Roman" w:hAnsi="Times New Roman" w:cs="Times New Roman"/>
          <w:sz w:val="28"/>
          <w:szCs w:val="28"/>
        </w:rPr>
        <w:t xml:space="preserve">ости подробно изучены в работах </w:t>
      </w:r>
      <w:r w:rsidRPr="00BC564C">
        <w:rPr>
          <w:rFonts w:ascii="Times New Roman" w:eastAsia="Times New Roman" w:hAnsi="Times New Roman" w:cs="Times New Roman"/>
          <w:sz w:val="28"/>
          <w:szCs w:val="28"/>
        </w:rPr>
        <w:t>Т.М. Землянухиной, Д.Б. Годовиков</w:t>
      </w:r>
      <w:r w:rsidR="00563029">
        <w:rPr>
          <w:rFonts w:ascii="Times New Roman" w:eastAsia="Times New Roman" w:hAnsi="Times New Roman" w:cs="Times New Roman"/>
          <w:sz w:val="28"/>
          <w:szCs w:val="28"/>
        </w:rPr>
        <w:t xml:space="preserve">ой, Е.Э. Кригер, М.И. Лисиной, </w:t>
      </w:r>
      <w:r w:rsidRPr="00BC564C">
        <w:rPr>
          <w:rFonts w:ascii="Times New Roman" w:eastAsia="Times New Roman" w:hAnsi="Times New Roman" w:cs="Times New Roman"/>
          <w:sz w:val="28"/>
          <w:szCs w:val="28"/>
        </w:rPr>
        <w:t>Т.А. Павловец, Т.А. Серебряковой, С.П. Чумаковой</w:t>
      </w:r>
      <w:r w:rsidR="001C2744">
        <w:rPr>
          <w:rFonts w:ascii="Times New Roman" w:eastAsia="Times New Roman" w:hAnsi="Times New Roman" w:cs="Times New Roman"/>
          <w:sz w:val="28"/>
          <w:szCs w:val="28"/>
        </w:rPr>
        <w:t>.</w:t>
      </w:r>
      <w:r w:rsidR="00D010D5" w:rsidRPr="00D010D5">
        <w:rPr>
          <w:rFonts w:ascii="Times New Roman" w:eastAsia="Times New Roman" w:hAnsi="Times New Roman" w:cs="Times New Roman"/>
          <w:sz w:val="28"/>
          <w:szCs w:val="28"/>
        </w:rPr>
        <w:t xml:space="preserve"> [23]</w:t>
      </w:r>
      <w:r w:rsidRPr="00BC564C">
        <w:rPr>
          <w:rFonts w:ascii="Times New Roman" w:eastAsia="Times New Roman" w:hAnsi="Times New Roman" w:cs="Times New Roman"/>
          <w:sz w:val="28"/>
          <w:szCs w:val="28"/>
        </w:rPr>
        <w:t xml:space="preserve"> Однако, на современном этапе в дошкольном образовании, укрепляются новые тенденции развития познавательной активности дошкольников, а значит и вопросы ее изучения требуют дальнейшей разработки.</w:t>
      </w:r>
    </w:p>
    <w:p w:rsidR="00BC564C" w:rsidRPr="00BC564C" w:rsidRDefault="00BC564C" w:rsidP="00BC564C">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 xml:space="preserve">На сегодняшний день понятие «познавательная активность» широко используется в различных направлениях психолого-педагогического поиска и по-разному трактуется у разных авторов и авторских коллективов. Так, проблемой познавательной активности, как проблемой отбора содержания образования, занимались В.Н. Аксюченко, А.П. Архипов, Д.П. Барам; проблему </w:t>
      </w:r>
      <w:r w:rsidR="00563029">
        <w:rPr>
          <w:rFonts w:ascii="Times New Roman" w:eastAsia="Times New Roman" w:hAnsi="Times New Roman" w:cs="Times New Roman"/>
          <w:sz w:val="28"/>
          <w:szCs w:val="28"/>
        </w:rPr>
        <w:t xml:space="preserve">формирования общих учебных умений рассматривали и </w:t>
      </w:r>
      <w:r w:rsidRPr="00BC564C">
        <w:rPr>
          <w:rFonts w:ascii="Times New Roman" w:eastAsia="Times New Roman" w:hAnsi="Times New Roman" w:cs="Times New Roman"/>
          <w:sz w:val="28"/>
          <w:szCs w:val="28"/>
        </w:rPr>
        <w:t>исследовали В.К. Котырло, Т.В. Дуткевич, З.Ф.Чехлова; оптимизацией познавате</w:t>
      </w:r>
      <w:r w:rsidR="00563029">
        <w:rPr>
          <w:rFonts w:ascii="Times New Roman" w:eastAsia="Times New Roman" w:hAnsi="Times New Roman" w:cs="Times New Roman"/>
          <w:sz w:val="28"/>
          <w:szCs w:val="28"/>
        </w:rPr>
        <w:t xml:space="preserve">льной деятельности занимались </w:t>
      </w:r>
      <w:r w:rsidRPr="00BC564C">
        <w:rPr>
          <w:rFonts w:ascii="Times New Roman" w:eastAsia="Times New Roman" w:hAnsi="Times New Roman" w:cs="Times New Roman"/>
          <w:sz w:val="28"/>
          <w:szCs w:val="28"/>
        </w:rPr>
        <w:t>Ю.К.Бабанский,</w:t>
      </w:r>
      <w:r w:rsidR="00563029">
        <w:rPr>
          <w:rFonts w:ascii="Times New Roman" w:eastAsia="Times New Roman" w:hAnsi="Times New Roman" w:cs="Times New Roman"/>
          <w:sz w:val="28"/>
          <w:szCs w:val="28"/>
        </w:rPr>
        <w:t xml:space="preserve"> М.А. Данилов, И.Я. </w:t>
      </w:r>
      <w:r w:rsidRPr="00BC564C">
        <w:rPr>
          <w:rFonts w:ascii="Times New Roman" w:eastAsia="Times New Roman" w:hAnsi="Times New Roman" w:cs="Times New Roman"/>
          <w:sz w:val="28"/>
          <w:szCs w:val="28"/>
        </w:rPr>
        <w:t>Лернер, Л.П. Аристова, Т.И. Шамова, В.И. Лозовая; взаимоотношения детей со сверстниками и педагогами изучали и обосновывали Т.А.</w:t>
      </w:r>
      <w:r w:rsidR="00563029">
        <w:rPr>
          <w:rFonts w:ascii="Times New Roman" w:eastAsia="Times New Roman" w:hAnsi="Times New Roman" w:cs="Times New Roman"/>
          <w:sz w:val="28"/>
          <w:szCs w:val="28"/>
        </w:rPr>
        <w:t xml:space="preserve">Борисова, </w:t>
      </w:r>
      <w:r w:rsidRPr="00BC564C">
        <w:rPr>
          <w:rFonts w:ascii="Times New Roman" w:eastAsia="Times New Roman" w:hAnsi="Times New Roman" w:cs="Times New Roman"/>
          <w:sz w:val="28"/>
          <w:szCs w:val="28"/>
        </w:rPr>
        <w:t>Н.П. Щербо; роль педагога и личностных факторов в развитии познавательной активности детей обозначили и аргументировали А.А. Андреев, Т.Н.Разуваева, Ю.И. Щербаков, Ю.Н. Кулюткин,</w:t>
      </w:r>
      <w:r w:rsidR="00563029">
        <w:rPr>
          <w:rFonts w:ascii="Times New Roman" w:eastAsia="Times New Roman" w:hAnsi="Times New Roman" w:cs="Times New Roman"/>
          <w:sz w:val="28"/>
          <w:szCs w:val="28"/>
        </w:rPr>
        <w:t xml:space="preserve"> Л.П. Хитяева. Е.А.Сорокоумова, </w:t>
      </w:r>
      <w:r w:rsidRPr="00BC564C">
        <w:rPr>
          <w:rFonts w:ascii="Times New Roman" w:eastAsia="Times New Roman" w:hAnsi="Times New Roman" w:cs="Times New Roman"/>
          <w:sz w:val="28"/>
          <w:szCs w:val="28"/>
        </w:rPr>
        <w:t>Л.К. Гребён</w:t>
      </w:r>
      <w:r w:rsidR="00D010D5">
        <w:rPr>
          <w:rFonts w:ascii="Times New Roman" w:eastAsia="Times New Roman" w:hAnsi="Times New Roman" w:cs="Times New Roman"/>
          <w:sz w:val="28"/>
          <w:szCs w:val="28"/>
        </w:rPr>
        <w:t>кина</w:t>
      </w:r>
      <w:r w:rsidR="001C2744">
        <w:rPr>
          <w:rFonts w:ascii="Times New Roman" w:eastAsia="Times New Roman" w:hAnsi="Times New Roman" w:cs="Times New Roman"/>
          <w:sz w:val="28"/>
          <w:szCs w:val="28"/>
        </w:rPr>
        <w:t>.</w:t>
      </w:r>
      <w:r w:rsidR="00D010D5" w:rsidRPr="00036BE7">
        <w:rPr>
          <w:rFonts w:ascii="Times New Roman" w:eastAsia="Times New Roman" w:hAnsi="Times New Roman" w:cs="Times New Roman"/>
          <w:sz w:val="28"/>
          <w:szCs w:val="28"/>
        </w:rPr>
        <w:t>[27]</w:t>
      </w:r>
    </w:p>
    <w:p w:rsidR="00BC564C" w:rsidRPr="00BC564C" w:rsidRDefault="00BC564C" w:rsidP="00BC564C">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lastRenderedPageBreak/>
        <w:t>Но до сих пор, среди авторов, нет единого мнения по поводу значения понятия «познавательная активность».</w:t>
      </w:r>
    </w:p>
    <w:p w:rsidR="00BC564C" w:rsidRPr="00D010D5" w:rsidRDefault="00BC564C" w:rsidP="00052900">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М.А. Данилов, А.А. Люблинская, В.К. Буряк, Т.И. Шамова трактуют познавательную активность как разновидность или качество умственной деятельности. Д.Б. Годовикова, Е.И. Щербакова, как естественное стремление ребенка к познанию. П.Т. Джамбазка</w:t>
      </w:r>
      <w:r w:rsidR="00563029">
        <w:rPr>
          <w:rFonts w:ascii="Times New Roman" w:eastAsia="Times New Roman" w:hAnsi="Times New Roman" w:cs="Times New Roman"/>
          <w:sz w:val="28"/>
          <w:szCs w:val="28"/>
        </w:rPr>
        <w:t xml:space="preserve">, Т.М. Землянухина, М.И.Лисина, </w:t>
      </w:r>
      <w:r w:rsidRPr="00BC564C">
        <w:rPr>
          <w:rFonts w:ascii="Times New Roman" w:eastAsia="Times New Roman" w:hAnsi="Times New Roman" w:cs="Times New Roman"/>
          <w:sz w:val="28"/>
          <w:szCs w:val="28"/>
        </w:rPr>
        <w:t>Н.А. Половникова пишут о познавательной активности как о состоянии готовности к познавательной деятельности. Как свойство или качество личности оценивают познавательную активность Т.А.Ильина, А.И. Раев, Г.Ц. Молонов, А.З. Иоголевич, Т.Д. Сарториус, З.Ф.Чехлова, Г.И. Щукина</w:t>
      </w:r>
      <w:r w:rsidR="001C2744">
        <w:rPr>
          <w:rFonts w:ascii="Times New Roman" w:eastAsia="Times New Roman" w:hAnsi="Times New Roman" w:cs="Times New Roman"/>
          <w:sz w:val="28"/>
          <w:szCs w:val="28"/>
        </w:rPr>
        <w:t>.[22]</w:t>
      </w:r>
    </w:p>
    <w:p w:rsidR="00BC564C" w:rsidRPr="00D010D5" w:rsidRDefault="00BC564C" w:rsidP="00052900">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Ориентируясь на приведённые ранее точки зрения, доказывающие, что</w:t>
      </w:r>
      <w:r w:rsidR="0056420A">
        <w:rPr>
          <w:rFonts w:ascii="Times New Roman" w:eastAsia="Times New Roman" w:hAnsi="Times New Roman" w:cs="Times New Roman"/>
          <w:sz w:val="28"/>
          <w:szCs w:val="28"/>
        </w:rPr>
        <w:t xml:space="preserve"> </w:t>
      </w:r>
      <w:r w:rsidRPr="00BC564C">
        <w:rPr>
          <w:rFonts w:ascii="Times New Roman" w:eastAsia="Times New Roman" w:hAnsi="Times New Roman" w:cs="Times New Roman"/>
          <w:sz w:val="28"/>
          <w:szCs w:val="28"/>
        </w:rPr>
        <w:t>познавательная активность является формируемым качеством личности, исходя</w:t>
      </w:r>
      <w:r w:rsidR="0056420A">
        <w:rPr>
          <w:rFonts w:ascii="Times New Roman" w:eastAsia="Times New Roman" w:hAnsi="Times New Roman" w:cs="Times New Roman"/>
          <w:sz w:val="28"/>
          <w:szCs w:val="28"/>
        </w:rPr>
        <w:t xml:space="preserve"> </w:t>
      </w:r>
      <w:r w:rsidRPr="00BC564C">
        <w:rPr>
          <w:rFonts w:ascii="Times New Roman" w:eastAsia="Times New Roman" w:hAnsi="Times New Roman" w:cs="Times New Roman"/>
          <w:sz w:val="28"/>
          <w:szCs w:val="28"/>
        </w:rPr>
        <w:t>из научных исследований М.И. Лисиной, A.M. Матюшкина и Т.Д. Сарториус, мы пришли к выводу, что познавательная активность является прижизненно развивающимся сложным личностным новообразованием, обусловливающим качественные характеристики познавательной деятельности</w:t>
      </w:r>
      <w:r w:rsidR="001C2744">
        <w:rPr>
          <w:rFonts w:ascii="Times New Roman" w:eastAsia="Times New Roman" w:hAnsi="Times New Roman" w:cs="Times New Roman"/>
          <w:sz w:val="28"/>
          <w:szCs w:val="28"/>
        </w:rPr>
        <w:t>.[19]</w:t>
      </w:r>
    </w:p>
    <w:p w:rsidR="00BC564C" w:rsidRPr="00BC564C" w:rsidRDefault="00BC564C" w:rsidP="00BC564C">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По мнению педагогов и психологов современности, деятельность тогда становится продуктивной, успешной, творческой, когда согрета радостью достижений, насыщена активной мыслью и поиском, когда ребенок осознает и укрепляет чувство собственного достоинства, что в свою очередь укрепляет его позиции в коллективе сверстников.</w:t>
      </w:r>
    </w:p>
    <w:p w:rsidR="00BC564C" w:rsidRPr="00D010D5" w:rsidRDefault="00BC564C" w:rsidP="00BC564C">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Ни для кого не секрет, что источником познания дошкольника является его личный чувственный опыт, диапазон которого зависит от того, насколько тонко ребёнок владеет суммой специальных действий (рассматривание, ощупывание, сравнение, сопоставление, выделение главного и второстепенного и т. д.), влияющих на восприятие и мышление</w:t>
      </w:r>
      <w:r w:rsidR="001C2744">
        <w:rPr>
          <w:rFonts w:ascii="Times New Roman" w:eastAsia="Times New Roman" w:hAnsi="Times New Roman" w:cs="Times New Roman"/>
          <w:sz w:val="28"/>
          <w:szCs w:val="28"/>
        </w:rPr>
        <w:t>. [13]</w:t>
      </w:r>
    </w:p>
    <w:p w:rsidR="00BC564C" w:rsidRPr="00BC564C" w:rsidRDefault="00BC564C" w:rsidP="00BC564C">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lastRenderedPageBreak/>
        <w:t>Несмотря на то, что исследователями проблеме развития познавательной активности у детей дошкольного возраста уделяется достаточно пристальное внимание, на сегодняшний день нет общепризнанного понимания структуры познавательной активности.</w:t>
      </w:r>
    </w:p>
    <w:p w:rsidR="00BC564C" w:rsidRPr="00D010D5" w:rsidRDefault="00BC564C" w:rsidP="00052900">
      <w:pPr>
        <w:spacing w:after="0" w:line="360" w:lineRule="auto"/>
        <w:ind w:firstLine="709"/>
        <w:jc w:val="both"/>
        <w:rPr>
          <w:rFonts w:ascii="Times New Roman" w:eastAsia="Times New Roman" w:hAnsi="Times New Roman" w:cs="Times New Roman"/>
          <w:sz w:val="28"/>
          <w:szCs w:val="28"/>
        </w:rPr>
      </w:pPr>
      <w:r w:rsidRPr="00BC564C">
        <w:rPr>
          <w:rFonts w:ascii="Times New Roman" w:eastAsia="Times New Roman" w:hAnsi="Times New Roman" w:cs="Times New Roman"/>
          <w:sz w:val="28"/>
          <w:szCs w:val="28"/>
        </w:rPr>
        <w:t>Тем не менее, доказано, что структура познавательной сферы у детей дошкольного возраста складывается к пяти-шести годам. При этом новые мотивы деятельности возникают и развиваются в активной поисковой деятельности. А после того, как ребенок овладевает речью, познавательная деятельность поднимается на новую качественную ступень. Ведь именно с помощью речи дети имеют возможность обобщить свои знания, проанализировать и осмыслить ту или иную информацию не только на основе непосредственного восприятия предметов, но и на базе представлений</w:t>
      </w:r>
      <w:r w:rsidR="001C2744">
        <w:rPr>
          <w:rFonts w:ascii="Times New Roman" w:eastAsia="Times New Roman" w:hAnsi="Times New Roman" w:cs="Times New Roman"/>
          <w:sz w:val="28"/>
          <w:szCs w:val="28"/>
        </w:rPr>
        <w:t>.[11]</w:t>
      </w:r>
      <w:r w:rsidRPr="00BC564C">
        <w:rPr>
          <w:rFonts w:ascii="Times New Roman" w:eastAsia="Times New Roman" w:hAnsi="Times New Roman" w:cs="Times New Roman"/>
          <w:sz w:val="28"/>
          <w:szCs w:val="28"/>
        </w:rPr>
        <w:t xml:space="preserve"> Познавательный интерес ребёнка отражается в его играх, рисунках, рассказах, и разнообразных видах творческой деятельности. Чтобы не погасить интерес и вывести познавательную активность на качественно новый уровень взрослые должны обеспечить условия для развития самостоятельной детской деятельности, обеспечить овладение средствами и ис</w:t>
      </w:r>
      <w:r w:rsidR="00D010D5">
        <w:rPr>
          <w:rFonts w:ascii="Times New Roman" w:eastAsia="Times New Roman" w:hAnsi="Times New Roman" w:cs="Times New Roman"/>
          <w:sz w:val="28"/>
          <w:szCs w:val="28"/>
        </w:rPr>
        <w:t>точниками получения информации</w:t>
      </w:r>
      <w:r w:rsidR="001C2744">
        <w:rPr>
          <w:rFonts w:ascii="Times New Roman" w:eastAsia="Times New Roman" w:hAnsi="Times New Roman" w:cs="Times New Roman"/>
          <w:sz w:val="28"/>
          <w:szCs w:val="28"/>
        </w:rPr>
        <w:t>.[10]</w:t>
      </w:r>
    </w:p>
    <w:p w:rsidR="00EA1779" w:rsidRPr="00EA1779"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Интересы ребенка, интенсивность его потребностей в получении новой или необходимой для решения познавательной проблемы информации можно проследить по различным показателям. Рассмотрим наиболее яркие показатели познавательной активности, встречающиеся в научной литературе.</w:t>
      </w:r>
    </w:p>
    <w:p w:rsidR="00EA1779" w:rsidRPr="00EA1779"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Д.Б. Годовикова в своих работах отмечает следующие показатели познавательной активности:</w:t>
      </w:r>
    </w:p>
    <w:p w:rsidR="00EA1779" w:rsidRPr="00EA1779" w:rsidRDefault="00EA1779" w:rsidP="00AD2138">
      <w:pPr>
        <w:numPr>
          <w:ilvl w:val="0"/>
          <w:numId w:val="4"/>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внимание и особый интерес к предмету;</w:t>
      </w:r>
    </w:p>
    <w:p w:rsidR="00EA1779" w:rsidRPr="00EA1779" w:rsidRDefault="00EA1779" w:rsidP="00AD2138">
      <w:pPr>
        <w:numPr>
          <w:ilvl w:val="0"/>
          <w:numId w:val="4"/>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эмоциональное отношение к предмету (разнообразие эмоций, вызываемых этим предметом);</w:t>
      </w:r>
    </w:p>
    <w:p w:rsidR="00EA1779" w:rsidRPr="00590C6D" w:rsidRDefault="00EA1779" w:rsidP="00AD2138">
      <w:pPr>
        <w:numPr>
          <w:ilvl w:val="0"/>
          <w:numId w:val="4"/>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lastRenderedPageBreak/>
        <w:t>действия, направленные на лучшее распознание устройства предмета,</w:t>
      </w:r>
      <w:r w:rsidRPr="00590C6D">
        <w:rPr>
          <w:rFonts w:ascii="Times New Roman" w:eastAsia="Times New Roman" w:hAnsi="Times New Roman" w:cs="Times New Roman"/>
          <w:sz w:val="28"/>
          <w:szCs w:val="28"/>
        </w:rPr>
        <w:t>понимание его функционального назначения;</w:t>
      </w:r>
    </w:p>
    <w:p w:rsidR="00EA1779" w:rsidRPr="00EA1779" w:rsidRDefault="00EA1779" w:rsidP="00AD2138">
      <w:pPr>
        <w:numPr>
          <w:ilvl w:val="0"/>
          <w:numId w:val="4"/>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постоянное стремление к предмету, даже тогда, когда его не</w:t>
      </w:r>
      <w:r w:rsidR="00D010D5">
        <w:rPr>
          <w:rFonts w:ascii="Times New Roman" w:eastAsia="Times New Roman" w:hAnsi="Times New Roman" w:cs="Times New Roman"/>
          <w:sz w:val="28"/>
          <w:szCs w:val="28"/>
        </w:rPr>
        <w:t>т</w:t>
      </w:r>
      <w:r w:rsidR="001C2744">
        <w:rPr>
          <w:rFonts w:ascii="Times New Roman" w:eastAsia="Times New Roman" w:hAnsi="Times New Roman" w:cs="Times New Roman"/>
          <w:sz w:val="28"/>
          <w:szCs w:val="28"/>
        </w:rPr>
        <w:t>.[10]</w:t>
      </w:r>
    </w:p>
    <w:p w:rsidR="00EA1779" w:rsidRPr="00EA1779"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В.Б. Голицын и Е.И. Щербакова, в свою очередь, выделяют следующие, на их взгляд значимые, показатели познавательной активности:</w:t>
      </w:r>
    </w:p>
    <w:p w:rsidR="00EA1779" w:rsidRPr="00EA1779" w:rsidRDefault="00EA1779" w:rsidP="00AD2138">
      <w:pPr>
        <w:numPr>
          <w:ilvl w:val="0"/>
          <w:numId w:val="4"/>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увлеченность изучением материала;</w:t>
      </w:r>
    </w:p>
    <w:p w:rsidR="00EA1779" w:rsidRPr="00EA1779" w:rsidRDefault="00EA1779" w:rsidP="00AD2138">
      <w:pPr>
        <w:numPr>
          <w:ilvl w:val="0"/>
          <w:numId w:val="4"/>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стремление выполнять разнообразные, особенно сложные задания;</w:t>
      </w:r>
    </w:p>
    <w:p w:rsidR="00EA1779" w:rsidRPr="00EA1779" w:rsidRDefault="00EA1779" w:rsidP="00AD2138">
      <w:pPr>
        <w:numPr>
          <w:ilvl w:val="0"/>
          <w:numId w:val="4"/>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желание продолжить занятия;</w:t>
      </w:r>
    </w:p>
    <w:p w:rsidR="003F6F13" w:rsidRPr="003F6F13" w:rsidRDefault="00EA1779" w:rsidP="00AD2138">
      <w:pPr>
        <w:numPr>
          <w:ilvl w:val="0"/>
          <w:numId w:val="4"/>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проявление самостоятельности в выборе средств, способов действий, достижении результата, осуществление контроля;</w:t>
      </w:r>
    </w:p>
    <w:p w:rsidR="00D010D5" w:rsidRPr="003F6F13" w:rsidRDefault="00EA1779" w:rsidP="00AD2138">
      <w:pPr>
        <w:numPr>
          <w:ilvl w:val="0"/>
          <w:numId w:val="4"/>
        </w:numPr>
        <w:spacing w:after="0" w:line="360" w:lineRule="auto"/>
        <w:jc w:val="both"/>
        <w:rPr>
          <w:rFonts w:ascii="Times New Roman" w:eastAsia="Times New Roman" w:hAnsi="Times New Roman" w:cs="Times New Roman"/>
          <w:sz w:val="28"/>
          <w:szCs w:val="28"/>
        </w:rPr>
      </w:pPr>
      <w:r w:rsidRPr="003F6F13">
        <w:rPr>
          <w:rFonts w:ascii="Times New Roman" w:eastAsia="Times New Roman" w:hAnsi="Times New Roman" w:cs="Times New Roman"/>
          <w:sz w:val="28"/>
          <w:szCs w:val="28"/>
        </w:rPr>
        <w:t>об</w:t>
      </w:r>
      <w:r w:rsidR="0056420A">
        <w:rPr>
          <w:rFonts w:ascii="Times New Roman" w:eastAsia="Times New Roman" w:hAnsi="Times New Roman" w:cs="Times New Roman"/>
          <w:sz w:val="28"/>
          <w:szCs w:val="28"/>
        </w:rPr>
        <w:t xml:space="preserve">ращение к воспитателю с </w:t>
      </w:r>
      <w:r w:rsidRPr="003F6F13">
        <w:rPr>
          <w:rFonts w:ascii="Times New Roman" w:eastAsia="Times New Roman" w:hAnsi="Times New Roman" w:cs="Times New Roman"/>
          <w:sz w:val="28"/>
          <w:szCs w:val="28"/>
        </w:rPr>
        <w:t>вопро</w:t>
      </w:r>
      <w:r w:rsidR="00D010D5" w:rsidRPr="003F6F13">
        <w:rPr>
          <w:rFonts w:ascii="Times New Roman" w:eastAsia="Times New Roman" w:hAnsi="Times New Roman" w:cs="Times New Roman"/>
          <w:sz w:val="28"/>
          <w:szCs w:val="28"/>
        </w:rPr>
        <w:t xml:space="preserve">сами, </w:t>
      </w:r>
      <w:r w:rsidR="0056420A">
        <w:rPr>
          <w:rFonts w:ascii="Times New Roman" w:eastAsia="Times New Roman" w:hAnsi="Times New Roman" w:cs="Times New Roman"/>
          <w:sz w:val="28"/>
          <w:szCs w:val="28"/>
        </w:rPr>
        <w:t xml:space="preserve">характеризующими </w:t>
      </w:r>
      <w:r w:rsidRPr="003F6F13">
        <w:rPr>
          <w:rFonts w:ascii="Times New Roman" w:eastAsia="Times New Roman" w:hAnsi="Times New Roman" w:cs="Times New Roman"/>
          <w:sz w:val="28"/>
          <w:szCs w:val="28"/>
        </w:rPr>
        <w:t>их</w:t>
      </w:r>
      <w:r w:rsidR="0056420A">
        <w:rPr>
          <w:rFonts w:ascii="Times New Roman" w:eastAsia="Times New Roman" w:hAnsi="Times New Roman" w:cs="Times New Roman"/>
          <w:sz w:val="28"/>
          <w:szCs w:val="28"/>
        </w:rPr>
        <w:t xml:space="preserve"> </w:t>
      </w:r>
      <w:r w:rsidRPr="003F6F13">
        <w:rPr>
          <w:rFonts w:ascii="Times New Roman" w:eastAsia="Times New Roman" w:hAnsi="Times New Roman" w:cs="Times New Roman"/>
          <w:sz w:val="28"/>
          <w:szCs w:val="28"/>
        </w:rPr>
        <w:t>познавательные интересы и другие</w:t>
      </w:r>
      <w:r w:rsidR="001C2744">
        <w:rPr>
          <w:rFonts w:ascii="Times New Roman" w:eastAsia="Times New Roman" w:hAnsi="Times New Roman" w:cs="Times New Roman"/>
          <w:sz w:val="28"/>
          <w:szCs w:val="28"/>
        </w:rPr>
        <w:t>.[7]</w:t>
      </w:r>
    </w:p>
    <w:p w:rsidR="00EA1779" w:rsidRPr="00D010D5" w:rsidRDefault="00EA1779" w:rsidP="003F6F13">
      <w:pPr>
        <w:spacing w:after="0" w:line="360" w:lineRule="auto"/>
        <w:ind w:firstLine="709"/>
        <w:jc w:val="both"/>
        <w:rPr>
          <w:rFonts w:ascii="Times New Roman" w:eastAsia="Times New Roman" w:hAnsi="Times New Roman" w:cs="Times New Roman"/>
          <w:sz w:val="28"/>
          <w:szCs w:val="28"/>
        </w:rPr>
      </w:pPr>
      <w:r w:rsidRPr="00D010D5">
        <w:rPr>
          <w:rFonts w:ascii="Times New Roman" w:eastAsia="Times New Roman" w:hAnsi="Times New Roman" w:cs="Times New Roman"/>
          <w:sz w:val="28"/>
          <w:szCs w:val="28"/>
        </w:rPr>
        <w:t>При различных характеристиках показателей познавательной активности у этих двух групп авторов можно выделить общее, без которого невозможен познавательный процесс – внимание к изучаемому объекту и увлеченность материалом. Поэтому, на наш взгляд, в педагогической практике для определения уровня сформированности у детей дошкольного возраста познавательной активности целесообразно использовать показатели, предложенные представленными авторами.</w:t>
      </w:r>
    </w:p>
    <w:p w:rsidR="00EA1779" w:rsidRPr="00EA1779"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Обобщив все показатели познавательной активности, Д. Б. Годовикова выделила и охарактеризовала три уровня сформированности познавательной активности у дошкольников:</w:t>
      </w:r>
    </w:p>
    <w:p w:rsidR="00EA1779" w:rsidRPr="00EA1779" w:rsidRDefault="00EA1779" w:rsidP="0004173A">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I уровень: дети стремятся к предметам, «сличающимися перцептивными свойствами» а также к тем» что знакомы по своему функциональному назначению; отсутствует интерес к предметам не ясного назначения. Регуляция поиска внешняя; предметы господствуют над активностью (уровень интереса к</w:t>
      </w:r>
      <w:r w:rsidR="00DB0001">
        <w:rPr>
          <w:rFonts w:ascii="Times New Roman" w:eastAsia="Times New Roman" w:hAnsi="Times New Roman" w:cs="Times New Roman"/>
          <w:sz w:val="28"/>
          <w:szCs w:val="28"/>
        </w:rPr>
        <w:t xml:space="preserve"> </w:t>
      </w:r>
      <w:r w:rsidRPr="00EA1779">
        <w:rPr>
          <w:rFonts w:ascii="Times New Roman" w:eastAsia="Times New Roman" w:hAnsi="Times New Roman" w:cs="Times New Roman"/>
          <w:sz w:val="28"/>
          <w:szCs w:val="28"/>
        </w:rPr>
        <w:t xml:space="preserve">внешним свойствам предмета </w:t>
      </w:r>
      <w:r w:rsidRPr="00EA1779">
        <w:rPr>
          <w:rFonts w:ascii="Times New Roman" w:eastAsia="Times New Roman" w:hAnsi="Times New Roman" w:cs="Times New Roman"/>
          <w:sz w:val="28"/>
          <w:szCs w:val="28"/>
        </w:rPr>
        <w:lastRenderedPageBreak/>
        <w:t>определяется самим предметом). Дети 3-4 лет, может быть в возрасте 4-5 лет.</w:t>
      </w:r>
    </w:p>
    <w:p w:rsidR="00EA1779" w:rsidRPr="00EA1779" w:rsidRDefault="00EA1779" w:rsidP="00AD2138">
      <w:pPr>
        <w:numPr>
          <w:ilvl w:val="0"/>
          <w:numId w:val="5"/>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II уровень: суть – содержание познавательной потребности, и уровень самоорганизации. Дети стремятся действовать с предметами имеющими определенные функции. Привлекает возможность различного их использования, опробование функциональных свойств, стремление проникнуть в скрытые свойства предмета. Однако регуляция поиска подчинена эмоциям. (Уровень интереса к функциональным качествам предмета и регуляция определяется с помощью взрослого). Дети 4-5 лет.</w:t>
      </w:r>
    </w:p>
    <w:p w:rsidR="00EA1779" w:rsidRPr="00EA1779" w:rsidRDefault="00EA1779" w:rsidP="00AD2138">
      <w:pPr>
        <w:numPr>
          <w:ilvl w:val="0"/>
          <w:numId w:val="5"/>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III уровень: суть – новое содержание. Интерес и активность вызывают скрытые свойства предмета. Активность направляется целью – достичь желаемого результата. Цель может быть и не достигнута, но стремление к успеху сохраняется недолго. (Уровень интереса к внутренним свойствам предмета, понятиям и опосредованности поиска – это самоорганизация детей старшего дошкольного возраста)</w:t>
      </w:r>
      <w:r w:rsidR="001C2744">
        <w:rPr>
          <w:rFonts w:ascii="Times New Roman" w:eastAsia="Times New Roman" w:hAnsi="Times New Roman" w:cs="Times New Roman"/>
          <w:sz w:val="28"/>
          <w:szCs w:val="28"/>
        </w:rPr>
        <w:t>.[6]</w:t>
      </w:r>
    </w:p>
    <w:p w:rsidR="00EA1779" w:rsidRPr="00EA1779" w:rsidRDefault="00EA1779" w:rsidP="0004173A">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Г.И. Щукина, в отличие от Д.Б. Годовиковой, выделила свои уровни развития познавательной активности, характеризующиеся как:репродуктивно-подражательная активность, особенность которой заключается в накоплении, обогащении опыта детей через опыт другого. При этом овладение идеальными образцами предметных действий и</w:t>
      </w:r>
      <w:r w:rsidR="00DB0001">
        <w:rPr>
          <w:rFonts w:ascii="Times New Roman" w:eastAsia="Times New Roman" w:hAnsi="Times New Roman" w:cs="Times New Roman"/>
          <w:sz w:val="28"/>
          <w:szCs w:val="28"/>
        </w:rPr>
        <w:t xml:space="preserve"> </w:t>
      </w:r>
      <w:r w:rsidRPr="00EA1779">
        <w:rPr>
          <w:rFonts w:ascii="Times New Roman" w:eastAsia="Times New Roman" w:hAnsi="Times New Roman" w:cs="Times New Roman"/>
          <w:sz w:val="28"/>
          <w:szCs w:val="28"/>
        </w:rPr>
        <w:t>речевых форм происходит в сотрудничестве со взрослым, и другими детьми;</w:t>
      </w:r>
    </w:p>
    <w:p w:rsidR="00EA1779" w:rsidRPr="00EA1779" w:rsidRDefault="00EA1779" w:rsidP="00AD2138">
      <w:pPr>
        <w:numPr>
          <w:ilvl w:val="0"/>
          <w:numId w:val="5"/>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поисково-исполнительская активность, представл</w:t>
      </w:r>
      <w:r w:rsidR="00DB0001">
        <w:rPr>
          <w:rFonts w:ascii="Times New Roman" w:eastAsia="Times New Roman" w:hAnsi="Times New Roman" w:cs="Times New Roman"/>
          <w:sz w:val="28"/>
          <w:szCs w:val="28"/>
        </w:rPr>
        <w:t>я</w:t>
      </w:r>
      <w:r w:rsidRPr="00EA1779">
        <w:rPr>
          <w:rFonts w:ascii="Times New Roman" w:eastAsia="Times New Roman" w:hAnsi="Times New Roman" w:cs="Times New Roman"/>
          <w:sz w:val="28"/>
          <w:szCs w:val="28"/>
        </w:rPr>
        <w:t>ющая собой более высокий уровень активности перетекающий в самостоятельность. На этом уровне активности ребенок должен уметь принять задачу и самостоятельно определить средства ее решения;</w:t>
      </w:r>
    </w:p>
    <w:p w:rsidR="00EA1779" w:rsidRPr="00EA1779" w:rsidRDefault="00EA1779" w:rsidP="00AD2138">
      <w:pPr>
        <w:numPr>
          <w:ilvl w:val="0"/>
          <w:numId w:val="5"/>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творческая активность – это самый высший уровень активности, при котором цель и задача ставится ребенком (целеполагание), а пути ее решения избираются новые, оригинальные, нешаблонные</w:t>
      </w:r>
      <w:r w:rsidR="001C2744">
        <w:rPr>
          <w:rFonts w:ascii="Times New Roman" w:eastAsia="Times New Roman" w:hAnsi="Times New Roman" w:cs="Times New Roman"/>
          <w:sz w:val="28"/>
          <w:szCs w:val="28"/>
        </w:rPr>
        <w:t>.[4]</w:t>
      </w:r>
    </w:p>
    <w:p w:rsidR="00EA1779" w:rsidRPr="003F6F13"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lastRenderedPageBreak/>
        <w:t>Эти уровни активности, отмечает автор, в деятельности не изолированы друг от друга, а сосуществуют вместе; при этом активность не является спонтанным проявлением личности</w:t>
      </w:r>
      <w:r w:rsidR="001C2744">
        <w:rPr>
          <w:rFonts w:ascii="Times New Roman" w:eastAsia="Times New Roman" w:hAnsi="Times New Roman" w:cs="Times New Roman"/>
          <w:sz w:val="28"/>
          <w:szCs w:val="28"/>
        </w:rPr>
        <w:t>.[4]</w:t>
      </w:r>
    </w:p>
    <w:p w:rsidR="00EA1779" w:rsidRPr="00EA1779"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Таким образом, рассмотрев понятие «познавательная активность» с разных точек зрения мы остановились на наиболее, на наш взгляд, приемлемом в отношении дошкольников, данном Э.А. Красновским. Он определяет познавательную активность как «проявление всех сторон личности дошкольника: это и интерес к новому, стремление к успеху, радость познания, это и установка к решению задач, постепенное усложнение которых лежит в основе процесса</w:t>
      </w:r>
      <w:r w:rsidR="001C2744">
        <w:rPr>
          <w:rFonts w:ascii="Times New Roman" w:eastAsia="Times New Roman" w:hAnsi="Times New Roman" w:cs="Times New Roman"/>
          <w:sz w:val="28"/>
          <w:szCs w:val="28"/>
        </w:rPr>
        <w:t xml:space="preserve"> обучения». [31]</w:t>
      </w:r>
    </w:p>
    <w:p w:rsidR="00EA1779" w:rsidRPr="00EA1779" w:rsidRDefault="00EA1779" w:rsidP="006D5C4E">
      <w:pPr>
        <w:spacing w:after="0" w:line="360" w:lineRule="auto"/>
        <w:ind w:firstLine="709"/>
        <w:jc w:val="center"/>
        <w:rPr>
          <w:rFonts w:ascii="Times New Roman" w:eastAsia="Times New Roman" w:hAnsi="Times New Roman" w:cs="Times New Roman"/>
          <w:sz w:val="28"/>
          <w:szCs w:val="28"/>
        </w:rPr>
      </w:pPr>
    </w:p>
    <w:p w:rsidR="00EA1779" w:rsidRPr="00EA1779" w:rsidRDefault="00EA1779" w:rsidP="00AD2138">
      <w:pPr>
        <w:pStyle w:val="a8"/>
        <w:numPr>
          <w:ilvl w:val="1"/>
          <w:numId w:val="6"/>
        </w:numPr>
        <w:spacing w:after="0" w:line="360" w:lineRule="auto"/>
        <w:jc w:val="center"/>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 Особенности</w:t>
      </w:r>
      <w:r w:rsidRPr="00EA1779">
        <w:rPr>
          <w:rFonts w:ascii="Times New Roman" w:eastAsia="Times New Roman" w:hAnsi="Times New Roman" w:cs="Times New Roman"/>
          <w:sz w:val="28"/>
          <w:szCs w:val="28"/>
        </w:rPr>
        <w:tab/>
        <w:t>разв</w:t>
      </w:r>
      <w:r w:rsidR="004F391E">
        <w:rPr>
          <w:rFonts w:ascii="Times New Roman" w:eastAsia="Times New Roman" w:hAnsi="Times New Roman" w:cs="Times New Roman"/>
          <w:sz w:val="28"/>
          <w:szCs w:val="28"/>
        </w:rPr>
        <w:t xml:space="preserve">ития познавательной активности у </w:t>
      </w:r>
      <w:r w:rsidRPr="00EA1779">
        <w:rPr>
          <w:rFonts w:ascii="Times New Roman" w:eastAsia="Times New Roman" w:hAnsi="Times New Roman" w:cs="Times New Roman"/>
          <w:sz w:val="28"/>
          <w:szCs w:val="28"/>
        </w:rPr>
        <w:t>детей старшего дошкольного возраста</w:t>
      </w:r>
    </w:p>
    <w:p w:rsidR="00EA1779" w:rsidRPr="00EA1779" w:rsidRDefault="00EA1779" w:rsidP="00EA1779">
      <w:pPr>
        <w:spacing w:after="0" w:line="360" w:lineRule="auto"/>
        <w:ind w:firstLine="709"/>
        <w:jc w:val="both"/>
        <w:rPr>
          <w:rFonts w:ascii="Times New Roman" w:eastAsia="Times New Roman" w:hAnsi="Times New Roman" w:cs="Times New Roman"/>
          <w:b/>
          <w:sz w:val="28"/>
          <w:szCs w:val="28"/>
        </w:rPr>
      </w:pPr>
    </w:p>
    <w:p w:rsidR="00EA1779" w:rsidRPr="00EA1779"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В современной возрастной и педагогической психологии психическое развитие ребенка понимается как процесс и результат присвоения культурно- исторического опыта предшествующих поколений. И необходимым условием присвоения этого опыта является собственная активность ребенка, в том числе и познавательная, проявляющаяся в соответствующей деятельности.</w:t>
      </w:r>
    </w:p>
    <w:p w:rsidR="00EA1779" w:rsidRPr="003F6F13"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 xml:space="preserve">Остановимся на таком понятии, без которого, на наш взгляд, невозможно развитие познавательной активности, как детское любопытство, как на самой ранней форме проявления познавательной активности. Именно детское любопытство дает возможность слияния эмоционального и интеллектуального компонента познавательной активности в образовательном процессе. Ребенок лучше познает и надолго запоминает те элементарные свойства предметов и явлений действительности в их многообразии и взаимозависимости, которые были им изучены в процессе с окружающим миром, в ходе практического </w:t>
      </w:r>
      <w:r w:rsidRPr="00EA1779">
        <w:rPr>
          <w:rFonts w:ascii="Times New Roman" w:eastAsia="Times New Roman" w:hAnsi="Times New Roman" w:cs="Times New Roman"/>
          <w:sz w:val="28"/>
          <w:szCs w:val="28"/>
        </w:rPr>
        <w:lastRenderedPageBreak/>
        <w:t>взаимодействия с ним. Являясь элементарным проявлением познавательной активности, именно любопытство обнаруживает в ребенке познавательные потребности, которые, в свою очередь, являются основой следующей ступени развития познавательной активности – любознательности</w:t>
      </w:r>
      <w:r w:rsidR="001C2744">
        <w:rPr>
          <w:rFonts w:ascii="Times New Roman" w:eastAsia="Times New Roman" w:hAnsi="Times New Roman" w:cs="Times New Roman"/>
          <w:sz w:val="28"/>
          <w:szCs w:val="28"/>
        </w:rPr>
        <w:t>.[3]</w:t>
      </w:r>
    </w:p>
    <w:p w:rsidR="00EA1779" w:rsidRPr="00EA1779"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Более сложной ступенью развития познавательной активности у детей дошкольного возраста считается познавательный интерес, основой которого является умение и потребность ребенка ориентироваться в окружающем.</w:t>
      </w:r>
    </w:p>
    <w:p w:rsidR="00EA1779" w:rsidRPr="00EA1779"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Таким образом, встраивается иерархия ступеней формирования познавательного отношения к окружающему у детей старшего дошкольного возраста, проявляется стремление к интеллектуальным достижениям.</w:t>
      </w:r>
    </w:p>
    <w:p w:rsidR="00EA1779" w:rsidRPr="00EA1779"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В зависимости от характера познавательной деятельности ребенка педагоги и психологи определили следующие уровни активности, имеющие начало развития в дошкольном возрасте:</w:t>
      </w:r>
    </w:p>
    <w:p w:rsidR="00EA1779" w:rsidRPr="00EA1779" w:rsidRDefault="00EA1779" w:rsidP="00AD2138">
      <w:pPr>
        <w:numPr>
          <w:ilvl w:val="0"/>
          <w:numId w:val="5"/>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репродуктивно-подражательная активность, при наличии которой у ребенка опыт собственной деятельности накапливается через опыт другого (сверстника, взрослого);</w:t>
      </w:r>
    </w:p>
    <w:p w:rsidR="00EA1779" w:rsidRPr="00EA1779" w:rsidRDefault="00EA1779" w:rsidP="00AD2138">
      <w:pPr>
        <w:numPr>
          <w:ilvl w:val="0"/>
          <w:numId w:val="5"/>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поисково-исполнительная активность, являющаяся более высоким уровнем, так как характеризуется высокой степенью самостоятельности в познавательной деятельности. На этом уровне ребенку требуется не только принять и понять задачу, но и найти средства ее решения;</w:t>
      </w:r>
    </w:p>
    <w:p w:rsidR="00EA1779" w:rsidRPr="00EA1779" w:rsidRDefault="00EA1779" w:rsidP="00AD2138">
      <w:pPr>
        <w:numPr>
          <w:ilvl w:val="0"/>
          <w:numId w:val="5"/>
        </w:numPr>
        <w:spacing w:after="0" w:line="360" w:lineRule="auto"/>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творческая активность – самый высокий уровень познавательной активности при которой задачу ставит сам ребенок, а средства для ее решения подбирает нестандартные, оригинальные, не используя ранее заданный взрослыми шаблон.</w:t>
      </w:r>
    </w:p>
    <w:p w:rsidR="00EA1779" w:rsidRPr="00EA1779"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На каждом уровне развития познавательной активности у детей дошкольного возраста необходима опора на уже освоенное ребенком.</w:t>
      </w:r>
    </w:p>
    <w:p w:rsidR="00EA1779" w:rsidRPr="00EA1779" w:rsidRDefault="00EA1779" w:rsidP="00EA1779">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lastRenderedPageBreak/>
        <w:t>Познавательная активность ребенка старшего дошкольного возраста определяется оптимальностью отношений к выполняемой ребенком деятельности, интенсивностью усвоения способов эффективного достижения результата, направленностью на практическое использование результатов познания в повседневной жизни.</w:t>
      </w:r>
    </w:p>
    <w:p w:rsidR="00716F9F" w:rsidRPr="00716F9F" w:rsidRDefault="00EA1779" w:rsidP="004F391E">
      <w:pPr>
        <w:spacing w:after="0" w:line="360" w:lineRule="auto"/>
        <w:ind w:firstLine="709"/>
        <w:jc w:val="both"/>
        <w:rPr>
          <w:rFonts w:ascii="Times New Roman" w:eastAsia="Times New Roman" w:hAnsi="Times New Roman" w:cs="Times New Roman"/>
          <w:sz w:val="28"/>
          <w:szCs w:val="28"/>
        </w:rPr>
      </w:pPr>
      <w:r w:rsidRPr="00EA1779">
        <w:rPr>
          <w:rFonts w:ascii="Times New Roman" w:eastAsia="Times New Roman" w:hAnsi="Times New Roman" w:cs="Times New Roman"/>
          <w:sz w:val="28"/>
          <w:szCs w:val="28"/>
        </w:rPr>
        <w:t>Основой познавательной активности ребенка в старшем дошкольном возрасте является противоречие между имеющимися у ребенка знаниями, умениями, навыками, опытом достижения цели (решения задач), овладение методом проб и ошибок при решении познавательных задач и средствами достижения результата, умением их определять и использовать в практической деятельности. Ребенок старшего дошкольного возраста уже вполне способен</w:t>
      </w:r>
      <w:r w:rsidR="00716F9F" w:rsidRPr="00716F9F">
        <w:rPr>
          <w:rFonts w:ascii="Times New Roman" w:eastAsia="Times New Roman" w:hAnsi="Times New Roman" w:cs="Times New Roman"/>
          <w:sz w:val="28"/>
          <w:szCs w:val="28"/>
        </w:rPr>
        <w:t>разрешить это противоречие, проявляя самостоятельность и творческое отношение п</w:t>
      </w:r>
      <w:r w:rsidR="003F6F13">
        <w:rPr>
          <w:rFonts w:ascii="Times New Roman" w:eastAsia="Times New Roman" w:hAnsi="Times New Roman" w:cs="Times New Roman"/>
          <w:sz w:val="28"/>
          <w:szCs w:val="28"/>
        </w:rPr>
        <w:t>ри выполнении задания</w:t>
      </w:r>
      <w:r w:rsidR="001C2744">
        <w:rPr>
          <w:rFonts w:ascii="Times New Roman" w:eastAsia="Times New Roman" w:hAnsi="Times New Roman" w:cs="Times New Roman"/>
          <w:sz w:val="28"/>
          <w:szCs w:val="28"/>
        </w:rPr>
        <w:t>.</w:t>
      </w:r>
      <w:r w:rsidR="003F6F13">
        <w:rPr>
          <w:rFonts w:ascii="Times New Roman" w:eastAsia="Times New Roman" w:hAnsi="Times New Roman" w:cs="Times New Roman"/>
          <w:sz w:val="28"/>
          <w:szCs w:val="28"/>
        </w:rPr>
        <w:t xml:space="preserve"> [18</w:t>
      </w:r>
      <w:r w:rsidR="001C2744">
        <w:rPr>
          <w:rFonts w:ascii="Times New Roman" w:eastAsia="Times New Roman" w:hAnsi="Times New Roman" w:cs="Times New Roman"/>
          <w:sz w:val="28"/>
          <w:szCs w:val="28"/>
        </w:rPr>
        <w:t>]</w:t>
      </w:r>
    </w:p>
    <w:p w:rsidR="00716F9F" w:rsidRPr="00716F9F" w:rsidRDefault="00716F9F" w:rsidP="0004173A">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Исследователи считают, что с ростом и развитием ребенка его познавательная активность все больше начинает тяготеть к познавательной деятельности, которая как любая деятельность, характеризуется определенной структурой. Ее элементами являются: побудительно-мотивационная часть (потребность, мотивы, цели), предмет деятельности, соответствие предмета и мотива деятельности и средства ее осуществления (действия и операции). Отсюда следует, что необходимым условием развития познавательного интереса у дошкольников является деятельность, несущая познавательную функцию.</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В период дошкольного детства происходит зарождение первичного образа мира благодаря познавательной активности ребенка, имеющей свою специфику на каждом возрастном этапе.</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В старшем дошкольном возрасте на базе полученного опыта учебной, игровой и трудовой деятельности, складываются предпосылки для развития познавательной активности.</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lastRenderedPageBreak/>
        <w:t>Таким образом, изучив особенности развития познавательной активности у детей старшего дошкольного возраста в теоретических источниках, мы пришли к выводу, что она характеризуется оптимальным соотношением между выполняемой ребенком деятельности и степенью освоенности дошкольником способов достижения результата (овладение опытом деятельности), и их практическое применение в повседневной жизни. определили критерии развития познавательной активности и возможность из развития уже в дошкольном возрасте.</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Анализ теоретических источников позволил выделить уровни развития познавательной активности в старшем дошкольном возрасте: репродуктивно- подражательная активность, поисково-исполнительная, творческая и аргументировать их.</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p>
    <w:p w:rsidR="00716F9F" w:rsidRPr="00716F9F" w:rsidRDefault="00716F9F" w:rsidP="00AD2138">
      <w:pPr>
        <w:pStyle w:val="a8"/>
        <w:numPr>
          <w:ilvl w:val="1"/>
          <w:numId w:val="6"/>
        </w:num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Психолого-педагогические условия развития </w:t>
      </w:r>
      <w:r w:rsidRPr="00716F9F">
        <w:rPr>
          <w:rFonts w:ascii="Times New Roman" w:eastAsia="Times New Roman" w:hAnsi="Times New Roman" w:cs="Times New Roman"/>
          <w:sz w:val="28"/>
          <w:szCs w:val="28"/>
        </w:rPr>
        <w:t>познавательной активности у детей старшего дошкольного возраста</w:t>
      </w:r>
    </w:p>
    <w:p w:rsidR="00716F9F" w:rsidRPr="00716F9F" w:rsidRDefault="00716F9F" w:rsidP="00716F9F">
      <w:pPr>
        <w:spacing w:after="0" w:line="360" w:lineRule="auto"/>
        <w:ind w:firstLine="709"/>
        <w:jc w:val="both"/>
        <w:rPr>
          <w:rFonts w:ascii="Times New Roman" w:eastAsia="Times New Roman" w:hAnsi="Times New Roman" w:cs="Times New Roman"/>
          <w:b/>
          <w:sz w:val="28"/>
          <w:szCs w:val="28"/>
        </w:rPr>
      </w:pPr>
    </w:p>
    <w:p w:rsidR="00716F9F" w:rsidRPr="00716F9F" w:rsidRDefault="00716F9F" w:rsidP="0004173A">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Под психолого-педагогическими условиями развития познавательной активности у детей старшего дошкольного возраста С.А. Хазова рассматривает такую организацию образовательного процесса в совокупности педагогическихсредств, методов и форм организации образовательного процесса, адекватных возрастным и индивидуальным возможностям детей способов педагогического взаимодействия, информационного содержания образования, особенностей психологического микроклимата группы сверстников детей старшего дошкольного возраста, которая обеспечивает возможность целенаправленного педагогического воздействия на детей</w:t>
      </w:r>
      <w:r w:rsidR="001C2744">
        <w:rPr>
          <w:rFonts w:ascii="Times New Roman" w:eastAsia="Times New Roman" w:hAnsi="Times New Roman" w:cs="Times New Roman"/>
          <w:sz w:val="28"/>
          <w:szCs w:val="28"/>
        </w:rPr>
        <w:t>.</w:t>
      </w:r>
      <w:r w:rsidRPr="00716F9F">
        <w:rPr>
          <w:rFonts w:ascii="Times New Roman" w:eastAsia="Times New Roman" w:hAnsi="Times New Roman" w:cs="Times New Roman"/>
          <w:sz w:val="28"/>
          <w:szCs w:val="28"/>
        </w:rPr>
        <w:t xml:space="preserve"> [</w:t>
      </w:r>
      <w:r w:rsidR="003F6F13" w:rsidRPr="003F6F13">
        <w:rPr>
          <w:rFonts w:ascii="Times New Roman" w:eastAsia="Times New Roman" w:hAnsi="Times New Roman" w:cs="Times New Roman"/>
          <w:sz w:val="28"/>
          <w:szCs w:val="28"/>
        </w:rPr>
        <w:t>1</w:t>
      </w:r>
      <w:r w:rsidR="001C2744">
        <w:rPr>
          <w:rFonts w:ascii="Times New Roman" w:eastAsia="Times New Roman" w:hAnsi="Times New Roman" w:cs="Times New Roman"/>
          <w:sz w:val="28"/>
          <w:szCs w:val="28"/>
        </w:rPr>
        <w:t>]</w:t>
      </w:r>
    </w:p>
    <w:p w:rsidR="00716F9F" w:rsidRPr="00716F9F" w:rsidRDefault="00716F9F" w:rsidP="004F391E">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 xml:space="preserve">Обобщение и анализ исследований по проблеме развития познавательной активности у детей дошкольного возраста таких авторов, как В.В.Голицына, З.К. Койчуевой, Е.Э. Кригер, М.И. Лисиной, Е.А. </w:t>
      </w:r>
      <w:r w:rsidRPr="00716F9F">
        <w:rPr>
          <w:rFonts w:ascii="Times New Roman" w:eastAsia="Times New Roman" w:hAnsi="Times New Roman" w:cs="Times New Roman"/>
          <w:sz w:val="28"/>
          <w:szCs w:val="28"/>
        </w:rPr>
        <w:lastRenderedPageBreak/>
        <w:t>Лобановой, Л.М. Маневцовой, Т.С. Матвеевой, М.И. Махмутова, Е.В. Пчелинцевой,   Т.А.Серебряковой, Т.И. Шамовой, В.В. Щетининой, Г.И. Щукиной позволили уточнить понятие</w:t>
      </w:r>
      <w:r w:rsidR="00DA2827">
        <w:rPr>
          <w:rFonts w:ascii="Times New Roman" w:eastAsia="Times New Roman" w:hAnsi="Times New Roman" w:cs="Times New Roman"/>
          <w:sz w:val="28"/>
          <w:szCs w:val="28"/>
        </w:rPr>
        <w:t>«познавательная активность»</w:t>
      </w:r>
      <w:r w:rsidR="003F6F13" w:rsidRPr="003F6F13">
        <w:rPr>
          <w:rFonts w:ascii="Times New Roman" w:eastAsia="Times New Roman" w:hAnsi="Times New Roman" w:cs="Times New Roman"/>
          <w:sz w:val="28"/>
          <w:szCs w:val="28"/>
        </w:rPr>
        <w:t xml:space="preserve"> [12]</w:t>
      </w:r>
      <w:r w:rsidRPr="00716F9F">
        <w:rPr>
          <w:rFonts w:ascii="Times New Roman" w:eastAsia="Times New Roman" w:hAnsi="Times New Roman" w:cs="Times New Roman"/>
          <w:sz w:val="28"/>
          <w:szCs w:val="28"/>
        </w:rPr>
        <w:t>, а так же придать ему новую смысловую характеристику за счет введения деятельностного компонента. Исследования позволили выявить основные условия развития познавательной активности детей такие, как:</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обеспечение ненавязчивой, адекватной педагогической поддержки в процессе совместной и самостоятельной деятельности детей, на основе создания атмосферы их эмоционального благополучия;</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своевременное и адекватное опредмечивание познавательных интересов, их стимулирование и развитие во всех видах детской деятельности, через обозначение и решение противоречий с уже имеющимися у детей представлениями в отношении исследуемого;</w:t>
      </w:r>
    </w:p>
    <w:p w:rsidR="004F391E"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обеспечение включения компонентов личностно-ориентированной парадигмы в содержание дошкольного образования, используя разновидности познавательной деятельности, механизмы индивидуальной включенности в познавательную деятельность в соответствии со своими возрастными и индивидуальными возможностями и потребностями;</w:t>
      </w:r>
    </w:p>
    <w:p w:rsidR="00716F9F" w:rsidRPr="004F391E"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4F391E">
        <w:rPr>
          <w:rFonts w:ascii="Times New Roman" w:eastAsia="Times New Roman" w:hAnsi="Times New Roman" w:cs="Times New Roman"/>
          <w:sz w:val="28"/>
          <w:szCs w:val="28"/>
        </w:rPr>
        <w:t>создание в образовательном процессе проблемно-поисковых ситуаций, постепенное усложнение содержания задач, стимулирование детей к самостоятельной поисковой деятельности и проявлению максимальной умственной активности и самостоятельности (ведущая роль педагога должна сохраняться, но при этом у детей должно оставаться ощущение того, что проблема и способы ее решения выбраны ими самостоятельно, реализуя индивидуальный познавательный маршрут, педагог для ребенка либо сам является источником информации, либо направляет мысль ребенка в нужном направлении);</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lastRenderedPageBreak/>
        <w:t>использование в образовательном процессе современного дошкольного образовательного учреждения развивающих технологий, методов и приемов, обеспечивающих удовлетворение детского любопытства;</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создание предметно-пространственной развивающей среды учреждения, отвечающей индивидуальным интересам и потребностям дошкольника, предоставляющей каждому ребенку широкий простор для самореализации.</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Наиболее важной, на наш взгляд, условием развития познавательной активности у детей старшего дошкольного возраста является создание атмосферы эмоционального благополучия детей, через модель совместной деятельности педагога и ребенка, в процессе которого познание становится способом добывания знаний. Когда ребенку предоставляется возможность не просто запомнить содержание, а увидеть способ действия. Когда взрослые обеспечивают возможность знания не получать, а добывать, при этом воспитатель для ребенка является не руководителем, а побудителем его возможностей.</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Обеспечение атмосферы комфортного состояния детей в познавательной деятельности достигается психолого-педагогической поддержкой ребенка в процессе познания путем:</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проявление уважения к ребенку со стороны взрослых и сверстников (в каждом человеке есть что-то хорошее, и дети учатся замечать и говорить об этом при помощи тренингов «другие люди тоже самоценны и неповторимы, их надо уважать»);</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выражение взрослым веры и уверенности в силах и возможностях ребенка;</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предоставление возможности самореализации в разных видах детской деятельности;</w:t>
      </w:r>
    </w:p>
    <w:p w:rsidR="004F391E"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мотивирование на познавательную (проблемно-поисковую) деятельность</w:t>
      </w:r>
      <w:r w:rsidRPr="004F391E">
        <w:rPr>
          <w:rFonts w:ascii="Times New Roman" w:eastAsia="Times New Roman" w:hAnsi="Times New Roman" w:cs="Times New Roman"/>
          <w:sz w:val="28"/>
          <w:szCs w:val="28"/>
        </w:rPr>
        <w:t>за счет детского любопытства;</w:t>
      </w:r>
    </w:p>
    <w:p w:rsidR="007D22EE"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4F391E">
        <w:rPr>
          <w:rFonts w:ascii="Times New Roman" w:eastAsia="Times New Roman" w:hAnsi="Times New Roman" w:cs="Times New Roman"/>
          <w:sz w:val="28"/>
          <w:szCs w:val="28"/>
        </w:rPr>
        <w:lastRenderedPageBreak/>
        <w:t>моделирование успешности усилий, используя взаимооценку (когда дети оценивают друг друга) и со-оценку (когда достижения ребенка оцениваются воспитателем, специалистом, родителями).</w:t>
      </w:r>
    </w:p>
    <w:p w:rsidR="006B3E66" w:rsidRPr="006B3E66" w:rsidRDefault="00716F9F" w:rsidP="006B3E66">
      <w:pPr>
        <w:spacing w:after="0" w:line="360" w:lineRule="auto"/>
        <w:ind w:firstLine="709"/>
        <w:jc w:val="both"/>
        <w:rPr>
          <w:sz w:val="28"/>
          <w:szCs w:val="28"/>
        </w:rPr>
      </w:pPr>
      <w:r w:rsidRPr="007D22EE">
        <w:rPr>
          <w:rFonts w:ascii="Times New Roman" w:eastAsia="Times New Roman" w:hAnsi="Times New Roman" w:cs="Times New Roman"/>
          <w:sz w:val="28"/>
          <w:szCs w:val="28"/>
        </w:rPr>
        <w:t xml:space="preserve">Еще одним немаловажным педагогическим условием развития познавательной активности у детей старшего дошкольного возраста является </w:t>
      </w:r>
      <w:r w:rsidR="006B3E66">
        <w:rPr>
          <w:rFonts w:ascii="Times New Roman" w:eastAsia="Times New Roman" w:hAnsi="Times New Roman" w:cs="Times New Roman"/>
          <w:sz w:val="28"/>
          <w:szCs w:val="28"/>
        </w:rPr>
        <w:t xml:space="preserve">семья. </w:t>
      </w:r>
      <w:r w:rsidR="006B3E66" w:rsidRPr="006B3E66">
        <w:rPr>
          <w:rFonts w:ascii="Times New Roman" w:hAnsi="Times New Roman" w:cs="Times New Roman"/>
          <w:sz w:val="28"/>
          <w:szCs w:val="28"/>
        </w:rPr>
        <w:t>Значение семьи в воспитании определено тем, что в семье ребенок находится в течение значительной части своей жизни.</w:t>
      </w:r>
    </w:p>
    <w:p w:rsidR="006B3E66" w:rsidRPr="008B6AD7" w:rsidRDefault="006B3E66" w:rsidP="006B3E66">
      <w:pPr>
        <w:spacing w:after="0" w:line="360" w:lineRule="auto"/>
        <w:ind w:firstLine="709"/>
        <w:jc w:val="both"/>
        <w:rPr>
          <w:rFonts w:ascii="Times New Roman" w:eastAsia="Times New Roman" w:hAnsi="Times New Roman" w:cs="Times New Roman"/>
          <w:sz w:val="28"/>
          <w:szCs w:val="28"/>
        </w:rPr>
      </w:pPr>
      <w:r w:rsidRPr="006B3E66">
        <w:rPr>
          <w:rFonts w:ascii="Times New Roman" w:eastAsia="Times New Roman" w:hAnsi="Times New Roman" w:cs="Times New Roman"/>
          <w:sz w:val="28"/>
          <w:szCs w:val="28"/>
        </w:rPr>
        <w:t>Познавательная активность не является врождённой. Она формируется на протяжении всей сознательной жизни человека.</w:t>
      </w:r>
      <w:r w:rsidR="00DB0001">
        <w:rPr>
          <w:rFonts w:ascii="Times New Roman" w:eastAsia="Times New Roman" w:hAnsi="Times New Roman" w:cs="Times New Roman"/>
          <w:sz w:val="28"/>
          <w:szCs w:val="28"/>
        </w:rPr>
        <w:t xml:space="preserve"> Семья служит первой ступенью,</w:t>
      </w:r>
      <w:r w:rsidRPr="006B3E66">
        <w:rPr>
          <w:rFonts w:ascii="Times New Roman" w:eastAsia="Times New Roman" w:hAnsi="Times New Roman" w:cs="Times New Roman"/>
          <w:sz w:val="28"/>
          <w:szCs w:val="28"/>
        </w:rPr>
        <w:t xml:space="preserve"> от которой зависит, перейдёт ли потенциальная возможность в реальную действительность. Уровень раз</w:t>
      </w:r>
      <w:r w:rsidR="00DB0001">
        <w:rPr>
          <w:rFonts w:ascii="Times New Roman" w:eastAsia="Times New Roman" w:hAnsi="Times New Roman" w:cs="Times New Roman"/>
          <w:sz w:val="28"/>
          <w:szCs w:val="28"/>
        </w:rPr>
        <w:t>вития познавательной активности</w:t>
      </w:r>
      <w:r w:rsidRPr="006B3E66">
        <w:rPr>
          <w:rFonts w:ascii="Times New Roman" w:eastAsia="Times New Roman" w:hAnsi="Times New Roman" w:cs="Times New Roman"/>
          <w:sz w:val="28"/>
          <w:szCs w:val="28"/>
        </w:rPr>
        <w:t xml:space="preserve"> определяется индивидуально-психологическими особенностями и условиями воспитания. Важный источник познавательной активности дошкольника – опыт его творческой деятельности, которая базируется на системе знаний и умений.</w:t>
      </w:r>
      <w:r w:rsidR="008B6AD7" w:rsidRPr="008B6AD7">
        <w:rPr>
          <w:rFonts w:ascii="Times New Roman" w:eastAsia="Times New Roman" w:hAnsi="Times New Roman" w:cs="Times New Roman"/>
          <w:sz w:val="28"/>
          <w:szCs w:val="28"/>
        </w:rPr>
        <w:t>[</w:t>
      </w:r>
      <w:r w:rsidR="008B6AD7" w:rsidRPr="007D3586">
        <w:rPr>
          <w:rFonts w:ascii="Times New Roman" w:eastAsia="Times New Roman" w:hAnsi="Times New Roman" w:cs="Times New Roman"/>
          <w:sz w:val="28"/>
          <w:szCs w:val="28"/>
        </w:rPr>
        <w:t>34]</w:t>
      </w:r>
    </w:p>
    <w:p w:rsidR="006B3E66" w:rsidRPr="006B3E66" w:rsidRDefault="006B3E66" w:rsidP="006B3E66">
      <w:pPr>
        <w:spacing w:after="0" w:line="360" w:lineRule="auto"/>
        <w:ind w:firstLine="709"/>
        <w:jc w:val="both"/>
        <w:rPr>
          <w:rFonts w:ascii="Times New Roman" w:eastAsia="Times New Roman" w:hAnsi="Times New Roman" w:cs="Times New Roman"/>
          <w:sz w:val="28"/>
          <w:szCs w:val="28"/>
        </w:rPr>
      </w:pPr>
      <w:r w:rsidRPr="006B3E66">
        <w:rPr>
          <w:rFonts w:ascii="Times New Roman" w:eastAsia="Times New Roman" w:hAnsi="Times New Roman" w:cs="Times New Roman"/>
          <w:sz w:val="28"/>
          <w:szCs w:val="28"/>
        </w:rPr>
        <w:t>Организация познавательной деятельности должна опираться на уже развитые потребности, прежде всего на потребности ребенка в общении с взрослыми, в одобрении его действий, поступков, рассуждений, мыслей. Родителям необходимо помнить, оптимальной является такая организация деятельности ребёнка, во время которой он может решать поставленное задание различными способами, каждый из которых является правильным и заслуживает высокой оценки. В таких условиях ребёнок сможет сам избрать способ решения и оценить сделанное как удачное или нет.</w:t>
      </w:r>
    </w:p>
    <w:p w:rsidR="00716F9F" w:rsidRPr="003F6F13" w:rsidRDefault="006B3E66" w:rsidP="003F6F13">
      <w:pPr>
        <w:spacing w:after="0" w:line="360" w:lineRule="auto"/>
        <w:ind w:firstLine="709"/>
        <w:jc w:val="both"/>
        <w:rPr>
          <w:rFonts w:ascii="Times New Roman" w:eastAsia="Times New Roman" w:hAnsi="Times New Roman" w:cs="Times New Roman"/>
          <w:sz w:val="28"/>
          <w:szCs w:val="28"/>
        </w:rPr>
      </w:pPr>
      <w:r w:rsidRPr="006B3E66">
        <w:rPr>
          <w:rFonts w:ascii="Times New Roman" w:eastAsia="Times New Roman" w:hAnsi="Times New Roman" w:cs="Times New Roman"/>
          <w:sz w:val="28"/>
          <w:szCs w:val="28"/>
        </w:rPr>
        <w:t>В успешном развитии познавательной сферы дошкольника на основе ведущей игровой деятельности и развивающейся на её основе изобразительной, конструктивной, трудовой и учебной деятельности большую роль играют как внутренние факторы ребёнка, так и целенаправленная деятельность родителей.</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lastRenderedPageBreak/>
        <w:t>Под предметно-пространственной развивающей средой мы понимаем естественную комфортную обстановку, которая рационально организована в пространстве и времени, при этом насыщена разнообразными предметами и игровыми материалами.</w:t>
      </w:r>
    </w:p>
    <w:p w:rsidR="00716F9F" w:rsidRPr="00036BE7"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 xml:space="preserve">Само понятие </w:t>
      </w:r>
      <w:r w:rsidR="0056420A" w:rsidRPr="00716F9F">
        <w:rPr>
          <w:rFonts w:ascii="Times New Roman" w:eastAsia="Times New Roman" w:hAnsi="Times New Roman" w:cs="Times New Roman"/>
          <w:sz w:val="28"/>
          <w:szCs w:val="28"/>
        </w:rPr>
        <w:t xml:space="preserve">развивающая </w:t>
      </w:r>
      <w:r w:rsidRPr="00716F9F">
        <w:rPr>
          <w:rFonts w:ascii="Times New Roman" w:eastAsia="Times New Roman" w:hAnsi="Times New Roman" w:cs="Times New Roman"/>
          <w:sz w:val="28"/>
          <w:szCs w:val="28"/>
        </w:rPr>
        <w:t>предметно-</w:t>
      </w:r>
      <w:r w:rsidR="0056420A">
        <w:rPr>
          <w:rFonts w:ascii="Times New Roman" w:eastAsia="Times New Roman" w:hAnsi="Times New Roman" w:cs="Times New Roman"/>
          <w:sz w:val="28"/>
          <w:szCs w:val="28"/>
        </w:rPr>
        <w:t>пространственная</w:t>
      </w:r>
      <w:r w:rsidRPr="00716F9F">
        <w:rPr>
          <w:rFonts w:ascii="Times New Roman" w:eastAsia="Times New Roman" w:hAnsi="Times New Roman" w:cs="Times New Roman"/>
          <w:sz w:val="28"/>
          <w:szCs w:val="28"/>
        </w:rPr>
        <w:t xml:space="preserve"> среда было введено в профессиональный словарь педагогов и в 1988 г., с принятием «Концепции дошкольного воспитания», но исследования в этой области были начаты гораздо раньше. Еще в 1932 году, в связи с выходом типового проекта строительства детских садов, стал подниматься вопрос об оборудовании и организации жизненного пространства детей, были введены и достаточно продолжительное время действовали такие понятия как «уголок и зона». Впервые принципы формирования предметной среды были разработаны к середине 70-х годов, именно в этот период времени начинают разрабатываться модульные игровые среды, конструкторы (Г.Г. Локуциевская, Н.Н. Поддьяков, Л.А. Парамонова, С.Л. Новоселова, Н.Т. Гринявичине, Е В. Зворыгина и др.)</w:t>
      </w:r>
      <w:r w:rsidR="003F6F13" w:rsidRPr="003F6F13">
        <w:rPr>
          <w:rFonts w:ascii="Times New Roman" w:eastAsia="Times New Roman" w:hAnsi="Times New Roman" w:cs="Times New Roman"/>
          <w:sz w:val="28"/>
          <w:szCs w:val="28"/>
        </w:rPr>
        <w:t xml:space="preserve"> [</w:t>
      </w:r>
      <w:r w:rsidR="003F6F13" w:rsidRPr="004F2C48">
        <w:rPr>
          <w:rFonts w:ascii="Times New Roman" w:eastAsia="Times New Roman" w:hAnsi="Times New Roman" w:cs="Times New Roman"/>
          <w:sz w:val="28"/>
          <w:szCs w:val="28"/>
        </w:rPr>
        <w:t>15]</w:t>
      </w:r>
      <w:r w:rsidRPr="00716F9F">
        <w:rPr>
          <w:rFonts w:ascii="Times New Roman" w:eastAsia="Times New Roman" w:hAnsi="Times New Roman" w:cs="Times New Roman"/>
          <w:sz w:val="28"/>
          <w:szCs w:val="28"/>
        </w:rPr>
        <w:t>. В 90-х годах в работах В.А. Петровского, Л.М. Клариной, Л.А. Смывиной, Л.П. Стрелковой остро ставится вопрос об обогащении предметно-развивающей среды и ее потроение на основе личностно-ориентированной модели взаимодействия между взрослыми и детьми. Далее большое внимание организации предметно- развивающей среды уделялось авторами программ «Развитие» под руководством Л.А. Венгера, «Радуга» под руководством Т.Н. Дороновой, «Истоки» под рук</w:t>
      </w:r>
      <w:r w:rsidR="003F6F13">
        <w:rPr>
          <w:rFonts w:ascii="Times New Roman" w:eastAsia="Times New Roman" w:hAnsi="Times New Roman" w:cs="Times New Roman"/>
          <w:sz w:val="28"/>
          <w:szCs w:val="28"/>
        </w:rPr>
        <w:t>оводством Л.А. Парамоновой и др</w:t>
      </w:r>
      <w:r w:rsidR="003F6F13" w:rsidRPr="003F6F13">
        <w:rPr>
          <w:rFonts w:ascii="Times New Roman" w:eastAsia="Times New Roman" w:hAnsi="Times New Roman" w:cs="Times New Roman"/>
          <w:sz w:val="28"/>
          <w:szCs w:val="28"/>
        </w:rPr>
        <w:t>. [17]</w:t>
      </w:r>
    </w:p>
    <w:p w:rsidR="00716F9F" w:rsidRPr="00716F9F" w:rsidRDefault="00716F9F" w:rsidP="00A00AE0">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 xml:space="preserve">Познавательная деятельность </w:t>
      </w:r>
      <w:r w:rsidR="004F391E">
        <w:rPr>
          <w:rFonts w:ascii="Times New Roman" w:eastAsia="Times New Roman" w:hAnsi="Times New Roman" w:cs="Times New Roman"/>
          <w:sz w:val="28"/>
          <w:szCs w:val="28"/>
        </w:rPr>
        <w:t>в специально организованной РППС</w:t>
      </w:r>
      <w:r w:rsidRPr="00716F9F">
        <w:rPr>
          <w:rFonts w:ascii="Times New Roman" w:eastAsia="Times New Roman" w:hAnsi="Times New Roman" w:cs="Times New Roman"/>
          <w:sz w:val="28"/>
          <w:szCs w:val="28"/>
        </w:rPr>
        <w:t xml:space="preserve"> стимулируется свободой выбора детьми вида деятельности, партнера по деятельности, средств, позволяющих достичь результата деятельности.</w:t>
      </w:r>
    </w:p>
    <w:p w:rsidR="00716F9F" w:rsidRPr="00716F9F" w:rsidRDefault="004F391E" w:rsidP="00A00AE0">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 организованная РППС</w:t>
      </w:r>
      <w:r w:rsidR="00716F9F" w:rsidRPr="00716F9F">
        <w:rPr>
          <w:rFonts w:ascii="Times New Roman" w:eastAsia="Times New Roman" w:hAnsi="Times New Roman" w:cs="Times New Roman"/>
          <w:sz w:val="28"/>
          <w:szCs w:val="28"/>
        </w:rPr>
        <w:t xml:space="preserve"> создает оптимальные условия для активизации хода саморазвития. При этом важно, чтобы среда не былахаотичной, а строилась и базировалась на основе научных </w:t>
      </w:r>
      <w:r w:rsidR="00716F9F" w:rsidRPr="00716F9F">
        <w:rPr>
          <w:rFonts w:ascii="Times New Roman" w:eastAsia="Times New Roman" w:hAnsi="Times New Roman" w:cs="Times New Roman"/>
          <w:sz w:val="28"/>
          <w:szCs w:val="28"/>
        </w:rPr>
        <w:lastRenderedPageBreak/>
        <w:t xml:space="preserve">исследований и практических обоснований. На наш взгляд, </w:t>
      </w:r>
      <w:r>
        <w:rPr>
          <w:rFonts w:ascii="Times New Roman" w:eastAsia="Times New Roman" w:hAnsi="Times New Roman" w:cs="Times New Roman"/>
          <w:sz w:val="28"/>
          <w:szCs w:val="28"/>
        </w:rPr>
        <w:t>РППС</w:t>
      </w:r>
      <w:r w:rsidR="00716F9F" w:rsidRPr="00716F9F">
        <w:rPr>
          <w:rFonts w:ascii="Times New Roman" w:eastAsia="Times New Roman" w:hAnsi="Times New Roman" w:cs="Times New Roman"/>
          <w:sz w:val="28"/>
          <w:szCs w:val="28"/>
        </w:rPr>
        <w:t xml:space="preserve"> детского сада должна строиться на основе принципов В.А. Петровского, прописанных в «Концепции построения развивающей среды для организации жизни детей и взрослых в детском саду»</w:t>
      </w:r>
      <w:r w:rsidR="008B6AD7">
        <w:rPr>
          <w:rFonts w:ascii="Times New Roman" w:eastAsia="Times New Roman" w:hAnsi="Times New Roman" w:cs="Times New Roman"/>
          <w:sz w:val="28"/>
          <w:szCs w:val="28"/>
        </w:rPr>
        <w:t xml:space="preserve">. </w:t>
      </w:r>
      <w:r w:rsidR="003F6F13" w:rsidRPr="003F6F13">
        <w:rPr>
          <w:rFonts w:ascii="Times New Roman" w:eastAsia="Times New Roman" w:hAnsi="Times New Roman" w:cs="Times New Roman"/>
          <w:sz w:val="28"/>
          <w:szCs w:val="28"/>
        </w:rPr>
        <w:t>[15]</w:t>
      </w:r>
      <w:r w:rsidR="00716F9F" w:rsidRPr="00716F9F">
        <w:rPr>
          <w:rFonts w:ascii="Times New Roman" w:eastAsia="Times New Roman" w:hAnsi="Times New Roman" w:cs="Times New Roman"/>
          <w:sz w:val="28"/>
          <w:szCs w:val="28"/>
        </w:rPr>
        <w:t xml:space="preserve"> Именно обозначенные в концепции принципы тесно связаны с положениями дошкольной дидактики, являющейся составной частью педагогики развития. По мнению авторов Концепции, предметно-развивающая среда - это организованное жизненное пространство, способное обеспечить социально - культурное становление дошкольника, удовлетворить потребности актуального и ближайшего творческого развития ребенка, становление его способностей.</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В концепции определены следующие принципы личностно- ориентированной модели построения развивающей среды в дошкольном образовательном учреждении:</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принцип активности, самостоятельности, творчества, основной смысл которого – дети творцы предметного окружения детского сада, активные строители окружающего пространства;</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принцип проблемной насыщенности (когда центры активности насыщаются с учетом диапазона трудности, позволяющего каждому ребенку подняться до «потолка своих возможностей»);</w:t>
      </w:r>
    </w:p>
    <w:p w:rsidR="00716F9F" w:rsidRPr="004F391E"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принцип стабильности-динамичности, при котором следует учитывать при</w:t>
      </w:r>
      <w:r w:rsidRPr="004F391E">
        <w:rPr>
          <w:rFonts w:ascii="Times New Roman" w:eastAsia="Times New Roman" w:hAnsi="Times New Roman" w:cs="Times New Roman"/>
          <w:sz w:val="28"/>
          <w:szCs w:val="28"/>
        </w:rPr>
        <w:t>организации пространства для детей обеспечение безопасности и, в то же время, постоянно меняется в соответствии с темой, интересами детей, потребностями детей и взрослых. При этом обстановка группы должна быть удобна для организации детской деятельности (использование многофункционального, трансформируемого оборудования);</w:t>
      </w:r>
    </w:p>
    <w:p w:rsidR="00716F9F" w:rsidRPr="004F391E"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 xml:space="preserve">принцип комплексирования и гибкого зонирования, позволяющий обеспечить детям возможность одновременно заниматься разными </w:t>
      </w:r>
      <w:r w:rsidRPr="00716F9F">
        <w:rPr>
          <w:rFonts w:ascii="Times New Roman" w:eastAsia="Times New Roman" w:hAnsi="Times New Roman" w:cs="Times New Roman"/>
          <w:sz w:val="28"/>
          <w:szCs w:val="28"/>
        </w:rPr>
        <w:lastRenderedPageBreak/>
        <w:t xml:space="preserve">видами деятельности не мешая друг другу. Как правило, </w:t>
      </w:r>
      <w:r w:rsidR="00615115">
        <w:rPr>
          <w:rFonts w:ascii="Times New Roman" w:eastAsia="Times New Roman" w:hAnsi="Times New Roman" w:cs="Times New Roman"/>
          <w:sz w:val="28"/>
          <w:szCs w:val="28"/>
        </w:rPr>
        <w:t>РППС</w:t>
      </w:r>
      <w:r w:rsidRPr="00716F9F">
        <w:rPr>
          <w:rFonts w:ascii="Times New Roman" w:eastAsia="Times New Roman" w:hAnsi="Times New Roman" w:cs="Times New Roman"/>
          <w:sz w:val="28"/>
          <w:szCs w:val="28"/>
        </w:rPr>
        <w:t xml:space="preserve"> группы – это</w:t>
      </w:r>
      <w:r w:rsidRPr="004F391E">
        <w:rPr>
          <w:rFonts w:ascii="Times New Roman" w:eastAsia="Times New Roman" w:hAnsi="Times New Roman" w:cs="Times New Roman"/>
          <w:sz w:val="28"/>
          <w:szCs w:val="28"/>
        </w:rPr>
        <w:t>несколько центров активности ребенка («Центр познани</w:t>
      </w:r>
      <w:r w:rsidR="0056420A">
        <w:rPr>
          <w:rFonts w:ascii="Times New Roman" w:eastAsia="Times New Roman" w:hAnsi="Times New Roman" w:cs="Times New Roman"/>
          <w:sz w:val="28"/>
          <w:szCs w:val="28"/>
        </w:rPr>
        <w:t xml:space="preserve">я и научных открытий», «Центр творчества», «Центр двигательной </w:t>
      </w:r>
      <w:r w:rsidRPr="004F391E">
        <w:rPr>
          <w:rFonts w:ascii="Times New Roman" w:eastAsia="Times New Roman" w:hAnsi="Times New Roman" w:cs="Times New Roman"/>
          <w:sz w:val="28"/>
          <w:szCs w:val="28"/>
        </w:rPr>
        <w:t>активности»,</w:t>
      </w:r>
      <w:r w:rsidR="0056420A">
        <w:rPr>
          <w:rFonts w:ascii="Times New Roman" w:eastAsia="Times New Roman" w:hAnsi="Times New Roman" w:cs="Times New Roman"/>
          <w:sz w:val="28"/>
          <w:szCs w:val="28"/>
        </w:rPr>
        <w:t xml:space="preserve"> </w:t>
      </w:r>
      <w:r w:rsidRPr="004F391E">
        <w:rPr>
          <w:rFonts w:ascii="Times New Roman" w:eastAsia="Times New Roman" w:hAnsi="Times New Roman" w:cs="Times New Roman"/>
          <w:sz w:val="28"/>
          <w:szCs w:val="28"/>
        </w:rPr>
        <w:t xml:space="preserve">«Мини-лаборатория», «Центр игровой деятельности», «Центр конструирования и т.п.»), в которых он может удовлетворить в полной мере свое любопытство, познавательный интерес, попасть в затруднительную ситуацию и практическим, действенным путем найти из нее выход. </w:t>
      </w:r>
      <w:r w:rsidR="00615115">
        <w:rPr>
          <w:rFonts w:ascii="Times New Roman" w:eastAsia="Times New Roman" w:hAnsi="Times New Roman" w:cs="Times New Roman"/>
          <w:sz w:val="28"/>
          <w:szCs w:val="28"/>
        </w:rPr>
        <w:t>РППС</w:t>
      </w:r>
      <w:r w:rsidRPr="004F391E">
        <w:rPr>
          <w:rFonts w:ascii="Times New Roman" w:eastAsia="Times New Roman" w:hAnsi="Times New Roman" w:cs="Times New Roman"/>
          <w:sz w:val="28"/>
          <w:szCs w:val="28"/>
        </w:rPr>
        <w:t xml:space="preserve"> может служить детям и информационным полем при встрече с интересными собеседниками, тем самым расширяя горизонты познания;</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принцип открытости-закрытости позволяет обеспечить взаимодействие между субъектами образовательных отношений (приглашение в группу гостей, которые смогут удовлетворить познавательный интерес детей в конкретной области знаний; общение между детьми разных возрастов);</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принцип дистанции, позиции при взаимодействии взрослых с детьми, на наш взгляд должен быть обозначен постулатом «не рядом, не над, а вместе»;</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принцип этапности и учёта возрастных особенностей детей определят необходимость создания для детей среды в «зоне ближайшего развития», обеспечивающей индивидуальные потребности и интересы детей;</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открытость к изменению, активному достраиванию среды (незавершенность), что позволяло активизировать познавательную активность детей с целью получения конечного результата.</w:t>
      </w:r>
    </w:p>
    <w:p w:rsidR="00716F9F" w:rsidRPr="003F6F13" w:rsidRDefault="00716F9F" w:rsidP="004F391E">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 xml:space="preserve">Стоит отметить еще один аспект организации </w:t>
      </w:r>
      <w:r w:rsidR="004F391E">
        <w:rPr>
          <w:rFonts w:ascii="Times New Roman" w:eastAsia="Times New Roman" w:hAnsi="Times New Roman" w:cs="Times New Roman"/>
          <w:sz w:val="28"/>
          <w:szCs w:val="28"/>
        </w:rPr>
        <w:t>РППС</w:t>
      </w:r>
      <w:r w:rsidRPr="00716F9F">
        <w:rPr>
          <w:rFonts w:ascii="Times New Roman" w:eastAsia="Times New Roman" w:hAnsi="Times New Roman" w:cs="Times New Roman"/>
          <w:sz w:val="28"/>
          <w:szCs w:val="28"/>
        </w:rPr>
        <w:t xml:space="preserve">, исследованный и предложенный С.Л. Новоселовой. Она отмечала, что ребенок становится«способнее», если имеет возможность постоянно совершенствовать способы своих действий в социо-предметной среде. C.Л. Новоселова определят предметно-развивающую среду, как систему материальных объектов деятельности ребенка, функционально </w:t>
      </w:r>
      <w:r w:rsidRPr="00716F9F">
        <w:rPr>
          <w:rFonts w:ascii="Times New Roman" w:eastAsia="Times New Roman" w:hAnsi="Times New Roman" w:cs="Times New Roman"/>
          <w:sz w:val="28"/>
          <w:szCs w:val="28"/>
        </w:rPr>
        <w:lastRenderedPageBreak/>
        <w:t>моделирующая содержание развития его духовного и физического облика. По ее мнению, обогащенная средапредполагает единство социальных и предметных средств обеспечения разнообразной деятельности ребенка</w:t>
      </w:r>
      <w:r w:rsidR="008B6AD7">
        <w:rPr>
          <w:rFonts w:ascii="Times New Roman" w:eastAsia="Times New Roman" w:hAnsi="Times New Roman" w:cs="Times New Roman"/>
          <w:sz w:val="28"/>
          <w:szCs w:val="28"/>
        </w:rPr>
        <w:t>.[26]</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С.Л. Новоселова выделяет в своих исследованиях базисные компоненты предметной среды и относит к ним: природную среду, физкультурно-игровые и оздоровительные сооружения, предметно-игровую среду, детскую библиотеку, игротеку и видеотеку, дизайн-студию, музыкально-театральную среду, предметно-развивающую среду занятий и др. Особое внимание в своих работах С.Л. Новоселова уделяет созданию «среды уединения» (разнообразие индивидуальной детской деятельности по интересам).</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Определяя и применяя в практической деятельности, те или иные принципы построения развивающей среды, способствующие развитию познавательной активности у детей старшего дошкольного возраста, следует помнить, что конкретная реализация принципов построения среды предполагает ее моделирование в соответствии с ними.</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Все предметы, вносимые в развивающую среду должны отвечать определенным требованиям:</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соответствие, реализуемой в ДОУ образовательной программе;</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 xml:space="preserve">соответствие предметного оснащения и оборудования </w:t>
      </w:r>
      <w:r w:rsidR="00130713">
        <w:rPr>
          <w:rFonts w:ascii="Times New Roman" w:eastAsia="Times New Roman" w:hAnsi="Times New Roman" w:cs="Times New Roman"/>
          <w:sz w:val="28"/>
          <w:szCs w:val="28"/>
        </w:rPr>
        <w:t xml:space="preserve">РППС </w:t>
      </w:r>
      <w:r w:rsidRPr="00716F9F">
        <w:rPr>
          <w:rFonts w:ascii="Times New Roman" w:eastAsia="Times New Roman" w:hAnsi="Times New Roman" w:cs="Times New Roman"/>
          <w:sz w:val="28"/>
          <w:szCs w:val="28"/>
        </w:rPr>
        <w:t>уровню современного мира;</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предметное окружение несет информацию и стимулирует поиск;</w:t>
      </w:r>
    </w:p>
    <w:p w:rsidR="00716F9F" w:rsidRPr="00716F9F" w:rsidRDefault="00716F9F" w:rsidP="00AD2138">
      <w:pPr>
        <w:numPr>
          <w:ilvl w:val="0"/>
          <w:numId w:val="5"/>
        </w:numPr>
        <w:spacing w:after="0" w:line="360" w:lineRule="auto"/>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предметное окружение отражает быт региона, особенности труда людей, предметы народного декоративно-прикладного искусства.</w:t>
      </w:r>
    </w:p>
    <w:p w:rsidR="00716F9F" w:rsidRPr="00716F9F" w:rsidRDefault="00716F9F" w:rsidP="00DA2827">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 xml:space="preserve">Помимо того, построение </w:t>
      </w:r>
      <w:r w:rsidR="004F391E">
        <w:rPr>
          <w:rFonts w:ascii="Times New Roman" w:eastAsia="Times New Roman" w:hAnsi="Times New Roman" w:cs="Times New Roman"/>
          <w:sz w:val="28"/>
          <w:szCs w:val="28"/>
        </w:rPr>
        <w:t>РППС</w:t>
      </w:r>
      <w:r w:rsidRPr="00716F9F">
        <w:rPr>
          <w:rFonts w:ascii="Times New Roman" w:eastAsia="Times New Roman" w:hAnsi="Times New Roman" w:cs="Times New Roman"/>
          <w:sz w:val="28"/>
          <w:szCs w:val="28"/>
        </w:rPr>
        <w:t xml:space="preserve"> предполагает опору на личностно- ориентированную модель взаимодействия между взрослыми и детьми. Исходя из всего вышесказанного, </w:t>
      </w:r>
      <w:r w:rsidR="004F391E">
        <w:rPr>
          <w:rFonts w:ascii="Times New Roman" w:eastAsia="Times New Roman" w:hAnsi="Times New Roman" w:cs="Times New Roman"/>
          <w:sz w:val="28"/>
          <w:szCs w:val="28"/>
        </w:rPr>
        <w:t>РППС</w:t>
      </w:r>
      <w:r w:rsidRPr="00716F9F">
        <w:rPr>
          <w:rFonts w:ascii="Times New Roman" w:eastAsia="Times New Roman" w:hAnsi="Times New Roman" w:cs="Times New Roman"/>
          <w:sz w:val="28"/>
          <w:szCs w:val="28"/>
        </w:rPr>
        <w:t xml:space="preserve"> должна быть системой, отвечающей определенному возрасту и содержанию деятельности детей, </w:t>
      </w:r>
      <w:r w:rsidRPr="00716F9F">
        <w:rPr>
          <w:rFonts w:ascii="Times New Roman" w:eastAsia="Times New Roman" w:hAnsi="Times New Roman" w:cs="Times New Roman"/>
          <w:sz w:val="28"/>
          <w:szCs w:val="28"/>
        </w:rPr>
        <w:lastRenderedPageBreak/>
        <w:t>целям образовательной программы ДОУ, основным принципам организации пространства для детей дошкольного возраста.</w:t>
      </w:r>
    </w:p>
    <w:p w:rsidR="00716F9F" w:rsidRPr="00716F9F" w:rsidRDefault="00716F9F" w:rsidP="00E602CB">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Таким образом, представленные и описанные выше педагогические условия развития познавательной активности у детей дошкольного возраста на практике неоднократно подтвердили свою значимость и эффективность применения в ДОО, так как носят непосредств</w:t>
      </w:r>
      <w:r w:rsidR="006B3E66">
        <w:rPr>
          <w:rFonts w:ascii="Times New Roman" w:eastAsia="Times New Roman" w:hAnsi="Times New Roman" w:cs="Times New Roman"/>
          <w:sz w:val="28"/>
          <w:szCs w:val="28"/>
        </w:rPr>
        <w:t>енно познавательный, деятельност</w:t>
      </w:r>
      <w:r w:rsidRPr="00716F9F">
        <w:rPr>
          <w:rFonts w:ascii="Times New Roman" w:eastAsia="Times New Roman" w:hAnsi="Times New Roman" w:cs="Times New Roman"/>
          <w:sz w:val="28"/>
          <w:szCs w:val="28"/>
        </w:rPr>
        <w:t>ный характер. Как экспериментально-поисковая деятельность, так и проблемный характер обучения (проблемные ситуации) пробуждают у ребенка интерес, и вызывают мотивацию к дальнейшей деятельности, что, в свою очередь, является важной составляющей в познавательном развитии ребенка дошкольного возраста.</w:t>
      </w:r>
    </w:p>
    <w:p w:rsidR="00E602CB" w:rsidRPr="00E602CB" w:rsidRDefault="00716F9F" w:rsidP="00A00AE0">
      <w:pPr>
        <w:spacing w:after="0" w:line="360" w:lineRule="auto"/>
        <w:ind w:firstLine="709"/>
        <w:jc w:val="both"/>
        <w:rPr>
          <w:rFonts w:ascii="Times New Roman" w:eastAsia="Times New Roman" w:hAnsi="Times New Roman" w:cs="Times New Roman"/>
          <w:sz w:val="28"/>
          <w:szCs w:val="28"/>
        </w:rPr>
      </w:pPr>
      <w:r w:rsidRPr="00716F9F">
        <w:rPr>
          <w:rFonts w:ascii="Times New Roman" w:eastAsia="Times New Roman" w:hAnsi="Times New Roman" w:cs="Times New Roman"/>
          <w:sz w:val="28"/>
          <w:szCs w:val="28"/>
        </w:rPr>
        <w:t xml:space="preserve">В </w:t>
      </w:r>
      <w:r w:rsidR="006D58F0">
        <w:rPr>
          <w:rFonts w:ascii="Times New Roman" w:eastAsia="Times New Roman" w:hAnsi="Times New Roman" w:cs="Times New Roman"/>
          <w:sz w:val="28"/>
          <w:szCs w:val="28"/>
        </w:rPr>
        <w:t>разделе</w:t>
      </w:r>
      <w:r w:rsidRPr="00716F9F">
        <w:rPr>
          <w:rFonts w:ascii="Times New Roman" w:eastAsia="Times New Roman" w:hAnsi="Times New Roman" w:cs="Times New Roman"/>
          <w:sz w:val="28"/>
          <w:szCs w:val="28"/>
        </w:rPr>
        <w:t xml:space="preserve"> раскрыта сущность первой задачи, заложенной в выпускной квалификационной работе: изучена психолого-педагогическая и методическая литературу по проблеме, которой занимались Ж. Пиаже, Л.С. Выготский, В.В. Давыдов, А.Н. Леонтьев, С.Л. Рубенштейн, Д.Б. Эльконин, Н.Н. Поддъяков и другие; проанализированы основные документы в сфере современного дошкольного образования (Федеральный государственный образовательный стандарт дошкольного образования, Закон «Об образовании в РФ»). С разных (авторских) точек зрения рассмотрено понятие «познавательная активность». Определена структура и компоненты познавательной активности. Выделены показатели познавательной активности, которые необходимо развивать у детей старшего дошкольного возраста. В главе рассмотрены особенности развития</w:t>
      </w:r>
      <w:r w:rsidR="00E602CB" w:rsidRPr="00E602CB">
        <w:rPr>
          <w:rFonts w:ascii="Times New Roman" w:eastAsia="Times New Roman" w:hAnsi="Times New Roman" w:cs="Times New Roman"/>
          <w:sz w:val="28"/>
          <w:szCs w:val="28"/>
        </w:rPr>
        <w:t>познавательной активности, выделены уровни ее развития в старшем дошкольном возрасте</w:t>
      </w:r>
      <w:r w:rsidR="008B6AD7">
        <w:rPr>
          <w:rFonts w:ascii="Times New Roman" w:eastAsia="Times New Roman" w:hAnsi="Times New Roman" w:cs="Times New Roman"/>
          <w:sz w:val="28"/>
          <w:szCs w:val="28"/>
        </w:rPr>
        <w:t>.</w:t>
      </w:r>
    </w:p>
    <w:p w:rsidR="00716F9F" w:rsidRPr="00716F9F" w:rsidRDefault="00E602CB" w:rsidP="00E602CB">
      <w:pPr>
        <w:spacing w:after="0" w:line="360" w:lineRule="auto"/>
        <w:ind w:firstLine="709"/>
        <w:jc w:val="both"/>
        <w:rPr>
          <w:rFonts w:ascii="Times New Roman" w:eastAsia="Times New Roman" w:hAnsi="Times New Roman" w:cs="Times New Roman"/>
          <w:sz w:val="28"/>
          <w:szCs w:val="28"/>
        </w:rPr>
      </w:pPr>
      <w:r w:rsidRPr="00E602CB">
        <w:rPr>
          <w:rFonts w:ascii="Times New Roman" w:eastAsia="Times New Roman" w:hAnsi="Times New Roman" w:cs="Times New Roman"/>
          <w:sz w:val="28"/>
          <w:szCs w:val="28"/>
        </w:rPr>
        <w:t xml:space="preserve">Решение второй задачи в </w:t>
      </w:r>
      <w:r w:rsidR="006D58F0">
        <w:rPr>
          <w:rFonts w:ascii="Times New Roman" w:eastAsia="Times New Roman" w:hAnsi="Times New Roman" w:cs="Times New Roman"/>
          <w:sz w:val="28"/>
          <w:szCs w:val="28"/>
        </w:rPr>
        <w:t>разделе</w:t>
      </w:r>
      <w:r w:rsidRPr="00E602CB">
        <w:rPr>
          <w:rFonts w:ascii="Times New Roman" w:eastAsia="Times New Roman" w:hAnsi="Times New Roman" w:cs="Times New Roman"/>
          <w:sz w:val="28"/>
          <w:szCs w:val="28"/>
        </w:rPr>
        <w:t xml:space="preserve"> обеспечено обозначением эффективных психолого-педагогических условий развития познавательной активности у детей старшего дошкольного возраста, через </w:t>
      </w:r>
      <w:r w:rsidRPr="00E602CB">
        <w:rPr>
          <w:rFonts w:ascii="Times New Roman" w:eastAsia="Times New Roman" w:hAnsi="Times New Roman" w:cs="Times New Roman"/>
          <w:sz w:val="28"/>
          <w:szCs w:val="28"/>
        </w:rPr>
        <w:lastRenderedPageBreak/>
        <w:t>обеспечение ненавязчивой, адекватной педагогической поддержки; стимулирование и развитие познавательных интересов во всех видах детской деятельности;</w:t>
      </w:r>
      <w:r w:rsidR="00591BD4">
        <w:rPr>
          <w:rFonts w:ascii="Times New Roman" w:eastAsia="Times New Roman" w:hAnsi="Times New Roman" w:cs="Times New Roman"/>
          <w:sz w:val="28"/>
          <w:szCs w:val="28"/>
        </w:rPr>
        <w:t xml:space="preserve"> организация деятельности семьи; </w:t>
      </w:r>
      <w:r w:rsidRPr="00E602CB">
        <w:rPr>
          <w:rFonts w:ascii="Times New Roman" w:eastAsia="Times New Roman" w:hAnsi="Times New Roman" w:cs="Times New Roman"/>
          <w:sz w:val="28"/>
          <w:szCs w:val="28"/>
        </w:rPr>
        <w:t>создание предметно-пространственной развивающей среды учреждения.</w:t>
      </w:r>
    </w:p>
    <w:p w:rsidR="00716F9F" w:rsidRPr="00716F9F" w:rsidRDefault="00716F9F" w:rsidP="00716F9F">
      <w:pPr>
        <w:spacing w:after="0" w:line="360" w:lineRule="auto"/>
        <w:ind w:firstLine="709"/>
        <w:jc w:val="both"/>
        <w:rPr>
          <w:rFonts w:ascii="Times New Roman" w:eastAsia="Times New Roman" w:hAnsi="Times New Roman" w:cs="Times New Roman"/>
          <w:sz w:val="28"/>
          <w:szCs w:val="28"/>
        </w:rPr>
      </w:pPr>
    </w:p>
    <w:p w:rsidR="00716F9F" w:rsidRPr="00052900" w:rsidRDefault="00716F9F" w:rsidP="00DF5688">
      <w:pPr>
        <w:spacing w:after="0" w:line="360" w:lineRule="auto"/>
        <w:ind w:firstLine="709"/>
        <w:jc w:val="center"/>
        <w:rPr>
          <w:rFonts w:ascii="Times New Roman" w:hAnsi="Times New Roman" w:cs="Times New Roman"/>
          <w:sz w:val="28"/>
          <w:szCs w:val="28"/>
        </w:rPr>
      </w:pPr>
    </w:p>
    <w:p w:rsidR="00716F9F" w:rsidRDefault="00D917E2" w:rsidP="00DF5688">
      <w:pPr>
        <w:spacing w:after="0" w:line="360" w:lineRule="auto"/>
        <w:ind w:firstLine="709"/>
        <w:jc w:val="center"/>
        <w:rPr>
          <w:rFonts w:ascii="Times New Roman" w:hAnsi="Times New Roman" w:cs="Times New Roman"/>
          <w:sz w:val="28"/>
          <w:szCs w:val="28"/>
        </w:rPr>
      </w:pPr>
      <w:r w:rsidRPr="00D917E2">
        <w:rPr>
          <w:rFonts w:ascii="Times New Roman" w:hAnsi="Times New Roman" w:cs="Times New Roman"/>
          <w:sz w:val="28"/>
          <w:szCs w:val="28"/>
        </w:rPr>
        <w:t xml:space="preserve">2. </w:t>
      </w:r>
      <w:r w:rsidR="00052900" w:rsidRPr="00D917E2">
        <w:rPr>
          <w:rFonts w:ascii="Times New Roman" w:hAnsi="Times New Roman" w:cs="Times New Roman"/>
          <w:sz w:val="28"/>
          <w:szCs w:val="28"/>
        </w:rPr>
        <w:t>ПРАКТИЧЕСКИЕ</w:t>
      </w:r>
      <w:r w:rsidR="00052900" w:rsidRPr="00052900">
        <w:rPr>
          <w:rFonts w:ascii="Times New Roman" w:hAnsi="Times New Roman" w:cs="Times New Roman"/>
          <w:sz w:val="28"/>
          <w:szCs w:val="28"/>
        </w:rPr>
        <w:t xml:space="preserve"> АСПЕКТЫ РАЗВИТИЯ ПОЗНАВАТЕЛЬНОЙ АКТИВНОСТИ У ДЕТЕЙ СТАРШЕГО ДОШКОЛЬНОГО ВОЗРАСТА В УСЛОВИЯХ ДОО</w:t>
      </w:r>
    </w:p>
    <w:p w:rsidR="00052900" w:rsidRPr="00052900" w:rsidRDefault="00052900" w:rsidP="00DF5688">
      <w:pPr>
        <w:spacing w:after="0" w:line="360" w:lineRule="auto"/>
        <w:ind w:firstLine="709"/>
        <w:jc w:val="center"/>
        <w:rPr>
          <w:rFonts w:ascii="Times New Roman" w:hAnsi="Times New Roman" w:cs="Times New Roman"/>
          <w:sz w:val="28"/>
          <w:szCs w:val="28"/>
        </w:rPr>
      </w:pPr>
    </w:p>
    <w:p w:rsidR="00052900" w:rsidRPr="00052900" w:rsidRDefault="00DF5688" w:rsidP="00AD2138">
      <w:pPr>
        <w:numPr>
          <w:ilvl w:val="1"/>
          <w:numId w:val="8"/>
        </w:numPr>
        <w:jc w:val="center"/>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 xml:space="preserve">2.1. </w:t>
      </w:r>
      <w:r w:rsidR="00D917E2">
        <w:rPr>
          <w:rFonts w:ascii="Times New Roman" w:hAnsi="Times New Roman" w:cs="Times New Roman"/>
          <w:sz w:val="28"/>
          <w:szCs w:val="28"/>
        </w:rPr>
        <w:t>Исследование условий</w:t>
      </w:r>
      <w:r w:rsidR="00D917E2" w:rsidRPr="00036BE7">
        <w:rPr>
          <w:rFonts w:ascii="Times New Roman" w:hAnsi="Times New Roman" w:cs="Times New Roman"/>
          <w:sz w:val="28"/>
          <w:szCs w:val="28"/>
        </w:rPr>
        <w:t xml:space="preserve"> познавательной активности у детей старшего дошкольного возраста вусловиях ДОО</w:t>
      </w:r>
    </w:p>
    <w:p w:rsidR="00052900" w:rsidRPr="00052900" w:rsidRDefault="00052900" w:rsidP="00052900">
      <w:pPr>
        <w:spacing w:after="0" w:line="360" w:lineRule="auto"/>
        <w:ind w:firstLine="709"/>
        <w:jc w:val="both"/>
        <w:rPr>
          <w:rFonts w:ascii="Times New Roman" w:eastAsia="Times New Roman" w:hAnsi="Times New Roman" w:cs="Times New Roman"/>
          <w:b/>
          <w:bCs/>
          <w:sz w:val="28"/>
          <w:szCs w:val="28"/>
        </w:rPr>
      </w:pPr>
    </w:p>
    <w:p w:rsidR="00052900" w:rsidRPr="00052900" w:rsidRDefault="00052900" w:rsidP="00052900">
      <w:pPr>
        <w:spacing w:after="0" w:line="360" w:lineRule="auto"/>
        <w:ind w:firstLine="709"/>
        <w:jc w:val="both"/>
        <w:rPr>
          <w:rFonts w:ascii="Times New Roman" w:eastAsia="Times New Roman" w:hAnsi="Times New Roman" w:cs="Times New Roman"/>
          <w:bCs/>
          <w:sz w:val="28"/>
          <w:szCs w:val="28"/>
        </w:rPr>
      </w:pPr>
      <w:r w:rsidRPr="00052900">
        <w:rPr>
          <w:rFonts w:ascii="Times New Roman" w:eastAsia="Times New Roman" w:hAnsi="Times New Roman" w:cs="Times New Roman"/>
          <w:bCs/>
          <w:sz w:val="28"/>
          <w:szCs w:val="28"/>
        </w:rPr>
        <w:t>Проблемой исследования является поиск наиболее эффективных средств развития познавательной активности у детей старшего дошкольного возраста.</w:t>
      </w:r>
    </w:p>
    <w:p w:rsidR="00052900" w:rsidRPr="00052900" w:rsidRDefault="00052900" w:rsidP="00052900">
      <w:pPr>
        <w:spacing w:after="0" w:line="360" w:lineRule="auto"/>
        <w:ind w:firstLine="709"/>
        <w:jc w:val="both"/>
        <w:rPr>
          <w:rFonts w:ascii="Times New Roman" w:eastAsia="Times New Roman" w:hAnsi="Times New Roman" w:cs="Times New Roman"/>
          <w:bCs/>
          <w:sz w:val="28"/>
          <w:szCs w:val="28"/>
        </w:rPr>
      </w:pPr>
      <w:r w:rsidRPr="00052900">
        <w:rPr>
          <w:rFonts w:ascii="Times New Roman" w:eastAsia="Times New Roman" w:hAnsi="Times New Roman" w:cs="Times New Roman"/>
          <w:bCs/>
          <w:sz w:val="28"/>
          <w:szCs w:val="28"/>
        </w:rPr>
        <w:t>Целью проводимого нами иссле</w:t>
      </w:r>
      <w:r w:rsidR="005F7B72">
        <w:rPr>
          <w:rFonts w:ascii="Times New Roman" w:eastAsia="Times New Roman" w:hAnsi="Times New Roman" w:cs="Times New Roman"/>
          <w:bCs/>
          <w:sz w:val="28"/>
          <w:szCs w:val="28"/>
        </w:rPr>
        <w:t xml:space="preserve">дования является изучение </w:t>
      </w:r>
      <w:r w:rsidRPr="00052900">
        <w:rPr>
          <w:rFonts w:ascii="Times New Roman" w:eastAsia="Times New Roman" w:hAnsi="Times New Roman" w:cs="Times New Roman"/>
          <w:bCs/>
          <w:sz w:val="28"/>
          <w:szCs w:val="28"/>
        </w:rPr>
        <w:t xml:space="preserve"> педагогических условий развития познавательной активности у детей старшего дошкольного возраста.</w:t>
      </w:r>
    </w:p>
    <w:p w:rsidR="00052900" w:rsidRPr="00052900" w:rsidRDefault="00052900" w:rsidP="00052900">
      <w:pPr>
        <w:spacing w:after="0" w:line="360" w:lineRule="auto"/>
        <w:ind w:firstLine="709"/>
        <w:jc w:val="both"/>
        <w:rPr>
          <w:rFonts w:ascii="Times New Roman" w:eastAsia="Times New Roman" w:hAnsi="Times New Roman" w:cs="Times New Roman"/>
          <w:bCs/>
          <w:sz w:val="28"/>
          <w:szCs w:val="28"/>
        </w:rPr>
      </w:pPr>
      <w:r w:rsidRPr="00052900">
        <w:rPr>
          <w:rFonts w:ascii="Times New Roman" w:eastAsia="Times New Roman" w:hAnsi="Times New Roman" w:cs="Times New Roman"/>
          <w:bCs/>
          <w:sz w:val="28"/>
          <w:szCs w:val="28"/>
        </w:rPr>
        <w:t>Для осуществления поставленной цели были определены для реализации ряд задач:</w:t>
      </w:r>
    </w:p>
    <w:p w:rsidR="00052900" w:rsidRPr="00A50644" w:rsidRDefault="00052900" w:rsidP="00AD2138">
      <w:pPr>
        <w:numPr>
          <w:ilvl w:val="0"/>
          <w:numId w:val="7"/>
        </w:numPr>
        <w:spacing w:after="0" w:line="360" w:lineRule="auto"/>
        <w:jc w:val="both"/>
        <w:rPr>
          <w:rFonts w:ascii="Times New Roman" w:eastAsia="Times New Roman" w:hAnsi="Times New Roman" w:cs="Times New Roman"/>
          <w:bCs/>
          <w:sz w:val="28"/>
          <w:szCs w:val="28"/>
        </w:rPr>
      </w:pPr>
      <w:r w:rsidRPr="00A50644">
        <w:rPr>
          <w:rFonts w:ascii="Times New Roman" w:eastAsia="Times New Roman" w:hAnsi="Times New Roman" w:cs="Times New Roman"/>
          <w:bCs/>
          <w:sz w:val="28"/>
          <w:szCs w:val="28"/>
        </w:rPr>
        <w:t>Изучить эффективность методической работы в М</w:t>
      </w:r>
      <w:r w:rsidR="00A50644" w:rsidRPr="00A50644">
        <w:rPr>
          <w:rFonts w:ascii="Times New Roman" w:eastAsia="Times New Roman" w:hAnsi="Times New Roman" w:cs="Times New Roman"/>
          <w:bCs/>
          <w:sz w:val="28"/>
          <w:szCs w:val="28"/>
        </w:rPr>
        <w:t>Б</w:t>
      </w:r>
      <w:r w:rsidRPr="00A50644">
        <w:rPr>
          <w:rFonts w:ascii="Times New Roman" w:eastAsia="Times New Roman" w:hAnsi="Times New Roman" w:cs="Times New Roman"/>
          <w:bCs/>
          <w:sz w:val="28"/>
          <w:szCs w:val="28"/>
        </w:rPr>
        <w:t>ДО</w:t>
      </w:r>
      <w:r w:rsidR="00A50644" w:rsidRPr="00A50644">
        <w:rPr>
          <w:rFonts w:ascii="Times New Roman" w:eastAsia="Times New Roman" w:hAnsi="Times New Roman" w:cs="Times New Roman"/>
          <w:bCs/>
          <w:sz w:val="28"/>
          <w:szCs w:val="28"/>
        </w:rPr>
        <w:t xml:space="preserve">У </w:t>
      </w:r>
      <w:r w:rsidR="006D58F0">
        <w:rPr>
          <w:rFonts w:ascii="Times New Roman" w:eastAsia="Times New Roman" w:hAnsi="Times New Roman" w:cs="Times New Roman"/>
          <w:bCs/>
          <w:sz w:val="28"/>
          <w:szCs w:val="28"/>
        </w:rPr>
        <w:t>«</w:t>
      </w:r>
      <w:r w:rsidRPr="00A50644">
        <w:rPr>
          <w:rFonts w:ascii="Times New Roman" w:eastAsia="Times New Roman" w:hAnsi="Times New Roman" w:cs="Times New Roman"/>
          <w:bCs/>
          <w:sz w:val="28"/>
          <w:szCs w:val="28"/>
        </w:rPr>
        <w:t>Детский сад</w:t>
      </w:r>
      <w:r w:rsidR="00A50644" w:rsidRPr="00A50644">
        <w:rPr>
          <w:rFonts w:ascii="Times New Roman" w:eastAsia="Times New Roman" w:hAnsi="Times New Roman" w:cs="Times New Roman"/>
          <w:bCs/>
          <w:sz w:val="28"/>
          <w:szCs w:val="28"/>
        </w:rPr>
        <w:t>№49 «Радуга»</w:t>
      </w:r>
      <w:r w:rsidRPr="00A50644">
        <w:rPr>
          <w:rFonts w:ascii="Times New Roman" w:eastAsia="Times New Roman" w:hAnsi="Times New Roman" w:cs="Times New Roman"/>
          <w:bCs/>
          <w:sz w:val="28"/>
          <w:szCs w:val="28"/>
        </w:rPr>
        <w:t xml:space="preserve"> по проблеме развития познавательной активности у детей старшего дошкольного возраста и оценить уровень профессионал</w:t>
      </w:r>
      <w:r w:rsidR="00A50644" w:rsidRPr="00A50644">
        <w:rPr>
          <w:rFonts w:ascii="Times New Roman" w:eastAsia="Times New Roman" w:hAnsi="Times New Roman" w:cs="Times New Roman"/>
          <w:bCs/>
          <w:sz w:val="28"/>
          <w:szCs w:val="28"/>
        </w:rPr>
        <w:t xml:space="preserve">ьной компетентности </w:t>
      </w:r>
      <w:r w:rsidR="008B6AD7">
        <w:rPr>
          <w:rFonts w:ascii="Times New Roman" w:eastAsia="Times New Roman" w:hAnsi="Times New Roman" w:cs="Times New Roman"/>
          <w:bCs/>
          <w:sz w:val="28"/>
          <w:szCs w:val="28"/>
        </w:rPr>
        <w:t>воспитателей</w:t>
      </w:r>
      <w:r w:rsidR="00A50644" w:rsidRPr="00A50644">
        <w:rPr>
          <w:rFonts w:ascii="Times New Roman" w:eastAsia="Times New Roman" w:hAnsi="Times New Roman" w:cs="Times New Roman"/>
          <w:bCs/>
          <w:sz w:val="28"/>
          <w:szCs w:val="28"/>
        </w:rPr>
        <w:t xml:space="preserve"> МБ</w:t>
      </w:r>
      <w:r w:rsidRPr="00A50644">
        <w:rPr>
          <w:rFonts w:ascii="Times New Roman" w:eastAsia="Times New Roman" w:hAnsi="Times New Roman" w:cs="Times New Roman"/>
          <w:bCs/>
          <w:sz w:val="28"/>
          <w:szCs w:val="28"/>
        </w:rPr>
        <w:t>ДОУ по данному вопросу.</w:t>
      </w:r>
    </w:p>
    <w:p w:rsidR="00C74369" w:rsidRDefault="00052900" w:rsidP="00AD2138">
      <w:pPr>
        <w:numPr>
          <w:ilvl w:val="0"/>
          <w:numId w:val="7"/>
        </w:numPr>
        <w:spacing w:after="0" w:line="360" w:lineRule="auto"/>
        <w:jc w:val="both"/>
        <w:rPr>
          <w:rFonts w:ascii="Times New Roman" w:eastAsia="Times New Roman" w:hAnsi="Times New Roman" w:cs="Times New Roman"/>
          <w:bCs/>
          <w:sz w:val="28"/>
          <w:szCs w:val="28"/>
        </w:rPr>
      </w:pPr>
      <w:r w:rsidRPr="00C74369">
        <w:rPr>
          <w:rFonts w:ascii="Times New Roman" w:eastAsia="Times New Roman" w:hAnsi="Times New Roman" w:cs="Times New Roman"/>
          <w:bCs/>
          <w:sz w:val="28"/>
          <w:szCs w:val="28"/>
        </w:rPr>
        <w:t>Выявить у детей старшего дошкольного возраста уровень разв</w:t>
      </w:r>
      <w:r w:rsidR="00C74369">
        <w:rPr>
          <w:rFonts w:ascii="Times New Roman" w:eastAsia="Times New Roman" w:hAnsi="Times New Roman" w:cs="Times New Roman"/>
          <w:bCs/>
          <w:sz w:val="28"/>
          <w:szCs w:val="28"/>
        </w:rPr>
        <w:t>ития познавательной активности.</w:t>
      </w:r>
    </w:p>
    <w:p w:rsidR="00052900" w:rsidRPr="00C74369" w:rsidRDefault="00052900" w:rsidP="00AD2138">
      <w:pPr>
        <w:numPr>
          <w:ilvl w:val="0"/>
          <w:numId w:val="7"/>
        </w:numPr>
        <w:spacing w:after="0" w:line="360" w:lineRule="auto"/>
        <w:jc w:val="both"/>
        <w:rPr>
          <w:rFonts w:ascii="Times New Roman" w:eastAsia="Times New Roman" w:hAnsi="Times New Roman" w:cs="Times New Roman"/>
          <w:bCs/>
          <w:sz w:val="28"/>
          <w:szCs w:val="28"/>
        </w:rPr>
      </w:pPr>
      <w:r w:rsidRPr="00C74369">
        <w:rPr>
          <w:rFonts w:ascii="Times New Roman" w:eastAsia="Times New Roman" w:hAnsi="Times New Roman" w:cs="Times New Roman"/>
          <w:bCs/>
          <w:sz w:val="28"/>
          <w:szCs w:val="28"/>
        </w:rPr>
        <w:lastRenderedPageBreak/>
        <w:t xml:space="preserve">По результатам проведенного исследования </w:t>
      </w:r>
      <w:r w:rsidR="00575C2C">
        <w:rPr>
          <w:rFonts w:ascii="Times New Roman" w:eastAsia="Times New Roman" w:hAnsi="Times New Roman" w:cs="Times New Roman"/>
          <w:bCs/>
          <w:sz w:val="28"/>
          <w:szCs w:val="28"/>
        </w:rPr>
        <w:t xml:space="preserve">предложить </w:t>
      </w:r>
      <w:r w:rsidRPr="00C74369">
        <w:rPr>
          <w:rFonts w:ascii="Times New Roman" w:eastAsia="Times New Roman" w:hAnsi="Times New Roman" w:cs="Times New Roman"/>
          <w:bCs/>
          <w:sz w:val="28"/>
          <w:szCs w:val="28"/>
        </w:rPr>
        <w:t xml:space="preserve"> наиболее эффективные условия развития познавательной активности у детей старшего дошкольного возраста.</w:t>
      </w:r>
    </w:p>
    <w:p w:rsidR="00052900" w:rsidRPr="00052900" w:rsidRDefault="00052900" w:rsidP="00A00AE0">
      <w:pPr>
        <w:spacing w:after="0" w:line="360" w:lineRule="auto"/>
        <w:ind w:firstLine="709"/>
        <w:jc w:val="both"/>
        <w:rPr>
          <w:rFonts w:ascii="Times New Roman" w:eastAsia="Times New Roman" w:hAnsi="Times New Roman" w:cs="Times New Roman"/>
          <w:bCs/>
          <w:sz w:val="28"/>
          <w:szCs w:val="28"/>
        </w:rPr>
      </w:pPr>
      <w:r w:rsidRPr="00052900">
        <w:rPr>
          <w:rFonts w:ascii="Times New Roman" w:eastAsia="Times New Roman" w:hAnsi="Times New Roman" w:cs="Times New Roman"/>
          <w:bCs/>
          <w:sz w:val="28"/>
          <w:szCs w:val="28"/>
        </w:rPr>
        <w:t xml:space="preserve">Исследование проводилось на базе </w:t>
      </w:r>
      <w:r w:rsidR="00A50644" w:rsidRPr="00A50644">
        <w:rPr>
          <w:rFonts w:ascii="Times New Roman" w:eastAsia="Times New Roman" w:hAnsi="Times New Roman" w:cs="Times New Roman"/>
          <w:bCs/>
          <w:sz w:val="28"/>
          <w:szCs w:val="28"/>
        </w:rPr>
        <w:t xml:space="preserve">МБДОУ </w:t>
      </w:r>
      <w:r w:rsidR="006D58F0">
        <w:rPr>
          <w:rFonts w:ascii="Times New Roman" w:eastAsia="Times New Roman" w:hAnsi="Times New Roman" w:cs="Times New Roman"/>
          <w:bCs/>
          <w:sz w:val="28"/>
          <w:szCs w:val="28"/>
        </w:rPr>
        <w:t>«</w:t>
      </w:r>
      <w:r w:rsidR="00A50644" w:rsidRPr="00A50644">
        <w:rPr>
          <w:rFonts w:ascii="Times New Roman" w:eastAsia="Times New Roman" w:hAnsi="Times New Roman" w:cs="Times New Roman"/>
          <w:bCs/>
          <w:sz w:val="28"/>
          <w:szCs w:val="28"/>
        </w:rPr>
        <w:t>Детский сад №49 «Радуга»</w:t>
      </w:r>
      <w:r w:rsidR="00A50644">
        <w:rPr>
          <w:rFonts w:ascii="Times New Roman" w:eastAsia="Times New Roman" w:hAnsi="Times New Roman" w:cs="Times New Roman"/>
          <w:bCs/>
          <w:sz w:val="28"/>
          <w:szCs w:val="28"/>
        </w:rPr>
        <w:t xml:space="preserve">. </w:t>
      </w:r>
      <w:r w:rsidRPr="00052900">
        <w:rPr>
          <w:rFonts w:ascii="Times New Roman" w:eastAsia="Times New Roman" w:hAnsi="Times New Roman" w:cs="Times New Roman"/>
          <w:bCs/>
          <w:sz w:val="28"/>
          <w:szCs w:val="28"/>
        </w:rPr>
        <w:t>Было проведено тестирование педагогов орг</w:t>
      </w:r>
      <w:r w:rsidR="00A50644">
        <w:rPr>
          <w:rFonts w:ascii="Times New Roman" w:eastAsia="Times New Roman" w:hAnsi="Times New Roman" w:cs="Times New Roman"/>
          <w:bCs/>
          <w:sz w:val="28"/>
          <w:szCs w:val="28"/>
        </w:rPr>
        <w:t>анизаций и про</w:t>
      </w:r>
      <w:r w:rsidR="00937E5D">
        <w:rPr>
          <w:rFonts w:ascii="Times New Roman" w:eastAsia="Times New Roman" w:hAnsi="Times New Roman" w:cs="Times New Roman"/>
          <w:bCs/>
          <w:sz w:val="28"/>
          <w:szCs w:val="28"/>
        </w:rPr>
        <w:t>диагностировано 3</w:t>
      </w:r>
      <w:r w:rsidR="00A50644">
        <w:rPr>
          <w:rFonts w:ascii="Times New Roman" w:eastAsia="Times New Roman" w:hAnsi="Times New Roman" w:cs="Times New Roman"/>
          <w:bCs/>
          <w:sz w:val="28"/>
          <w:szCs w:val="28"/>
        </w:rPr>
        <w:t>0 детей (1</w:t>
      </w:r>
      <w:r w:rsidR="00937E5D">
        <w:rPr>
          <w:rFonts w:ascii="Times New Roman" w:eastAsia="Times New Roman" w:hAnsi="Times New Roman" w:cs="Times New Roman"/>
          <w:bCs/>
          <w:sz w:val="28"/>
          <w:szCs w:val="28"/>
        </w:rPr>
        <w:t>5</w:t>
      </w:r>
      <w:r w:rsidRPr="00052900">
        <w:rPr>
          <w:rFonts w:ascii="Times New Roman" w:eastAsia="Times New Roman" w:hAnsi="Times New Roman" w:cs="Times New Roman"/>
          <w:bCs/>
          <w:sz w:val="28"/>
          <w:szCs w:val="28"/>
        </w:rPr>
        <w:t xml:space="preserve"> детей – </w:t>
      </w:r>
      <w:r w:rsidR="006D58F0">
        <w:rPr>
          <w:rFonts w:ascii="Times New Roman" w:eastAsia="Times New Roman" w:hAnsi="Times New Roman" w:cs="Times New Roman"/>
          <w:bCs/>
          <w:sz w:val="28"/>
          <w:szCs w:val="28"/>
        </w:rPr>
        <w:t>группа «Звездочки»</w:t>
      </w:r>
      <w:r w:rsidR="00A50644">
        <w:rPr>
          <w:rFonts w:ascii="Times New Roman" w:eastAsia="Times New Roman" w:hAnsi="Times New Roman" w:cs="Times New Roman"/>
          <w:bCs/>
          <w:sz w:val="28"/>
          <w:szCs w:val="28"/>
        </w:rPr>
        <w:t xml:space="preserve">  и 1</w:t>
      </w:r>
      <w:r w:rsidR="00937E5D">
        <w:rPr>
          <w:rFonts w:ascii="Times New Roman" w:eastAsia="Times New Roman" w:hAnsi="Times New Roman" w:cs="Times New Roman"/>
          <w:bCs/>
          <w:sz w:val="28"/>
          <w:szCs w:val="28"/>
        </w:rPr>
        <w:t>5</w:t>
      </w:r>
      <w:r w:rsidRPr="00052900">
        <w:rPr>
          <w:rFonts w:ascii="Times New Roman" w:eastAsia="Times New Roman" w:hAnsi="Times New Roman" w:cs="Times New Roman"/>
          <w:bCs/>
          <w:sz w:val="28"/>
          <w:szCs w:val="28"/>
        </w:rPr>
        <w:t xml:space="preserve"> детей– </w:t>
      </w:r>
      <w:r w:rsidR="006D58F0">
        <w:rPr>
          <w:rFonts w:ascii="Times New Roman" w:eastAsia="Times New Roman" w:hAnsi="Times New Roman" w:cs="Times New Roman"/>
          <w:bCs/>
          <w:sz w:val="28"/>
          <w:szCs w:val="28"/>
        </w:rPr>
        <w:t>группа «Растишки»)</w:t>
      </w:r>
    </w:p>
    <w:p w:rsidR="00052900" w:rsidRPr="00591BD4" w:rsidRDefault="00A50644" w:rsidP="00A00AE0">
      <w:pPr>
        <w:spacing w:after="0" w:line="360" w:lineRule="auto"/>
        <w:ind w:firstLine="709"/>
        <w:jc w:val="both"/>
        <w:rPr>
          <w:rFonts w:ascii="Times New Roman" w:eastAsia="Times New Roman" w:hAnsi="Times New Roman" w:cs="Times New Roman"/>
          <w:bCs/>
          <w:color w:val="FF0000"/>
          <w:sz w:val="28"/>
          <w:szCs w:val="28"/>
        </w:rPr>
      </w:pPr>
      <w:r w:rsidRPr="006E02F3">
        <w:rPr>
          <w:rFonts w:ascii="Times New Roman" w:eastAsia="Times New Roman" w:hAnsi="Times New Roman" w:cs="Times New Roman"/>
          <w:bCs/>
          <w:sz w:val="28"/>
          <w:szCs w:val="28"/>
        </w:rPr>
        <w:t xml:space="preserve">Деятельность МБДОУ </w:t>
      </w:r>
      <w:r w:rsidR="00B80F89" w:rsidRPr="006E02F3">
        <w:rPr>
          <w:rFonts w:ascii="Times New Roman" w:eastAsia="Times New Roman" w:hAnsi="Times New Roman" w:cs="Times New Roman"/>
          <w:bCs/>
          <w:sz w:val="28"/>
          <w:szCs w:val="28"/>
        </w:rPr>
        <w:t>«</w:t>
      </w:r>
      <w:r w:rsidRPr="006E02F3">
        <w:rPr>
          <w:rFonts w:ascii="Times New Roman" w:eastAsia="Times New Roman" w:hAnsi="Times New Roman" w:cs="Times New Roman"/>
          <w:bCs/>
          <w:sz w:val="28"/>
          <w:szCs w:val="28"/>
        </w:rPr>
        <w:t>Детский сад №49 «Радуга»</w:t>
      </w:r>
      <w:r w:rsidR="00052900" w:rsidRPr="006E02F3">
        <w:rPr>
          <w:rFonts w:ascii="Times New Roman" w:eastAsia="Times New Roman" w:hAnsi="Times New Roman" w:cs="Times New Roman"/>
          <w:bCs/>
          <w:sz w:val="28"/>
          <w:szCs w:val="28"/>
        </w:rPr>
        <w:t xml:space="preserve"> осуществляется в соответствии с Основной общеобразовательной </w:t>
      </w:r>
      <w:r w:rsidR="006E02F3" w:rsidRPr="006E02F3">
        <w:rPr>
          <w:rFonts w:ascii="Times New Roman" w:eastAsia="Times New Roman" w:hAnsi="Times New Roman" w:cs="Times New Roman"/>
          <w:bCs/>
          <w:sz w:val="28"/>
          <w:szCs w:val="28"/>
        </w:rPr>
        <w:t xml:space="preserve">федеральной </w:t>
      </w:r>
      <w:r w:rsidR="00052900" w:rsidRPr="006E02F3">
        <w:rPr>
          <w:rFonts w:ascii="Times New Roman" w:eastAsia="Times New Roman" w:hAnsi="Times New Roman" w:cs="Times New Roman"/>
          <w:bCs/>
          <w:sz w:val="28"/>
          <w:szCs w:val="28"/>
        </w:rPr>
        <w:t xml:space="preserve">программой  </w:t>
      </w:r>
      <w:r w:rsidR="006E02F3">
        <w:rPr>
          <w:rFonts w:ascii="Times New Roman" w:eastAsia="Times New Roman" w:hAnsi="Times New Roman" w:cs="Times New Roman"/>
          <w:bCs/>
          <w:sz w:val="28"/>
          <w:szCs w:val="28"/>
        </w:rPr>
        <w:t>дошкольного образования</w:t>
      </w:r>
      <w:r w:rsidR="00052900" w:rsidRPr="00052900">
        <w:rPr>
          <w:rFonts w:ascii="Times New Roman" w:eastAsia="Times New Roman" w:hAnsi="Times New Roman" w:cs="Times New Roman"/>
          <w:bCs/>
          <w:sz w:val="28"/>
          <w:szCs w:val="28"/>
        </w:rPr>
        <w:t>, которая носит развивающий характер и обеспечивает не столько овладение детьми набором знаний, умений и навыков, сколько овладение способами получения этих самых знаний, умений и навыков, а так же организацией деятельности де</w:t>
      </w:r>
      <w:r w:rsidR="00C74369">
        <w:rPr>
          <w:rFonts w:ascii="Times New Roman" w:eastAsia="Times New Roman" w:hAnsi="Times New Roman" w:cs="Times New Roman"/>
          <w:bCs/>
          <w:sz w:val="28"/>
          <w:szCs w:val="28"/>
        </w:rPr>
        <w:t>тей по их усвоению.</w:t>
      </w:r>
    </w:p>
    <w:p w:rsidR="00052900" w:rsidRPr="00052900" w:rsidRDefault="00052900" w:rsidP="00052900">
      <w:pPr>
        <w:spacing w:after="0" w:line="360" w:lineRule="auto"/>
        <w:ind w:firstLine="709"/>
        <w:jc w:val="both"/>
        <w:rPr>
          <w:rFonts w:ascii="Times New Roman" w:eastAsia="Times New Roman" w:hAnsi="Times New Roman" w:cs="Times New Roman"/>
          <w:bCs/>
          <w:sz w:val="28"/>
          <w:szCs w:val="28"/>
        </w:rPr>
      </w:pPr>
      <w:r w:rsidRPr="00052900">
        <w:rPr>
          <w:rFonts w:ascii="Times New Roman" w:eastAsia="Times New Roman" w:hAnsi="Times New Roman" w:cs="Times New Roman"/>
          <w:bCs/>
          <w:sz w:val="28"/>
          <w:szCs w:val="28"/>
        </w:rPr>
        <w:t>При реализации содержания образования, в первую очередь учитывались педагогические условия и средства, при помощи которых педагоги добиваются наиболее высоких результатов.</w:t>
      </w:r>
    </w:p>
    <w:p w:rsidR="00052900" w:rsidRPr="00052900" w:rsidRDefault="00052900" w:rsidP="00052900">
      <w:pPr>
        <w:spacing w:after="0" w:line="360" w:lineRule="auto"/>
        <w:ind w:firstLine="709"/>
        <w:jc w:val="both"/>
        <w:rPr>
          <w:rFonts w:ascii="Times New Roman" w:eastAsia="Times New Roman" w:hAnsi="Times New Roman" w:cs="Times New Roman"/>
          <w:bCs/>
          <w:sz w:val="28"/>
          <w:szCs w:val="28"/>
        </w:rPr>
      </w:pPr>
      <w:r w:rsidRPr="00052900">
        <w:rPr>
          <w:rFonts w:ascii="Times New Roman" w:eastAsia="Times New Roman" w:hAnsi="Times New Roman" w:cs="Times New Roman"/>
          <w:bCs/>
          <w:sz w:val="28"/>
          <w:szCs w:val="28"/>
        </w:rPr>
        <w:t xml:space="preserve">В ходе проведения экспериментальной работы использовались следующие методы: анкетный тест-опрос </w:t>
      </w:r>
      <w:r w:rsidR="00C20721">
        <w:rPr>
          <w:rFonts w:ascii="Times New Roman" w:eastAsia="Times New Roman" w:hAnsi="Times New Roman" w:cs="Times New Roman"/>
          <w:bCs/>
          <w:sz w:val="28"/>
          <w:szCs w:val="28"/>
        </w:rPr>
        <w:t>воспитателей</w:t>
      </w:r>
      <w:r w:rsidRPr="00052900">
        <w:rPr>
          <w:rFonts w:ascii="Times New Roman" w:eastAsia="Times New Roman" w:hAnsi="Times New Roman" w:cs="Times New Roman"/>
          <w:bCs/>
          <w:sz w:val="28"/>
          <w:szCs w:val="28"/>
        </w:rPr>
        <w:t xml:space="preserve">, диагностика </w:t>
      </w:r>
      <w:r w:rsidR="00473676">
        <w:rPr>
          <w:rFonts w:ascii="Times New Roman" w:hAnsi="Times New Roman"/>
          <w:sz w:val="28"/>
          <w:szCs w:val="28"/>
        </w:rPr>
        <w:t>и</w:t>
      </w:r>
      <w:r w:rsidR="00473676" w:rsidRPr="004D0EE2">
        <w:rPr>
          <w:rFonts w:ascii="Times New Roman" w:hAnsi="Times New Roman"/>
          <w:sz w:val="28"/>
          <w:szCs w:val="28"/>
        </w:rPr>
        <w:t>зучение уровня познавательной активности</w:t>
      </w:r>
      <w:r w:rsidR="00473676">
        <w:rPr>
          <w:rFonts w:ascii="Times New Roman" w:hAnsi="Times New Roman"/>
          <w:sz w:val="28"/>
          <w:szCs w:val="28"/>
        </w:rPr>
        <w:t xml:space="preserve"> по </w:t>
      </w:r>
      <w:r w:rsidR="00473676">
        <w:rPr>
          <w:rFonts w:ascii="Times New Roman" w:hAnsi="Times New Roman"/>
          <w:bCs/>
          <w:sz w:val="28"/>
          <w:szCs w:val="28"/>
          <w:shd w:val="clear" w:color="auto" w:fill="FFFFFF"/>
        </w:rPr>
        <w:t>методики</w:t>
      </w:r>
      <w:r w:rsidR="00473676" w:rsidRPr="004D0EE2">
        <w:rPr>
          <w:rFonts w:ascii="Times New Roman" w:hAnsi="Times New Roman"/>
          <w:bCs/>
          <w:sz w:val="28"/>
          <w:szCs w:val="28"/>
          <w:shd w:val="clear" w:color="auto" w:fill="FFFFFF"/>
        </w:rPr>
        <w:t xml:space="preserve"> «Вопросы к картинкам»</w:t>
      </w:r>
      <w:r w:rsidR="0056420A">
        <w:rPr>
          <w:rFonts w:ascii="Times New Roman" w:hAnsi="Times New Roman"/>
          <w:bCs/>
          <w:sz w:val="28"/>
          <w:szCs w:val="28"/>
          <w:shd w:val="clear" w:color="auto" w:fill="FFFFFF"/>
        </w:rPr>
        <w:t xml:space="preserve"> </w:t>
      </w:r>
      <w:r w:rsidR="00473676" w:rsidRPr="004D0EE2">
        <w:rPr>
          <w:rFonts w:ascii="Times New Roman" w:hAnsi="Times New Roman"/>
          <w:bCs/>
          <w:sz w:val="28"/>
          <w:szCs w:val="28"/>
          <w:shd w:val="clear" w:color="auto" w:fill="FFFFFF"/>
        </w:rPr>
        <w:t>(модиф</w:t>
      </w:r>
      <w:r w:rsidR="00473676">
        <w:rPr>
          <w:rFonts w:ascii="Times New Roman" w:hAnsi="Times New Roman"/>
          <w:bCs/>
          <w:sz w:val="28"/>
          <w:szCs w:val="28"/>
          <w:shd w:val="clear" w:color="auto" w:fill="FFFFFF"/>
        </w:rPr>
        <w:t xml:space="preserve">ицированный вариант методики И. А </w:t>
      </w:r>
      <w:r w:rsidR="00473676" w:rsidRPr="004D0EE2">
        <w:rPr>
          <w:rFonts w:ascii="Times New Roman" w:hAnsi="Times New Roman"/>
          <w:bCs/>
          <w:sz w:val="28"/>
          <w:szCs w:val="28"/>
          <w:shd w:val="clear" w:color="auto" w:fill="FFFFFF"/>
        </w:rPr>
        <w:t>Бурлаковой)</w:t>
      </w:r>
      <w:r w:rsidR="00473676">
        <w:rPr>
          <w:rFonts w:ascii="Times New Roman" w:hAnsi="Times New Roman"/>
          <w:bCs/>
          <w:sz w:val="28"/>
          <w:szCs w:val="28"/>
          <w:shd w:val="clear" w:color="auto" w:fill="FFFFFF"/>
        </w:rPr>
        <w:t xml:space="preserve">, </w:t>
      </w:r>
      <w:r w:rsidR="00473676">
        <w:rPr>
          <w:rFonts w:ascii="Times New Roman" w:hAnsi="Times New Roman"/>
          <w:bCs/>
          <w:sz w:val="28"/>
          <w:szCs w:val="28"/>
        </w:rPr>
        <w:t>м</w:t>
      </w:r>
      <w:r w:rsidR="00473676" w:rsidRPr="008E4702">
        <w:rPr>
          <w:rFonts w:ascii="Times New Roman" w:hAnsi="Times New Roman"/>
          <w:bCs/>
          <w:sz w:val="28"/>
          <w:szCs w:val="28"/>
        </w:rPr>
        <w:t xml:space="preserve">етодика «Дерево желаний» </w:t>
      </w:r>
      <w:r w:rsidR="00473676">
        <w:rPr>
          <w:rFonts w:ascii="Times New Roman" w:hAnsi="Times New Roman"/>
          <w:bCs/>
          <w:sz w:val="28"/>
          <w:szCs w:val="28"/>
        </w:rPr>
        <w:t xml:space="preserve">В. С  </w:t>
      </w:r>
      <w:r w:rsidR="00473676" w:rsidRPr="008E4702">
        <w:rPr>
          <w:rFonts w:ascii="Times New Roman" w:hAnsi="Times New Roman"/>
          <w:bCs/>
          <w:sz w:val="28"/>
          <w:szCs w:val="28"/>
        </w:rPr>
        <w:t>Юркевич</w:t>
      </w:r>
      <w:r w:rsidR="00473676">
        <w:rPr>
          <w:rFonts w:ascii="Times New Roman" w:hAnsi="Times New Roman"/>
          <w:bCs/>
          <w:sz w:val="28"/>
          <w:szCs w:val="28"/>
        </w:rPr>
        <w:t>.</w:t>
      </w:r>
    </w:p>
    <w:p w:rsidR="00052900" w:rsidRPr="00052900" w:rsidRDefault="00052900" w:rsidP="00052900">
      <w:pPr>
        <w:spacing w:after="0" w:line="360" w:lineRule="auto"/>
        <w:ind w:firstLine="709"/>
        <w:jc w:val="both"/>
        <w:rPr>
          <w:rFonts w:ascii="Times New Roman" w:eastAsia="Times New Roman" w:hAnsi="Times New Roman" w:cs="Times New Roman"/>
          <w:bCs/>
          <w:sz w:val="28"/>
          <w:szCs w:val="28"/>
        </w:rPr>
      </w:pPr>
      <w:r w:rsidRPr="00052900">
        <w:rPr>
          <w:rFonts w:ascii="Times New Roman" w:eastAsia="Times New Roman" w:hAnsi="Times New Roman" w:cs="Times New Roman"/>
          <w:bCs/>
          <w:sz w:val="28"/>
          <w:szCs w:val="28"/>
        </w:rPr>
        <w:t xml:space="preserve">Анкетный тест-опрос </w:t>
      </w:r>
      <w:r w:rsidR="00C20721">
        <w:rPr>
          <w:rFonts w:ascii="Times New Roman" w:eastAsia="Times New Roman" w:hAnsi="Times New Roman" w:cs="Times New Roman"/>
          <w:bCs/>
          <w:sz w:val="28"/>
          <w:szCs w:val="28"/>
        </w:rPr>
        <w:t>воспитателей</w:t>
      </w:r>
      <w:r w:rsidRPr="00052900">
        <w:rPr>
          <w:rFonts w:ascii="Times New Roman" w:eastAsia="Times New Roman" w:hAnsi="Times New Roman" w:cs="Times New Roman"/>
          <w:bCs/>
          <w:sz w:val="28"/>
          <w:szCs w:val="28"/>
        </w:rPr>
        <w:t xml:space="preserve"> ДОО проводился с целью выявления:</w:t>
      </w:r>
    </w:p>
    <w:p w:rsidR="00052900" w:rsidRPr="00052900" w:rsidRDefault="00052900" w:rsidP="00AD2138">
      <w:pPr>
        <w:numPr>
          <w:ilvl w:val="0"/>
          <w:numId w:val="5"/>
        </w:numPr>
        <w:spacing w:after="0" w:line="360" w:lineRule="auto"/>
        <w:jc w:val="both"/>
        <w:rPr>
          <w:rFonts w:ascii="Times New Roman" w:eastAsia="Times New Roman" w:hAnsi="Times New Roman" w:cs="Times New Roman"/>
          <w:bCs/>
          <w:sz w:val="28"/>
          <w:szCs w:val="28"/>
        </w:rPr>
      </w:pPr>
      <w:r w:rsidRPr="00052900">
        <w:rPr>
          <w:rFonts w:ascii="Times New Roman" w:eastAsia="Times New Roman" w:hAnsi="Times New Roman" w:cs="Times New Roman"/>
          <w:bCs/>
          <w:sz w:val="28"/>
          <w:szCs w:val="28"/>
        </w:rPr>
        <w:t>места и рол</w:t>
      </w:r>
      <w:r w:rsidR="00C20721">
        <w:rPr>
          <w:rFonts w:ascii="Times New Roman" w:eastAsia="Times New Roman" w:hAnsi="Times New Roman" w:cs="Times New Roman"/>
          <w:bCs/>
          <w:sz w:val="28"/>
          <w:szCs w:val="28"/>
        </w:rPr>
        <w:t>и каждого воспитателя</w:t>
      </w:r>
      <w:r w:rsidRPr="00052900">
        <w:rPr>
          <w:rFonts w:ascii="Times New Roman" w:eastAsia="Times New Roman" w:hAnsi="Times New Roman" w:cs="Times New Roman"/>
          <w:bCs/>
          <w:sz w:val="28"/>
          <w:szCs w:val="28"/>
        </w:rPr>
        <w:t>, как участников образовательного процесса, в организации и осуществлении образовательной деятельности в ДОО;</w:t>
      </w:r>
    </w:p>
    <w:p w:rsidR="00052900" w:rsidRPr="00052900" w:rsidRDefault="00C20721" w:rsidP="00AD2138">
      <w:pPr>
        <w:numPr>
          <w:ilvl w:val="0"/>
          <w:numId w:val="5"/>
        </w:num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уровня эффективности работы воспитателя</w:t>
      </w:r>
      <w:r w:rsidR="00052900" w:rsidRPr="00052900">
        <w:rPr>
          <w:rFonts w:ascii="Times New Roman" w:eastAsia="Times New Roman" w:hAnsi="Times New Roman" w:cs="Times New Roman"/>
          <w:bCs/>
          <w:sz w:val="28"/>
          <w:szCs w:val="28"/>
        </w:rPr>
        <w:t xml:space="preserve"> по каждому направлению, связанному, с развитием познавательной активности у детей старшего дошкольного возраста на основе самооценки;</w:t>
      </w:r>
    </w:p>
    <w:p w:rsidR="00052900" w:rsidRPr="00052900" w:rsidRDefault="00052900" w:rsidP="00AD2138">
      <w:pPr>
        <w:numPr>
          <w:ilvl w:val="0"/>
          <w:numId w:val="5"/>
        </w:numPr>
        <w:spacing w:after="0" w:line="360" w:lineRule="auto"/>
        <w:jc w:val="both"/>
        <w:rPr>
          <w:rFonts w:ascii="Times New Roman" w:hAnsi="Times New Roman" w:cs="Times New Roman"/>
          <w:sz w:val="28"/>
          <w:szCs w:val="28"/>
        </w:rPr>
      </w:pPr>
      <w:r w:rsidRPr="00052900">
        <w:rPr>
          <w:rFonts w:ascii="Times New Roman" w:hAnsi="Times New Roman" w:cs="Times New Roman"/>
          <w:sz w:val="28"/>
          <w:szCs w:val="28"/>
        </w:rPr>
        <w:t>причин затруднений в организации работы по развитию познавательной активности у дошкольников и факторов, препятствующие эффективности работы.</w:t>
      </w:r>
    </w:p>
    <w:p w:rsidR="00052900" w:rsidRPr="00052900" w:rsidRDefault="00C20721" w:rsidP="0005290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Воспитателям</w:t>
      </w:r>
      <w:r w:rsidR="00052900" w:rsidRPr="00052900">
        <w:rPr>
          <w:rFonts w:ascii="Times New Roman" w:hAnsi="Times New Roman" w:cs="Times New Roman"/>
          <w:sz w:val="28"/>
          <w:szCs w:val="28"/>
        </w:rPr>
        <w:t xml:space="preserve"> была предложена </w:t>
      </w:r>
      <w:r w:rsidR="00052900" w:rsidRPr="00C20721">
        <w:rPr>
          <w:rFonts w:ascii="Times New Roman" w:hAnsi="Times New Roman" w:cs="Times New Roman"/>
          <w:sz w:val="28"/>
          <w:szCs w:val="28"/>
        </w:rPr>
        <w:t>анкета-тест И.А. Романовой</w:t>
      </w:r>
      <w:r>
        <w:rPr>
          <w:rFonts w:ascii="Times New Roman" w:hAnsi="Times New Roman" w:cs="Times New Roman"/>
          <w:sz w:val="28"/>
          <w:szCs w:val="28"/>
        </w:rPr>
        <w:t xml:space="preserve"> (Приложение Б)</w:t>
      </w:r>
      <w:r w:rsidR="00052900" w:rsidRPr="00052900">
        <w:rPr>
          <w:rFonts w:ascii="Times New Roman" w:hAnsi="Times New Roman" w:cs="Times New Roman"/>
          <w:sz w:val="28"/>
          <w:szCs w:val="28"/>
        </w:rPr>
        <w:t>, адаптированной и дополненной необходимыми для исследования вопросами.</w:t>
      </w:r>
    </w:p>
    <w:p w:rsidR="00052900" w:rsidRPr="00052900" w:rsidRDefault="00052900" w:rsidP="00052900">
      <w:pPr>
        <w:spacing w:after="0" w:line="360" w:lineRule="auto"/>
        <w:ind w:firstLine="709"/>
        <w:jc w:val="both"/>
        <w:rPr>
          <w:rFonts w:ascii="Times New Roman" w:hAnsi="Times New Roman" w:cs="Times New Roman"/>
          <w:sz w:val="28"/>
          <w:szCs w:val="28"/>
        </w:rPr>
      </w:pPr>
      <w:r w:rsidRPr="00052900">
        <w:rPr>
          <w:rFonts w:ascii="Times New Roman" w:hAnsi="Times New Roman" w:cs="Times New Roman"/>
          <w:sz w:val="28"/>
          <w:szCs w:val="28"/>
        </w:rPr>
        <w:t>Оценивание проводилось по десятибалльной шкале.</w:t>
      </w:r>
    </w:p>
    <w:p w:rsidR="00052900" w:rsidRPr="00052900" w:rsidRDefault="00052900" w:rsidP="00052900">
      <w:pPr>
        <w:spacing w:after="0" w:line="360" w:lineRule="auto"/>
        <w:ind w:firstLine="709"/>
        <w:jc w:val="both"/>
        <w:rPr>
          <w:rFonts w:ascii="Times New Roman" w:hAnsi="Times New Roman" w:cs="Times New Roman"/>
          <w:sz w:val="28"/>
          <w:szCs w:val="28"/>
        </w:rPr>
      </w:pPr>
      <w:r w:rsidRPr="00052900">
        <w:rPr>
          <w:rFonts w:ascii="Times New Roman" w:hAnsi="Times New Roman" w:cs="Times New Roman"/>
          <w:sz w:val="28"/>
          <w:szCs w:val="28"/>
        </w:rPr>
        <w:t>Количественная обработка данных анкетирования проводится с помощью метода перевода «сырых» баллов в процентную шкалу (сумма количества баллов/количество направлении * 100%).</w:t>
      </w:r>
    </w:p>
    <w:p w:rsidR="00052900" w:rsidRPr="00052900" w:rsidRDefault="00052900" w:rsidP="00052900">
      <w:pPr>
        <w:spacing w:after="0" w:line="360" w:lineRule="auto"/>
        <w:ind w:firstLine="709"/>
        <w:jc w:val="both"/>
        <w:rPr>
          <w:rFonts w:ascii="Times New Roman" w:hAnsi="Times New Roman" w:cs="Times New Roman"/>
          <w:sz w:val="28"/>
          <w:szCs w:val="28"/>
        </w:rPr>
      </w:pPr>
      <w:r w:rsidRPr="00052900">
        <w:rPr>
          <w:rFonts w:ascii="Times New Roman" w:hAnsi="Times New Roman" w:cs="Times New Roman"/>
          <w:sz w:val="28"/>
          <w:szCs w:val="28"/>
        </w:rPr>
        <w:t>Оценка идет по возрастающей: чем выше педагог оценивает уровень своей компетенции, тем более высокий балл он себе ставит (от 1 до 10).</w:t>
      </w:r>
    </w:p>
    <w:p w:rsidR="00052900" w:rsidRPr="00052900" w:rsidRDefault="00052900" w:rsidP="00052900">
      <w:pPr>
        <w:spacing w:after="0" w:line="360" w:lineRule="auto"/>
        <w:ind w:firstLine="709"/>
        <w:jc w:val="both"/>
        <w:rPr>
          <w:rFonts w:ascii="Times New Roman" w:hAnsi="Times New Roman" w:cs="Times New Roman"/>
          <w:sz w:val="28"/>
          <w:szCs w:val="28"/>
        </w:rPr>
      </w:pPr>
      <w:r w:rsidRPr="00052900">
        <w:rPr>
          <w:rFonts w:ascii="Times New Roman" w:hAnsi="Times New Roman" w:cs="Times New Roman"/>
          <w:sz w:val="28"/>
          <w:szCs w:val="28"/>
        </w:rPr>
        <w:t>По данным результатов анкетирования были составлены таблицы эффективности работы педагогов (специалистов) ДОО по развитию познавательной активности у детей старшего дошкольного возраста.</w:t>
      </w:r>
    </w:p>
    <w:p w:rsidR="00A50644" w:rsidRDefault="00C20721" w:rsidP="00052900">
      <w:pPr>
        <w:spacing w:after="0" w:line="36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 xml:space="preserve">Диагностика </w:t>
      </w:r>
      <w:r w:rsidR="00052900" w:rsidRPr="00052900">
        <w:rPr>
          <w:rFonts w:ascii="Times New Roman" w:hAnsi="Times New Roman" w:cs="Times New Roman"/>
          <w:sz w:val="28"/>
          <w:szCs w:val="28"/>
        </w:rPr>
        <w:t>проводил</w:t>
      </w:r>
      <w:r>
        <w:rPr>
          <w:rFonts w:ascii="Times New Roman" w:hAnsi="Times New Roman" w:cs="Times New Roman"/>
          <w:sz w:val="28"/>
          <w:szCs w:val="28"/>
        </w:rPr>
        <w:t>ась</w:t>
      </w:r>
      <w:r w:rsidR="00052900" w:rsidRPr="00052900">
        <w:rPr>
          <w:rFonts w:ascii="Times New Roman" w:hAnsi="Times New Roman" w:cs="Times New Roman"/>
          <w:sz w:val="28"/>
          <w:szCs w:val="28"/>
        </w:rPr>
        <w:t xml:space="preserve"> в </w:t>
      </w:r>
      <w:r w:rsidR="00A50644">
        <w:rPr>
          <w:rFonts w:ascii="Times New Roman" w:hAnsi="Times New Roman" w:cs="Times New Roman"/>
          <w:sz w:val="28"/>
          <w:szCs w:val="28"/>
        </w:rPr>
        <w:t>апреле 2024</w:t>
      </w:r>
      <w:r w:rsidR="00C74369">
        <w:rPr>
          <w:rFonts w:ascii="Times New Roman" w:hAnsi="Times New Roman" w:cs="Times New Roman"/>
          <w:sz w:val="28"/>
          <w:szCs w:val="28"/>
        </w:rPr>
        <w:t xml:space="preserve"> года в </w:t>
      </w:r>
      <w:r w:rsidR="00A50644" w:rsidRPr="00A50644">
        <w:rPr>
          <w:rFonts w:ascii="Times New Roman" w:eastAsia="Times New Roman" w:hAnsi="Times New Roman" w:cs="Times New Roman"/>
          <w:bCs/>
          <w:sz w:val="28"/>
          <w:szCs w:val="28"/>
        </w:rPr>
        <w:t xml:space="preserve">МБДОУ </w:t>
      </w:r>
      <w:r w:rsidR="00B80F89">
        <w:rPr>
          <w:rFonts w:ascii="Times New Roman" w:eastAsia="Times New Roman" w:hAnsi="Times New Roman" w:cs="Times New Roman"/>
          <w:bCs/>
          <w:sz w:val="28"/>
          <w:szCs w:val="28"/>
        </w:rPr>
        <w:t>«</w:t>
      </w:r>
      <w:r w:rsidR="00A50644" w:rsidRPr="00A50644">
        <w:rPr>
          <w:rFonts w:ascii="Times New Roman" w:eastAsia="Times New Roman" w:hAnsi="Times New Roman" w:cs="Times New Roman"/>
          <w:bCs/>
          <w:sz w:val="28"/>
          <w:szCs w:val="28"/>
        </w:rPr>
        <w:t>Детский сад №49 «Радуга»</w:t>
      </w:r>
    </w:p>
    <w:p w:rsidR="00052900" w:rsidRPr="00052900" w:rsidRDefault="00052900" w:rsidP="005F7B72">
      <w:pPr>
        <w:spacing w:after="0" w:line="360" w:lineRule="auto"/>
        <w:ind w:firstLine="709"/>
        <w:jc w:val="both"/>
        <w:rPr>
          <w:rFonts w:ascii="Times New Roman" w:hAnsi="Times New Roman" w:cs="Times New Roman"/>
          <w:sz w:val="28"/>
          <w:szCs w:val="28"/>
        </w:rPr>
      </w:pPr>
      <w:r w:rsidRPr="00052900">
        <w:rPr>
          <w:rFonts w:ascii="Times New Roman" w:hAnsi="Times New Roman" w:cs="Times New Roman"/>
          <w:sz w:val="28"/>
          <w:szCs w:val="28"/>
        </w:rPr>
        <w:t xml:space="preserve">Результаты анкетного опроса </w:t>
      </w:r>
      <w:r w:rsidR="00C20721">
        <w:rPr>
          <w:rFonts w:ascii="Times New Roman" w:hAnsi="Times New Roman" w:cs="Times New Roman"/>
          <w:sz w:val="28"/>
          <w:szCs w:val="28"/>
        </w:rPr>
        <w:t>воспитателей</w:t>
      </w:r>
      <w:r w:rsidRPr="00052900">
        <w:rPr>
          <w:rFonts w:ascii="Times New Roman" w:hAnsi="Times New Roman" w:cs="Times New Roman"/>
          <w:sz w:val="28"/>
          <w:szCs w:val="28"/>
        </w:rPr>
        <w:t xml:space="preserve"> дошкольных образовательных организации.</w:t>
      </w:r>
    </w:p>
    <w:p w:rsidR="00052900" w:rsidRPr="00052900" w:rsidRDefault="008B6AD7" w:rsidP="0005290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1</w:t>
      </w:r>
      <w:r w:rsidR="00052900" w:rsidRPr="00052900">
        <w:rPr>
          <w:rFonts w:ascii="Times New Roman" w:hAnsi="Times New Roman" w:cs="Times New Roman"/>
          <w:sz w:val="28"/>
          <w:szCs w:val="28"/>
        </w:rPr>
        <w:t xml:space="preserve"> Выявление уровня профессиональной комп</w:t>
      </w:r>
      <w:r w:rsidR="00C20721">
        <w:rPr>
          <w:rFonts w:ascii="Times New Roman" w:hAnsi="Times New Roman" w:cs="Times New Roman"/>
          <w:sz w:val="28"/>
          <w:szCs w:val="28"/>
        </w:rPr>
        <w:t>етентности воспитателей</w:t>
      </w:r>
      <w:r w:rsidR="00052900" w:rsidRPr="00052900">
        <w:rPr>
          <w:rFonts w:ascii="Times New Roman" w:hAnsi="Times New Roman" w:cs="Times New Roman"/>
          <w:sz w:val="28"/>
          <w:szCs w:val="28"/>
        </w:rPr>
        <w:t xml:space="preserve"> ДОО(средние показатели)</w:t>
      </w:r>
    </w:p>
    <w:tbl>
      <w:tblPr>
        <w:tblStyle w:val="a3"/>
        <w:tblW w:w="0" w:type="auto"/>
        <w:tblLook w:val="04A0"/>
      </w:tblPr>
      <w:tblGrid>
        <w:gridCol w:w="3936"/>
        <w:gridCol w:w="2272"/>
        <w:gridCol w:w="3034"/>
      </w:tblGrid>
      <w:tr w:rsidR="00C20721" w:rsidTr="00C20721">
        <w:tc>
          <w:tcPr>
            <w:tcW w:w="3936" w:type="dxa"/>
            <w:vMerge w:val="restart"/>
          </w:tcPr>
          <w:p w:rsidR="00C20721" w:rsidRPr="00052900" w:rsidRDefault="00C20721" w:rsidP="00C20721">
            <w:pPr>
              <w:spacing w:line="360" w:lineRule="auto"/>
              <w:jc w:val="center"/>
              <w:rPr>
                <w:rFonts w:ascii="Times New Roman" w:hAnsi="Times New Roman" w:cs="Times New Roman"/>
                <w:sz w:val="24"/>
                <w:szCs w:val="24"/>
              </w:rPr>
            </w:pPr>
            <w:r w:rsidRPr="00052900">
              <w:rPr>
                <w:rFonts w:ascii="Times New Roman" w:hAnsi="Times New Roman" w:cs="Times New Roman"/>
                <w:sz w:val="24"/>
                <w:szCs w:val="24"/>
              </w:rPr>
              <w:t>Направления работы воспитателя</w:t>
            </w:r>
          </w:p>
        </w:tc>
        <w:tc>
          <w:tcPr>
            <w:tcW w:w="5306" w:type="dxa"/>
            <w:gridSpan w:val="2"/>
          </w:tcPr>
          <w:p w:rsidR="00C20721" w:rsidRPr="00052900" w:rsidRDefault="00C20721" w:rsidP="00C20721">
            <w:pPr>
              <w:spacing w:line="360" w:lineRule="auto"/>
              <w:jc w:val="center"/>
              <w:rPr>
                <w:rFonts w:ascii="Times New Roman" w:hAnsi="Times New Roman" w:cs="Times New Roman"/>
                <w:sz w:val="24"/>
                <w:szCs w:val="24"/>
              </w:rPr>
            </w:pPr>
            <w:r w:rsidRPr="00052900">
              <w:rPr>
                <w:rFonts w:ascii="Times New Roman" w:hAnsi="Times New Roman" w:cs="Times New Roman"/>
                <w:sz w:val="24"/>
                <w:szCs w:val="24"/>
              </w:rPr>
              <w:t>Уровень оценки профессиональной</w:t>
            </w:r>
          </w:p>
          <w:p w:rsidR="00C20721" w:rsidRPr="00052900" w:rsidRDefault="00C20721" w:rsidP="00C20721">
            <w:pPr>
              <w:spacing w:line="360" w:lineRule="auto"/>
              <w:jc w:val="center"/>
              <w:rPr>
                <w:rFonts w:ascii="Times New Roman" w:hAnsi="Times New Roman" w:cs="Times New Roman"/>
                <w:sz w:val="24"/>
                <w:szCs w:val="24"/>
              </w:rPr>
            </w:pPr>
            <w:r w:rsidRPr="00052900">
              <w:rPr>
                <w:rFonts w:ascii="Times New Roman" w:hAnsi="Times New Roman" w:cs="Times New Roman"/>
                <w:sz w:val="24"/>
                <w:szCs w:val="24"/>
              </w:rPr>
              <w:t>компетентности (от 1 до 10)</w:t>
            </w:r>
          </w:p>
        </w:tc>
      </w:tr>
      <w:tr w:rsidR="00C20721" w:rsidTr="00C20721">
        <w:tc>
          <w:tcPr>
            <w:tcW w:w="3936" w:type="dxa"/>
            <w:vMerge/>
          </w:tcPr>
          <w:p w:rsidR="00C20721" w:rsidRPr="00052900" w:rsidRDefault="00C20721" w:rsidP="00052900">
            <w:pPr>
              <w:spacing w:line="360" w:lineRule="auto"/>
              <w:jc w:val="both"/>
              <w:rPr>
                <w:rFonts w:ascii="Times New Roman" w:hAnsi="Times New Roman" w:cs="Times New Roman"/>
                <w:sz w:val="24"/>
                <w:szCs w:val="24"/>
              </w:rPr>
            </w:pPr>
          </w:p>
        </w:tc>
        <w:tc>
          <w:tcPr>
            <w:tcW w:w="2272" w:type="dxa"/>
          </w:tcPr>
          <w:p w:rsidR="00C20721" w:rsidRPr="00052900" w:rsidRDefault="00C20721" w:rsidP="00C20721">
            <w:pPr>
              <w:spacing w:line="360" w:lineRule="auto"/>
              <w:jc w:val="center"/>
              <w:rPr>
                <w:rFonts w:ascii="Times New Roman" w:hAnsi="Times New Roman" w:cs="Times New Roman"/>
                <w:sz w:val="24"/>
                <w:szCs w:val="24"/>
              </w:rPr>
            </w:pPr>
            <w:r>
              <w:rPr>
                <w:rFonts w:ascii="Times New Roman" w:hAnsi="Times New Roman" w:cs="Times New Roman"/>
                <w:sz w:val="24"/>
                <w:szCs w:val="24"/>
              </w:rPr>
              <w:t>Воспитатель группы «Звездочки»</w:t>
            </w:r>
          </w:p>
        </w:tc>
        <w:tc>
          <w:tcPr>
            <w:tcW w:w="3034" w:type="dxa"/>
          </w:tcPr>
          <w:p w:rsidR="00C20721" w:rsidRPr="00052900" w:rsidRDefault="00C20721" w:rsidP="00C20721">
            <w:pPr>
              <w:spacing w:line="360" w:lineRule="auto"/>
              <w:jc w:val="center"/>
              <w:rPr>
                <w:rFonts w:ascii="Times New Roman" w:hAnsi="Times New Roman" w:cs="Times New Roman"/>
                <w:sz w:val="24"/>
                <w:szCs w:val="24"/>
              </w:rPr>
            </w:pPr>
            <w:r>
              <w:rPr>
                <w:rFonts w:ascii="Times New Roman" w:hAnsi="Times New Roman" w:cs="Times New Roman"/>
                <w:sz w:val="24"/>
                <w:szCs w:val="24"/>
              </w:rPr>
              <w:t>Воспитатель группы «Растишки»</w:t>
            </w:r>
          </w:p>
        </w:tc>
      </w:tr>
      <w:tr w:rsidR="00C20721" w:rsidTr="00C20721">
        <w:tc>
          <w:tcPr>
            <w:tcW w:w="3936" w:type="dxa"/>
          </w:tcPr>
          <w:p w:rsidR="00C20721" w:rsidRDefault="00C20721" w:rsidP="00DB0001">
            <w:pPr>
              <w:pStyle w:val="TableParagraph"/>
              <w:spacing w:line="272" w:lineRule="exact"/>
              <w:ind w:left="112"/>
              <w:rPr>
                <w:sz w:val="24"/>
              </w:rPr>
            </w:pPr>
            <w:r>
              <w:rPr>
                <w:sz w:val="24"/>
              </w:rPr>
              <w:lastRenderedPageBreak/>
              <w:t>Обогащение</w:t>
            </w:r>
            <w:r w:rsidR="00DB0001">
              <w:rPr>
                <w:sz w:val="24"/>
              </w:rPr>
              <w:t xml:space="preserve"> </w:t>
            </w:r>
            <w:r>
              <w:rPr>
                <w:sz w:val="24"/>
              </w:rPr>
              <w:t>развивающей</w:t>
            </w:r>
            <w:r w:rsidR="00DB0001">
              <w:rPr>
                <w:sz w:val="24"/>
              </w:rPr>
              <w:t xml:space="preserve"> </w:t>
            </w:r>
            <w:r>
              <w:rPr>
                <w:sz w:val="24"/>
              </w:rPr>
              <w:t>предметной</w:t>
            </w:r>
            <w:r w:rsidR="00DB0001">
              <w:rPr>
                <w:sz w:val="24"/>
              </w:rPr>
              <w:t xml:space="preserve"> </w:t>
            </w:r>
            <w:r>
              <w:rPr>
                <w:sz w:val="24"/>
              </w:rPr>
              <w:t>и</w:t>
            </w:r>
            <w:r w:rsidR="00DB0001">
              <w:rPr>
                <w:sz w:val="24"/>
              </w:rPr>
              <w:t xml:space="preserve"> п</w:t>
            </w:r>
            <w:r>
              <w:rPr>
                <w:sz w:val="24"/>
              </w:rPr>
              <w:t>ространственной</w:t>
            </w:r>
            <w:r w:rsidR="00DB0001">
              <w:rPr>
                <w:sz w:val="24"/>
              </w:rPr>
              <w:t xml:space="preserve"> </w:t>
            </w:r>
            <w:r>
              <w:rPr>
                <w:sz w:val="24"/>
              </w:rPr>
              <w:t>среды</w:t>
            </w:r>
            <w:r w:rsidR="00DB0001">
              <w:rPr>
                <w:sz w:val="24"/>
              </w:rPr>
              <w:t xml:space="preserve"> </w:t>
            </w:r>
            <w:r>
              <w:rPr>
                <w:sz w:val="24"/>
              </w:rPr>
              <w:t>в</w:t>
            </w:r>
            <w:r w:rsidR="00DB0001">
              <w:rPr>
                <w:sz w:val="24"/>
              </w:rPr>
              <w:t xml:space="preserve"> </w:t>
            </w:r>
            <w:r>
              <w:rPr>
                <w:sz w:val="24"/>
              </w:rPr>
              <w:t>группе</w:t>
            </w:r>
          </w:p>
        </w:tc>
        <w:tc>
          <w:tcPr>
            <w:tcW w:w="2272"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c>
          <w:tcPr>
            <w:tcW w:w="3034"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7</w:t>
            </w:r>
          </w:p>
        </w:tc>
      </w:tr>
      <w:tr w:rsidR="00C20721" w:rsidTr="00C20721">
        <w:tc>
          <w:tcPr>
            <w:tcW w:w="3936" w:type="dxa"/>
          </w:tcPr>
          <w:p w:rsidR="00C20721" w:rsidRDefault="00C20721" w:rsidP="00DB0001">
            <w:pPr>
              <w:pStyle w:val="TableParagraph"/>
              <w:spacing w:line="272" w:lineRule="exact"/>
              <w:ind w:left="112"/>
              <w:rPr>
                <w:sz w:val="24"/>
              </w:rPr>
            </w:pPr>
            <w:r>
              <w:rPr>
                <w:sz w:val="24"/>
              </w:rPr>
              <w:t>Участие</w:t>
            </w:r>
            <w:r w:rsidR="00DB0001">
              <w:rPr>
                <w:sz w:val="24"/>
              </w:rPr>
              <w:t xml:space="preserve"> </w:t>
            </w:r>
            <w:r>
              <w:rPr>
                <w:sz w:val="24"/>
              </w:rPr>
              <w:t>в</w:t>
            </w:r>
            <w:r w:rsidR="00DB0001">
              <w:rPr>
                <w:sz w:val="24"/>
              </w:rPr>
              <w:t xml:space="preserve"> </w:t>
            </w:r>
            <w:r>
              <w:rPr>
                <w:sz w:val="24"/>
              </w:rPr>
              <w:t>диагностике</w:t>
            </w:r>
            <w:r w:rsidR="00DB0001">
              <w:rPr>
                <w:sz w:val="24"/>
              </w:rPr>
              <w:t xml:space="preserve"> </w:t>
            </w:r>
            <w:r>
              <w:rPr>
                <w:sz w:val="24"/>
              </w:rPr>
              <w:t>интеллектуального</w:t>
            </w:r>
            <w:r w:rsidR="00DB0001">
              <w:rPr>
                <w:sz w:val="24"/>
              </w:rPr>
              <w:t xml:space="preserve"> </w:t>
            </w:r>
            <w:r>
              <w:rPr>
                <w:sz w:val="24"/>
              </w:rPr>
              <w:t>развития</w:t>
            </w:r>
            <w:r w:rsidR="00DB0001">
              <w:rPr>
                <w:sz w:val="24"/>
              </w:rPr>
              <w:t xml:space="preserve"> </w:t>
            </w:r>
            <w:r>
              <w:rPr>
                <w:sz w:val="24"/>
              </w:rPr>
              <w:t>детей</w:t>
            </w:r>
          </w:p>
        </w:tc>
        <w:tc>
          <w:tcPr>
            <w:tcW w:w="2272"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3034"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7</w:t>
            </w:r>
          </w:p>
        </w:tc>
      </w:tr>
      <w:tr w:rsidR="00C20721" w:rsidTr="00C20721">
        <w:tc>
          <w:tcPr>
            <w:tcW w:w="3936" w:type="dxa"/>
          </w:tcPr>
          <w:p w:rsidR="00C20721" w:rsidRDefault="00C20721" w:rsidP="00DB0001">
            <w:pPr>
              <w:pStyle w:val="TableParagraph"/>
              <w:ind w:left="112" w:right="216"/>
              <w:rPr>
                <w:sz w:val="24"/>
              </w:rPr>
            </w:pPr>
            <w:r>
              <w:rPr>
                <w:sz w:val="24"/>
              </w:rPr>
              <w:t>Выполнение</w:t>
            </w:r>
            <w:r w:rsidR="00DB0001">
              <w:rPr>
                <w:sz w:val="24"/>
              </w:rPr>
              <w:t xml:space="preserve"> </w:t>
            </w:r>
            <w:r>
              <w:rPr>
                <w:sz w:val="24"/>
              </w:rPr>
              <w:t>заданий</w:t>
            </w:r>
            <w:r w:rsidR="00DB0001">
              <w:rPr>
                <w:sz w:val="24"/>
              </w:rPr>
              <w:t xml:space="preserve"> </w:t>
            </w:r>
            <w:r>
              <w:rPr>
                <w:sz w:val="24"/>
              </w:rPr>
              <w:t>специалистов</w:t>
            </w:r>
            <w:r w:rsidR="00DB0001">
              <w:rPr>
                <w:sz w:val="24"/>
              </w:rPr>
              <w:t xml:space="preserve"> </w:t>
            </w:r>
            <w:r>
              <w:rPr>
                <w:sz w:val="24"/>
              </w:rPr>
              <w:t xml:space="preserve">(учителя-логопеда, педагога-психолога, </w:t>
            </w:r>
            <w:r w:rsidR="00DB0001">
              <w:rPr>
                <w:sz w:val="24"/>
              </w:rPr>
              <w:t xml:space="preserve"> </w:t>
            </w:r>
            <w:r>
              <w:rPr>
                <w:sz w:val="24"/>
              </w:rPr>
              <w:t>эколога,</w:t>
            </w:r>
            <w:r w:rsidR="00DB0001">
              <w:rPr>
                <w:sz w:val="24"/>
              </w:rPr>
              <w:t xml:space="preserve"> </w:t>
            </w:r>
            <w:r>
              <w:rPr>
                <w:sz w:val="24"/>
              </w:rPr>
              <w:t>воспитателя</w:t>
            </w:r>
            <w:r w:rsidR="00DB0001">
              <w:rPr>
                <w:sz w:val="24"/>
              </w:rPr>
              <w:t xml:space="preserve"> </w:t>
            </w:r>
            <w:r>
              <w:rPr>
                <w:sz w:val="24"/>
              </w:rPr>
              <w:t>по изобразительной</w:t>
            </w:r>
            <w:r w:rsidR="00DB0001">
              <w:rPr>
                <w:sz w:val="24"/>
              </w:rPr>
              <w:t xml:space="preserve"> </w:t>
            </w:r>
            <w:r>
              <w:rPr>
                <w:sz w:val="24"/>
              </w:rPr>
              <w:t>деятельности)на основе</w:t>
            </w:r>
            <w:r w:rsidR="00DB0001">
              <w:rPr>
                <w:sz w:val="24"/>
              </w:rPr>
              <w:t xml:space="preserve"> </w:t>
            </w:r>
            <w:r>
              <w:rPr>
                <w:sz w:val="24"/>
              </w:rPr>
              <w:t>тетради</w:t>
            </w:r>
            <w:r w:rsidR="00DB0001">
              <w:rPr>
                <w:sz w:val="24"/>
              </w:rPr>
              <w:t xml:space="preserve"> </w:t>
            </w:r>
            <w:r>
              <w:rPr>
                <w:sz w:val="24"/>
              </w:rPr>
              <w:t>взаимосвязи</w:t>
            </w:r>
          </w:p>
        </w:tc>
        <w:tc>
          <w:tcPr>
            <w:tcW w:w="2272"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3034"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7</w:t>
            </w:r>
          </w:p>
        </w:tc>
      </w:tr>
      <w:tr w:rsidR="00C20721" w:rsidTr="00C20721">
        <w:tc>
          <w:tcPr>
            <w:tcW w:w="3936" w:type="dxa"/>
          </w:tcPr>
          <w:p w:rsidR="00C20721" w:rsidRDefault="00C20721" w:rsidP="00DB0001">
            <w:pPr>
              <w:pStyle w:val="TableParagraph"/>
              <w:ind w:left="112" w:right="709"/>
              <w:rPr>
                <w:sz w:val="24"/>
              </w:rPr>
            </w:pPr>
            <w:r>
              <w:rPr>
                <w:spacing w:val="-1"/>
                <w:sz w:val="24"/>
              </w:rPr>
              <w:t>Организация</w:t>
            </w:r>
            <w:r w:rsidR="00DB0001">
              <w:rPr>
                <w:spacing w:val="-1"/>
                <w:sz w:val="24"/>
              </w:rPr>
              <w:t xml:space="preserve"> </w:t>
            </w:r>
            <w:r>
              <w:rPr>
                <w:sz w:val="24"/>
              </w:rPr>
              <w:t>самостоятельного</w:t>
            </w:r>
            <w:r w:rsidR="00DB0001">
              <w:rPr>
                <w:sz w:val="24"/>
              </w:rPr>
              <w:t xml:space="preserve"> </w:t>
            </w:r>
            <w:r>
              <w:rPr>
                <w:sz w:val="24"/>
              </w:rPr>
              <w:t>детского</w:t>
            </w:r>
            <w:r w:rsidR="00DB0001">
              <w:rPr>
                <w:sz w:val="24"/>
              </w:rPr>
              <w:t xml:space="preserve"> </w:t>
            </w:r>
            <w:r>
              <w:rPr>
                <w:sz w:val="24"/>
              </w:rPr>
              <w:t>экспериментирования с учетом</w:t>
            </w:r>
            <w:r w:rsidR="00DB0001">
              <w:rPr>
                <w:sz w:val="24"/>
              </w:rPr>
              <w:t xml:space="preserve"> </w:t>
            </w:r>
            <w:r>
              <w:rPr>
                <w:sz w:val="24"/>
              </w:rPr>
              <w:t>индивидуальных</w:t>
            </w:r>
            <w:r w:rsidR="00DB0001">
              <w:rPr>
                <w:sz w:val="24"/>
              </w:rPr>
              <w:t xml:space="preserve"> </w:t>
            </w:r>
            <w:r>
              <w:rPr>
                <w:sz w:val="24"/>
              </w:rPr>
              <w:t>познавательных</w:t>
            </w:r>
            <w:r w:rsidR="00DB0001">
              <w:rPr>
                <w:sz w:val="24"/>
              </w:rPr>
              <w:t xml:space="preserve"> </w:t>
            </w:r>
            <w:r>
              <w:rPr>
                <w:sz w:val="24"/>
              </w:rPr>
              <w:t>потребностей</w:t>
            </w:r>
            <w:r w:rsidR="00DB0001">
              <w:rPr>
                <w:sz w:val="24"/>
              </w:rPr>
              <w:t xml:space="preserve"> </w:t>
            </w:r>
            <w:r>
              <w:rPr>
                <w:sz w:val="24"/>
              </w:rPr>
              <w:t>воспитанников</w:t>
            </w:r>
          </w:p>
        </w:tc>
        <w:tc>
          <w:tcPr>
            <w:tcW w:w="2272"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3034"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7</w:t>
            </w:r>
          </w:p>
        </w:tc>
      </w:tr>
      <w:tr w:rsidR="00C20721" w:rsidTr="00C20721">
        <w:tc>
          <w:tcPr>
            <w:tcW w:w="3936" w:type="dxa"/>
          </w:tcPr>
          <w:p w:rsidR="00C20721" w:rsidRDefault="00C20721" w:rsidP="00682DBC">
            <w:pPr>
              <w:pStyle w:val="TableParagraph"/>
              <w:spacing w:line="272" w:lineRule="exact"/>
              <w:ind w:left="112"/>
              <w:rPr>
                <w:sz w:val="24"/>
              </w:rPr>
            </w:pPr>
            <w:r>
              <w:rPr>
                <w:sz w:val="24"/>
              </w:rPr>
              <w:t>Выполнение</w:t>
            </w:r>
            <w:r w:rsidR="00DB0001">
              <w:rPr>
                <w:sz w:val="24"/>
              </w:rPr>
              <w:t xml:space="preserve"> </w:t>
            </w:r>
            <w:r>
              <w:rPr>
                <w:sz w:val="24"/>
              </w:rPr>
              <w:t>исследовательских</w:t>
            </w:r>
            <w:r w:rsidR="00DB0001">
              <w:rPr>
                <w:sz w:val="24"/>
              </w:rPr>
              <w:t xml:space="preserve"> </w:t>
            </w:r>
            <w:r>
              <w:rPr>
                <w:sz w:val="24"/>
              </w:rPr>
              <w:t>проектов</w:t>
            </w:r>
          </w:p>
        </w:tc>
        <w:tc>
          <w:tcPr>
            <w:tcW w:w="2272"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3034"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6</w:t>
            </w:r>
          </w:p>
        </w:tc>
      </w:tr>
      <w:tr w:rsidR="00C20721" w:rsidTr="00C20721">
        <w:tc>
          <w:tcPr>
            <w:tcW w:w="3936" w:type="dxa"/>
          </w:tcPr>
          <w:p w:rsidR="00C20721" w:rsidRDefault="00C20721" w:rsidP="00DB0001">
            <w:pPr>
              <w:pStyle w:val="TableParagraph"/>
              <w:ind w:left="112" w:right="377"/>
              <w:rPr>
                <w:sz w:val="24"/>
              </w:rPr>
            </w:pPr>
            <w:r>
              <w:rPr>
                <w:sz w:val="24"/>
              </w:rPr>
              <w:t>Создание условий для развития</w:t>
            </w:r>
            <w:r w:rsidR="00DB0001">
              <w:rPr>
                <w:sz w:val="24"/>
              </w:rPr>
              <w:t xml:space="preserve"> </w:t>
            </w:r>
            <w:r>
              <w:rPr>
                <w:sz w:val="24"/>
              </w:rPr>
              <w:t>по</w:t>
            </w:r>
            <w:r w:rsidR="00DB0001">
              <w:rPr>
                <w:sz w:val="24"/>
              </w:rPr>
              <w:t xml:space="preserve">знавательной активности детей </w:t>
            </w:r>
            <w:r>
              <w:rPr>
                <w:sz w:val="24"/>
              </w:rPr>
              <w:t>группе</w:t>
            </w:r>
            <w:r w:rsidR="00DB0001">
              <w:rPr>
                <w:sz w:val="24"/>
              </w:rPr>
              <w:t xml:space="preserve"> </w:t>
            </w:r>
            <w:r>
              <w:rPr>
                <w:sz w:val="24"/>
              </w:rPr>
              <w:t>(современные</w:t>
            </w:r>
            <w:r w:rsidR="00DB0001">
              <w:rPr>
                <w:sz w:val="24"/>
              </w:rPr>
              <w:t xml:space="preserve"> </w:t>
            </w:r>
            <w:r>
              <w:rPr>
                <w:sz w:val="24"/>
              </w:rPr>
              <w:t>технологии,</w:t>
            </w:r>
            <w:r w:rsidR="00DB0001">
              <w:rPr>
                <w:sz w:val="24"/>
              </w:rPr>
              <w:t xml:space="preserve"> </w:t>
            </w:r>
            <w:r>
              <w:rPr>
                <w:sz w:val="24"/>
              </w:rPr>
              <w:t>формы</w:t>
            </w:r>
            <w:r w:rsidR="00DB0001">
              <w:rPr>
                <w:sz w:val="24"/>
              </w:rPr>
              <w:t xml:space="preserve"> </w:t>
            </w:r>
            <w:r>
              <w:rPr>
                <w:sz w:val="24"/>
              </w:rPr>
              <w:t>и</w:t>
            </w:r>
            <w:r w:rsidR="00DB0001">
              <w:rPr>
                <w:sz w:val="24"/>
              </w:rPr>
              <w:t xml:space="preserve"> </w:t>
            </w:r>
            <w:r>
              <w:rPr>
                <w:sz w:val="24"/>
              </w:rPr>
              <w:t>методы</w:t>
            </w:r>
            <w:r w:rsidR="00DB0001">
              <w:rPr>
                <w:sz w:val="24"/>
              </w:rPr>
              <w:t xml:space="preserve"> </w:t>
            </w:r>
            <w:r>
              <w:rPr>
                <w:sz w:val="24"/>
              </w:rPr>
              <w:t>организации</w:t>
            </w:r>
            <w:r w:rsidR="00DB0001">
              <w:rPr>
                <w:sz w:val="24"/>
              </w:rPr>
              <w:t xml:space="preserve"> </w:t>
            </w:r>
            <w:r>
              <w:rPr>
                <w:sz w:val="24"/>
              </w:rPr>
              <w:t>педагогического</w:t>
            </w:r>
            <w:r w:rsidR="00DB0001">
              <w:rPr>
                <w:sz w:val="24"/>
              </w:rPr>
              <w:t xml:space="preserve"> </w:t>
            </w:r>
            <w:r>
              <w:rPr>
                <w:sz w:val="24"/>
              </w:rPr>
              <w:t>процесса)</w:t>
            </w:r>
          </w:p>
        </w:tc>
        <w:tc>
          <w:tcPr>
            <w:tcW w:w="2272"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3034"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7</w:t>
            </w:r>
          </w:p>
        </w:tc>
      </w:tr>
      <w:tr w:rsidR="00C20721" w:rsidTr="00C20721">
        <w:tc>
          <w:tcPr>
            <w:tcW w:w="3936" w:type="dxa"/>
          </w:tcPr>
          <w:p w:rsidR="00C20721" w:rsidRDefault="00C20721" w:rsidP="00C20721">
            <w:pPr>
              <w:pStyle w:val="TableParagraph"/>
              <w:spacing w:line="272" w:lineRule="exact"/>
              <w:ind w:left="112"/>
              <w:rPr>
                <w:sz w:val="24"/>
              </w:rPr>
            </w:pPr>
            <w:r>
              <w:rPr>
                <w:sz w:val="24"/>
              </w:rPr>
              <w:t>Организация</w:t>
            </w:r>
            <w:r w:rsidR="00DB0001">
              <w:rPr>
                <w:sz w:val="24"/>
              </w:rPr>
              <w:t xml:space="preserve"> </w:t>
            </w:r>
            <w:r>
              <w:rPr>
                <w:sz w:val="24"/>
              </w:rPr>
              <w:t>взаимодействия</w:t>
            </w:r>
            <w:r w:rsidR="00DB0001">
              <w:rPr>
                <w:sz w:val="24"/>
              </w:rPr>
              <w:t xml:space="preserve"> </w:t>
            </w:r>
            <w:r>
              <w:rPr>
                <w:sz w:val="24"/>
              </w:rPr>
              <w:t>с</w:t>
            </w:r>
            <w:r w:rsidR="00DB0001">
              <w:rPr>
                <w:sz w:val="24"/>
              </w:rPr>
              <w:t xml:space="preserve"> </w:t>
            </w:r>
            <w:r>
              <w:rPr>
                <w:sz w:val="24"/>
              </w:rPr>
              <w:t>родителями</w:t>
            </w:r>
          </w:p>
        </w:tc>
        <w:tc>
          <w:tcPr>
            <w:tcW w:w="2272"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3034"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6</w:t>
            </w:r>
          </w:p>
        </w:tc>
      </w:tr>
      <w:tr w:rsidR="00C20721" w:rsidTr="00C20721">
        <w:tc>
          <w:tcPr>
            <w:tcW w:w="3936" w:type="dxa"/>
          </w:tcPr>
          <w:p w:rsidR="00C20721" w:rsidRDefault="00C20721" w:rsidP="00DB0001">
            <w:pPr>
              <w:pStyle w:val="TableParagraph"/>
              <w:ind w:left="112" w:right="303"/>
              <w:rPr>
                <w:sz w:val="24"/>
              </w:rPr>
            </w:pPr>
            <w:r>
              <w:rPr>
                <w:sz w:val="24"/>
              </w:rPr>
              <w:t>Обобщение и анализ опыта своей работы по</w:t>
            </w:r>
            <w:r w:rsidR="00DB0001">
              <w:rPr>
                <w:sz w:val="24"/>
              </w:rPr>
              <w:t xml:space="preserve"> </w:t>
            </w:r>
            <w:r>
              <w:rPr>
                <w:sz w:val="24"/>
              </w:rPr>
              <w:t>интеллектуальному воспитанию детей,</w:t>
            </w:r>
            <w:r w:rsidR="00DB0001">
              <w:rPr>
                <w:sz w:val="24"/>
              </w:rPr>
              <w:t xml:space="preserve"> </w:t>
            </w:r>
            <w:r>
              <w:rPr>
                <w:sz w:val="24"/>
              </w:rPr>
              <w:t>пр</w:t>
            </w:r>
            <w:r w:rsidR="00DB0001">
              <w:rPr>
                <w:sz w:val="24"/>
              </w:rPr>
              <w:t xml:space="preserve">езентация его на педагогических </w:t>
            </w:r>
            <w:r>
              <w:rPr>
                <w:sz w:val="24"/>
              </w:rPr>
              <w:t>советах</w:t>
            </w:r>
            <w:r w:rsidR="00DB0001">
              <w:rPr>
                <w:sz w:val="24"/>
              </w:rPr>
              <w:t xml:space="preserve"> </w:t>
            </w:r>
            <w:r>
              <w:rPr>
                <w:sz w:val="24"/>
              </w:rPr>
              <w:t>ДОО,</w:t>
            </w:r>
            <w:r w:rsidR="00DB0001">
              <w:rPr>
                <w:sz w:val="24"/>
              </w:rPr>
              <w:t xml:space="preserve"> </w:t>
            </w:r>
            <w:r>
              <w:rPr>
                <w:sz w:val="24"/>
              </w:rPr>
              <w:t>РМО</w:t>
            </w:r>
            <w:r w:rsidR="00DB0001">
              <w:rPr>
                <w:sz w:val="24"/>
              </w:rPr>
              <w:t xml:space="preserve"> </w:t>
            </w:r>
            <w:r>
              <w:rPr>
                <w:sz w:val="24"/>
              </w:rPr>
              <w:t>педагогов</w:t>
            </w:r>
            <w:r w:rsidR="00DB0001">
              <w:rPr>
                <w:sz w:val="24"/>
              </w:rPr>
              <w:t xml:space="preserve"> </w:t>
            </w:r>
            <w:r>
              <w:rPr>
                <w:sz w:val="24"/>
              </w:rPr>
              <w:t>дошкольного</w:t>
            </w:r>
            <w:r w:rsidR="00DB0001">
              <w:rPr>
                <w:sz w:val="24"/>
              </w:rPr>
              <w:t xml:space="preserve"> </w:t>
            </w:r>
            <w:r>
              <w:rPr>
                <w:sz w:val="24"/>
              </w:rPr>
              <w:t>образования</w:t>
            </w:r>
          </w:p>
        </w:tc>
        <w:tc>
          <w:tcPr>
            <w:tcW w:w="2272"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3034"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6</w:t>
            </w:r>
          </w:p>
        </w:tc>
      </w:tr>
      <w:tr w:rsidR="00C20721" w:rsidTr="00C20721">
        <w:tc>
          <w:tcPr>
            <w:tcW w:w="3936" w:type="dxa"/>
          </w:tcPr>
          <w:p w:rsidR="00C20721" w:rsidRDefault="00DB0001" w:rsidP="00DB0001">
            <w:pPr>
              <w:pStyle w:val="TableParagraph"/>
              <w:ind w:left="112" w:right="187"/>
              <w:rPr>
                <w:sz w:val="24"/>
              </w:rPr>
            </w:pPr>
            <w:r>
              <w:rPr>
                <w:sz w:val="24"/>
              </w:rPr>
              <w:t xml:space="preserve">Участие в разработке </w:t>
            </w:r>
            <w:r w:rsidR="00C20721">
              <w:rPr>
                <w:sz w:val="24"/>
              </w:rPr>
              <w:t>(корректировке)</w:t>
            </w:r>
            <w:r>
              <w:rPr>
                <w:sz w:val="24"/>
              </w:rPr>
              <w:t xml:space="preserve"> </w:t>
            </w:r>
            <w:r w:rsidR="00C20721">
              <w:rPr>
                <w:sz w:val="24"/>
              </w:rPr>
              <w:t>основной</w:t>
            </w:r>
            <w:r>
              <w:rPr>
                <w:sz w:val="24"/>
              </w:rPr>
              <w:t xml:space="preserve"> </w:t>
            </w:r>
            <w:r w:rsidR="00C20721">
              <w:rPr>
                <w:sz w:val="24"/>
              </w:rPr>
              <w:t>общеобразовательной</w:t>
            </w:r>
            <w:r>
              <w:rPr>
                <w:sz w:val="24"/>
              </w:rPr>
              <w:t xml:space="preserve"> </w:t>
            </w:r>
            <w:r w:rsidR="00C20721">
              <w:rPr>
                <w:sz w:val="24"/>
              </w:rPr>
              <w:t>программы–образовательной</w:t>
            </w:r>
            <w:r>
              <w:rPr>
                <w:sz w:val="24"/>
              </w:rPr>
              <w:t xml:space="preserve"> </w:t>
            </w:r>
            <w:r w:rsidR="00C20721">
              <w:rPr>
                <w:sz w:val="24"/>
              </w:rPr>
              <w:t>программы</w:t>
            </w:r>
            <w:r>
              <w:rPr>
                <w:sz w:val="24"/>
              </w:rPr>
              <w:t xml:space="preserve"> </w:t>
            </w:r>
            <w:r w:rsidR="00C20721">
              <w:rPr>
                <w:sz w:val="24"/>
              </w:rPr>
              <w:t>дошкольного</w:t>
            </w:r>
            <w:r>
              <w:rPr>
                <w:sz w:val="24"/>
              </w:rPr>
              <w:t xml:space="preserve"> </w:t>
            </w:r>
            <w:r w:rsidR="00C20721">
              <w:rPr>
                <w:sz w:val="24"/>
              </w:rPr>
              <w:t>образования</w:t>
            </w:r>
          </w:p>
        </w:tc>
        <w:tc>
          <w:tcPr>
            <w:tcW w:w="2272"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3034"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6</w:t>
            </w:r>
          </w:p>
        </w:tc>
      </w:tr>
      <w:tr w:rsidR="00C20721" w:rsidTr="00C20721">
        <w:tc>
          <w:tcPr>
            <w:tcW w:w="3936" w:type="dxa"/>
          </w:tcPr>
          <w:p w:rsidR="00C20721" w:rsidRDefault="00C20721" w:rsidP="00682DBC">
            <w:pPr>
              <w:pStyle w:val="TableParagraph"/>
              <w:ind w:left="112" w:right="359"/>
              <w:rPr>
                <w:sz w:val="24"/>
              </w:rPr>
            </w:pPr>
            <w:r>
              <w:rPr>
                <w:sz w:val="24"/>
              </w:rPr>
              <w:t>Участие</w:t>
            </w:r>
            <w:r w:rsidR="00DB0001">
              <w:rPr>
                <w:sz w:val="24"/>
              </w:rPr>
              <w:t xml:space="preserve"> </w:t>
            </w:r>
            <w:r>
              <w:rPr>
                <w:sz w:val="24"/>
              </w:rPr>
              <w:t>в</w:t>
            </w:r>
            <w:r w:rsidR="00DB0001">
              <w:rPr>
                <w:sz w:val="24"/>
              </w:rPr>
              <w:t xml:space="preserve"> </w:t>
            </w:r>
            <w:r>
              <w:rPr>
                <w:sz w:val="24"/>
              </w:rPr>
              <w:t>разработке</w:t>
            </w:r>
            <w:r w:rsidR="00DB0001">
              <w:rPr>
                <w:sz w:val="24"/>
              </w:rPr>
              <w:t xml:space="preserve"> </w:t>
            </w:r>
            <w:r>
              <w:rPr>
                <w:sz w:val="24"/>
              </w:rPr>
              <w:t>авторских</w:t>
            </w:r>
            <w:r w:rsidR="00DB0001">
              <w:rPr>
                <w:sz w:val="24"/>
              </w:rPr>
              <w:t xml:space="preserve"> </w:t>
            </w:r>
            <w:r>
              <w:rPr>
                <w:sz w:val="24"/>
              </w:rPr>
              <w:t>техно</w:t>
            </w:r>
            <w:r w:rsidR="00DB0001">
              <w:rPr>
                <w:sz w:val="24"/>
              </w:rPr>
              <w:t xml:space="preserve">логий развития интеллектуальных </w:t>
            </w:r>
            <w:r>
              <w:rPr>
                <w:sz w:val="24"/>
              </w:rPr>
              <w:t>способностей</w:t>
            </w:r>
            <w:r w:rsidR="00DB0001">
              <w:rPr>
                <w:sz w:val="24"/>
              </w:rPr>
              <w:t xml:space="preserve"> </w:t>
            </w:r>
            <w:r>
              <w:rPr>
                <w:sz w:val="24"/>
              </w:rPr>
              <w:t>воспитанников</w:t>
            </w:r>
          </w:p>
        </w:tc>
        <w:tc>
          <w:tcPr>
            <w:tcW w:w="2272"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3034" w:type="dxa"/>
          </w:tcPr>
          <w:p w:rsidR="00C20721" w:rsidRDefault="00C20721" w:rsidP="00052900">
            <w:pPr>
              <w:spacing w:line="360" w:lineRule="auto"/>
              <w:jc w:val="both"/>
              <w:rPr>
                <w:rFonts w:ascii="Times New Roman" w:hAnsi="Times New Roman" w:cs="Times New Roman"/>
                <w:sz w:val="28"/>
                <w:szCs w:val="28"/>
              </w:rPr>
            </w:pPr>
            <w:r>
              <w:rPr>
                <w:rFonts w:ascii="Times New Roman" w:hAnsi="Times New Roman" w:cs="Times New Roman"/>
                <w:sz w:val="28"/>
                <w:szCs w:val="28"/>
              </w:rPr>
              <w:t>2</w:t>
            </w:r>
          </w:p>
        </w:tc>
      </w:tr>
    </w:tbl>
    <w:p w:rsidR="00DF5688" w:rsidRDefault="00DF5688" w:rsidP="00052900">
      <w:pPr>
        <w:spacing w:after="0" w:line="360" w:lineRule="auto"/>
        <w:ind w:firstLine="709"/>
        <w:jc w:val="both"/>
        <w:rPr>
          <w:rFonts w:ascii="Times New Roman" w:hAnsi="Times New Roman" w:cs="Times New Roman"/>
          <w:sz w:val="28"/>
          <w:szCs w:val="28"/>
        </w:rPr>
      </w:pPr>
    </w:p>
    <w:p w:rsidR="00052900" w:rsidRPr="00CE1F8F" w:rsidRDefault="00052900" w:rsidP="00CE1F8F">
      <w:pPr>
        <w:spacing w:after="0" w:line="360" w:lineRule="auto"/>
        <w:ind w:firstLine="709"/>
        <w:jc w:val="both"/>
        <w:rPr>
          <w:rFonts w:ascii="Times New Roman" w:eastAsia="Times New Roman" w:hAnsi="Times New Roman" w:cs="Times New Roman"/>
          <w:sz w:val="28"/>
          <w:szCs w:val="28"/>
        </w:rPr>
      </w:pPr>
      <w:r w:rsidRPr="00CE1F8F">
        <w:rPr>
          <w:rFonts w:ascii="Times New Roman" w:eastAsia="Times New Roman" w:hAnsi="Times New Roman" w:cs="Times New Roman"/>
          <w:sz w:val="28"/>
          <w:szCs w:val="28"/>
        </w:rPr>
        <w:lastRenderedPageBreak/>
        <w:t>Таким образом, воспитатели ДОО достаточно критически оценивают качество выполнения своих профессиональных обязанностей и имеют потенциал для повышения уровня своей профессиональной компетентности.</w:t>
      </w:r>
    </w:p>
    <w:p w:rsidR="00052900" w:rsidRPr="00CE1F8F" w:rsidRDefault="00052900" w:rsidP="00CE1F8F">
      <w:pPr>
        <w:spacing w:after="0" w:line="360" w:lineRule="auto"/>
        <w:ind w:firstLine="709"/>
        <w:jc w:val="both"/>
        <w:rPr>
          <w:rFonts w:ascii="Times New Roman" w:eastAsia="Times New Roman" w:hAnsi="Times New Roman" w:cs="Times New Roman"/>
          <w:sz w:val="28"/>
          <w:szCs w:val="28"/>
        </w:rPr>
      </w:pPr>
      <w:r w:rsidRPr="00CE1F8F">
        <w:rPr>
          <w:rFonts w:ascii="Times New Roman" w:eastAsia="Times New Roman" w:hAnsi="Times New Roman" w:cs="Times New Roman"/>
          <w:sz w:val="28"/>
          <w:szCs w:val="28"/>
        </w:rPr>
        <w:t>Воспитатели ДОО недостаточно обобщают и анализируют опыт своей работы по интеллектуальному развитию детей, представляя его на педагогических советах ДОО, не транслируют свой опыт педагогическому сообществу на разных уровнях.</w:t>
      </w:r>
    </w:p>
    <w:p w:rsidR="00052900" w:rsidRPr="00CE1F8F" w:rsidRDefault="00052900" w:rsidP="00CE1F8F">
      <w:pPr>
        <w:spacing w:after="0" w:line="360" w:lineRule="auto"/>
        <w:ind w:firstLine="709"/>
        <w:jc w:val="both"/>
        <w:rPr>
          <w:rFonts w:ascii="Times New Roman" w:eastAsia="Times New Roman" w:hAnsi="Times New Roman" w:cs="Times New Roman"/>
          <w:sz w:val="28"/>
          <w:szCs w:val="28"/>
        </w:rPr>
      </w:pPr>
      <w:r w:rsidRPr="00CE1F8F">
        <w:rPr>
          <w:rFonts w:ascii="Times New Roman" w:eastAsia="Times New Roman" w:hAnsi="Times New Roman" w:cs="Times New Roman"/>
          <w:sz w:val="28"/>
          <w:szCs w:val="28"/>
        </w:rPr>
        <w:t>В педагогической практике воспитателей мало внимания уделяется исследовательской и самостоятельной экспериментальной работе детей.</w:t>
      </w:r>
      <w:r w:rsidR="00E72B0A">
        <w:rPr>
          <w:rFonts w:ascii="Times New Roman" w:eastAsia="Times New Roman" w:hAnsi="Times New Roman" w:cs="Times New Roman"/>
          <w:sz w:val="28"/>
          <w:szCs w:val="28"/>
        </w:rPr>
        <w:t xml:space="preserve"> </w:t>
      </w:r>
      <w:r w:rsidRPr="00CE1F8F">
        <w:rPr>
          <w:rFonts w:ascii="Times New Roman" w:eastAsia="Times New Roman" w:hAnsi="Times New Roman" w:cs="Times New Roman"/>
          <w:sz w:val="28"/>
          <w:szCs w:val="28"/>
        </w:rPr>
        <w:t xml:space="preserve">Педагоги недостаточно внимания уделяют проблеме организации </w:t>
      </w:r>
      <w:r w:rsidR="0056420A" w:rsidRPr="00CE1F8F">
        <w:rPr>
          <w:rFonts w:ascii="Times New Roman" w:eastAsia="Times New Roman" w:hAnsi="Times New Roman" w:cs="Times New Roman"/>
          <w:sz w:val="28"/>
          <w:szCs w:val="28"/>
        </w:rPr>
        <w:t xml:space="preserve">развивающей </w:t>
      </w:r>
      <w:r w:rsidRPr="00CE1F8F">
        <w:rPr>
          <w:rFonts w:ascii="Times New Roman" w:eastAsia="Times New Roman" w:hAnsi="Times New Roman" w:cs="Times New Roman"/>
          <w:sz w:val="28"/>
          <w:szCs w:val="28"/>
        </w:rPr>
        <w:t>предметно-пространстве</w:t>
      </w:r>
      <w:r w:rsidR="0056420A">
        <w:rPr>
          <w:rFonts w:ascii="Times New Roman" w:eastAsia="Times New Roman" w:hAnsi="Times New Roman" w:cs="Times New Roman"/>
          <w:sz w:val="28"/>
          <w:szCs w:val="28"/>
        </w:rPr>
        <w:t xml:space="preserve">нной </w:t>
      </w:r>
      <w:r w:rsidRPr="00CE1F8F">
        <w:rPr>
          <w:rFonts w:ascii="Times New Roman" w:eastAsia="Times New Roman" w:hAnsi="Times New Roman" w:cs="Times New Roman"/>
          <w:sz w:val="28"/>
          <w:szCs w:val="28"/>
        </w:rPr>
        <w:t xml:space="preserve">среды групп. </w:t>
      </w:r>
    </w:p>
    <w:p w:rsidR="00052900" w:rsidRPr="00C74369" w:rsidRDefault="00052900" w:rsidP="00C74369">
      <w:pPr>
        <w:spacing w:after="0" w:line="360" w:lineRule="auto"/>
        <w:ind w:firstLine="709"/>
        <w:jc w:val="both"/>
        <w:rPr>
          <w:rFonts w:ascii="Times New Roman" w:eastAsia="Times New Roman" w:hAnsi="Times New Roman" w:cs="Times New Roman"/>
          <w:sz w:val="28"/>
          <w:szCs w:val="28"/>
        </w:rPr>
      </w:pPr>
      <w:r w:rsidRPr="00CE1F8F">
        <w:rPr>
          <w:rFonts w:ascii="Times New Roman" w:eastAsia="Times New Roman" w:hAnsi="Times New Roman" w:cs="Times New Roman"/>
          <w:sz w:val="28"/>
          <w:szCs w:val="28"/>
        </w:rPr>
        <w:t>Необходимо активизировать, работу с родителями с целью повышения к</w:t>
      </w:r>
      <w:r w:rsidR="00C80125">
        <w:rPr>
          <w:rFonts w:ascii="Times New Roman" w:eastAsia="Times New Roman" w:hAnsi="Times New Roman" w:cs="Times New Roman"/>
          <w:sz w:val="28"/>
          <w:szCs w:val="28"/>
        </w:rPr>
        <w:t xml:space="preserve">ачества развития познавательной активности </w:t>
      </w:r>
      <w:r w:rsidR="007D22EE">
        <w:rPr>
          <w:rFonts w:ascii="Times New Roman" w:eastAsia="Times New Roman" w:hAnsi="Times New Roman" w:cs="Times New Roman"/>
          <w:sz w:val="28"/>
          <w:szCs w:val="28"/>
        </w:rPr>
        <w:t>у дошкольников.</w:t>
      </w:r>
    </w:p>
    <w:p w:rsidR="000C29EF" w:rsidRPr="00E303E8" w:rsidRDefault="008B6AD7" w:rsidP="00CE1F8F">
      <w:pPr>
        <w:spacing w:after="0" w:line="360" w:lineRule="auto"/>
        <w:ind w:firstLine="709"/>
        <w:jc w:val="both"/>
        <w:rPr>
          <w:rFonts w:ascii="Times New Roman" w:hAnsi="Times New Roman" w:cs="Times New Roman"/>
          <w:sz w:val="32"/>
          <w:szCs w:val="28"/>
        </w:rPr>
      </w:pPr>
      <w:r>
        <w:rPr>
          <w:rFonts w:ascii="Times New Roman" w:hAnsi="Times New Roman" w:cs="Times New Roman"/>
          <w:sz w:val="28"/>
          <w:szCs w:val="28"/>
        </w:rPr>
        <w:t>Таблица 2</w:t>
      </w:r>
      <w:r w:rsidR="000C29EF" w:rsidRPr="000C29EF">
        <w:rPr>
          <w:rFonts w:ascii="Times New Roman" w:hAnsi="Times New Roman" w:cs="Times New Roman"/>
          <w:sz w:val="28"/>
          <w:szCs w:val="28"/>
        </w:rPr>
        <w:t xml:space="preserve"> Эффективность работы </w:t>
      </w:r>
      <w:r w:rsidR="00C20721">
        <w:rPr>
          <w:rFonts w:ascii="Times New Roman" w:hAnsi="Times New Roman" w:cs="Times New Roman"/>
          <w:sz w:val="28"/>
          <w:szCs w:val="28"/>
        </w:rPr>
        <w:t>воспитателей</w:t>
      </w:r>
      <w:r w:rsidR="000C29EF" w:rsidRPr="000C29EF">
        <w:rPr>
          <w:rFonts w:ascii="Times New Roman" w:hAnsi="Times New Roman" w:cs="Times New Roman"/>
          <w:sz w:val="28"/>
          <w:szCs w:val="28"/>
        </w:rPr>
        <w:t xml:space="preserve"> ДОО по осуществлениюпознавательного развития детей</w:t>
      </w:r>
    </w:p>
    <w:tbl>
      <w:tblPr>
        <w:tblStyle w:val="a3"/>
        <w:tblW w:w="0" w:type="auto"/>
        <w:tblLook w:val="04A0"/>
      </w:tblPr>
      <w:tblGrid>
        <w:gridCol w:w="4621"/>
        <w:gridCol w:w="4621"/>
      </w:tblGrid>
      <w:tr w:rsidR="000C29EF" w:rsidRPr="00E303E8" w:rsidTr="000C29EF">
        <w:tc>
          <w:tcPr>
            <w:tcW w:w="4621" w:type="dxa"/>
          </w:tcPr>
          <w:p w:rsidR="000C29EF" w:rsidRPr="00E303E8" w:rsidRDefault="000C29EF" w:rsidP="00682DBC">
            <w:pPr>
              <w:pStyle w:val="TableParagraph"/>
              <w:spacing w:line="272" w:lineRule="exact"/>
              <w:rPr>
                <w:sz w:val="28"/>
              </w:rPr>
            </w:pPr>
            <w:r w:rsidRPr="00E303E8">
              <w:rPr>
                <w:sz w:val="28"/>
              </w:rPr>
              <w:t>Категория</w:t>
            </w:r>
            <w:r w:rsidR="00E72B0A">
              <w:rPr>
                <w:sz w:val="28"/>
              </w:rPr>
              <w:t xml:space="preserve"> </w:t>
            </w:r>
            <w:r w:rsidRPr="00E303E8">
              <w:rPr>
                <w:sz w:val="28"/>
              </w:rPr>
              <w:t>специалиста</w:t>
            </w:r>
          </w:p>
        </w:tc>
        <w:tc>
          <w:tcPr>
            <w:tcW w:w="4621" w:type="dxa"/>
          </w:tcPr>
          <w:p w:rsidR="000C29EF" w:rsidRPr="00E303E8" w:rsidRDefault="000C29EF" w:rsidP="00682DBC">
            <w:pPr>
              <w:pStyle w:val="TableParagraph"/>
              <w:spacing w:line="251" w:lineRule="exact"/>
              <w:rPr>
                <w:sz w:val="28"/>
              </w:rPr>
            </w:pPr>
            <w:r w:rsidRPr="00E303E8">
              <w:rPr>
                <w:sz w:val="28"/>
              </w:rPr>
              <w:t>Эффективность</w:t>
            </w:r>
            <w:r w:rsidR="00E72B0A">
              <w:rPr>
                <w:sz w:val="28"/>
              </w:rPr>
              <w:t xml:space="preserve"> </w:t>
            </w:r>
            <w:r w:rsidRPr="00E303E8">
              <w:rPr>
                <w:sz w:val="28"/>
              </w:rPr>
              <w:t>работы</w:t>
            </w:r>
            <w:r w:rsidR="00E72B0A">
              <w:rPr>
                <w:sz w:val="28"/>
              </w:rPr>
              <w:t xml:space="preserve"> </w:t>
            </w:r>
            <w:r w:rsidRPr="00E303E8">
              <w:rPr>
                <w:sz w:val="28"/>
              </w:rPr>
              <w:t>в</w:t>
            </w:r>
            <w:r w:rsidR="00E72B0A">
              <w:rPr>
                <w:sz w:val="28"/>
              </w:rPr>
              <w:t xml:space="preserve"> </w:t>
            </w:r>
            <w:r w:rsidRPr="00E303E8">
              <w:rPr>
                <w:sz w:val="28"/>
              </w:rPr>
              <w:t>(%)</w:t>
            </w:r>
          </w:p>
        </w:tc>
      </w:tr>
      <w:tr w:rsidR="000C29EF" w:rsidTr="000C29EF">
        <w:tc>
          <w:tcPr>
            <w:tcW w:w="4621" w:type="dxa"/>
          </w:tcPr>
          <w:p w:rsidR="000C29EF" w:rsidRPr="00E303E8" w:rsidRDefault="00CC76A7" w:rsidP="00682DBC">
            <w:pPr>
              <w:pStyle w:val="TableParagraph"/>
              <w:spacing w:line="251" w:lineRule="exact"/>
              <w:rPr>
                <w:sz w:val="28"/>
              </w:rPr>
            </w:pPr>
            <w:r w:rsidRPr="00E303E8">
              <w:rPr>
                <w:sz w:val="28"/>
              </w:rPr>
              <w:t>Воспитатель группы «Растишки»</w:t>
            </w:r>
          </w:p>
        </w:tc>
        <w:tc>
          <w:tcPr>
            <w:tcW w:w="4621" w:type="dxa"/>
          </w:tcPr>
          <w:p w:rsidR="000C29EF" w:rsidRDefault="00A50644" w:rsidP="000C29EF">
            <w:pPr>
              <w:spacing w:line="360" w:lineRule="auto"/>
              <w:jc w:val="both"/>
              <w:rPr>
                <w:rFonts w:ascii="Times New Roman" w:hAnsi="Times New Roman" w:cs="Times New Roman"/>
                <w:sz w:val="28"/>
                <w:szCs w:val="28"/>
              </w:rPr>
            </w:pPr>
            <w:r>
              <w:rPr>
                <w:rFonts w:ascii="Times New Roman" w:hAnsi="Times New Roman" w:cs="Times New Roman"/>
                <w:sz w:val="28"/>
                <w:szCs w:val="28"/>
              </w:rPr>
              <w:t>65,5</w:t>
            </w:r>
          </w:p>
        </w:tc>
      </w:tr>
      <w:tr w:rsidR="00CC76A7" w:rsidTr="000C29EF">
        <w:tc>
          <w:tcPr>
            <w:tcW w:w="4621" w:type="dxa"/>
          </w:tcPr>
          <w:p w:rsidR="00CC76A7" w:rsidRPr="00E303E8" w:rsidRDefault="00E303E8" w:rsidP="00682DBC">
            <w:pPr>
              <w:pStyle w:val="TableParagraph"/>
              <w:spacing w:line="251" w:lineRule="exact"/>
              <w:rPr>
                <w:sz w:val="28"/>
              </w:rPr>
            </w:pPr>
            <w:r w:rsidRPr="00E303E8">
              <w:rPr>
                <w:sz w:val="28"/>
              </w:rPr>
              <w:t>Воспитатель группы «Звездочки»</w:t>
            </w:r>
          </w:p>
        </w:tc>
        <w:tc>
          <w:tcPr>
            <w:tcW w:w="4621" w:type="dxa"/>
          </w:tcPr>
          <w:p w:rsidR="00CC76A7" w:rsidRDefault="00E303E8" w:rsidP="000C29EF">
            <w:pPr>
              <w:spacing w:line="360" w:lineRule="auto"/>
              <w:jc w:val="both"/>
              <w:rPr>
                <w:rFonts w:ascii="Times New Roman" w:hAnsi="Times New Roman" w:cs="Times New Roman"/>
                <w:sz w:val="28"/>
                <w:szCs w:val="28"/>
              </w:rPr>
            </w:pPr>
            <w:r>
              <w:rPr>
                <w:rFonts w:ascii="Times New Roman" w:hAnsi="Times New Roman" w:cs="Times New Roman"/>
                <w:sz w:val="28"/>
                <w:szCs w:val="28"/>
              </w:rPr>
              <w:t>65,9</w:t>
            </w:r>
          </w:p>
        </w:tc>
      </w:tr>
    </w:tbl>
    <w:p w:rsidR="000C29EF" w:rsidRDefault="000C29EF" w:rsidP="000C29EF">
      <w:pPr>
        <w:spacing w:after="0" w:line="360" w:lineRule="auto"/>
        <w:jc w:val="both"/>
        <w:rPr>
          <w:rFonts w:ascii="Times New Roman" w:hAnsi="Times New Roman" w:cs="Times New Roman"/>
          <w:sz w:val="28"/>
          <w:szCs w:val="28"/>
        </w:rPr>
      </w:pPr>
    </w:p>
    <w:p w:rsidR="00C74369" w:rsidRDefault="000C29EF" w:rsidP="00CE1F8F">
      <w:pPr>
        <w:spacing w:after="0" w:line="360" w:lineRule="auto"/>
        <w:ind w:firstLine="709"/>
        <w:jc w:val="both"/>
        <w:rPr>
          <w:rFonts w:ascii="Times New Roman" w:hAnsi="Times New Roman" w:cs="Times New Roman"/>
          <w:sz w:val="28"/>
          <w:szCs w:val="28"/>
        </w:rPr>
      </w:pPr>
      <w:r w:rsidRPr="000C29EF">
        <w:rPr>
          <w:rFonts w:ascii="Times New Roman" w:hAnsi="Times New Roman" w:cs="Times New Roman"/>
          <w:sz w:val="28"/>
          <w:szCs w:val="28"/>
        </w:rPr>
        <w:t xml:space="preserve">Таким образом, результаты проведенного исследования показывают, что </w:t>
      </w:r>
      <w:r w:rsidR="00C20721">
        <w:rPr>
          <w:rFonts w:ascii="Times New Roman" w:hAnsi="Times New Roman" w:cs="Times New Roman"/>
          <w:sz w:val="28"/>
          <w:szCs w:val="28"/>
        </w:rPr>
        <w:t>воспитатели</w:t>
      </w:r>
      <w:r w:rsidR="0056420A">
        <w:rPr>
          <w:rFonts w:ascii="Times New Roman" w:hAnsi="Times New Roman" w:cs="Times New Roman"/>
          <w:sz w:val="28"/>
          <w:szCs w:val="28"/>
        </w:rPr>
        <w:t xml:space="preserve"> </w:t>
      </w:r>
      <w:r w:rsidR="00CE1F8F" w:rsidRPr="00CE1F8F">
        <w:rPr>
          <w:rFonts w:ascii="Times New Roman" w:hAnsi="Times New Roman" w:cs="Times New Roman"/>
          <w:sz w:val="28"/>
          <w:szCs w:val="28"/>
        </w:rPr>
        <w:t xml:space="preserve">МБДОУ </w:t>
      </w:r>
      <w:r w:rsidR="00CE46E0">
        <w:rPr>
          <w:rFonts w:ascii="Times New Roman" w:hAnsi="Times New Roman" w:cs="Times New Roman"/>
          <w:sz w:val="28"/>
          <w:szCs w:val="28"/>
        </w:rPr>
        <w:t>«</w:t>
      </w:r>
      <w:r w:rsidR="00CE1F8F" w:rsidRPr="00CE1F8F">
        <w:rPr>
          <w:rFonts w:ascii="Times New Roman" w:hAnsi="Times New Roman" w:cs="Times New Roman"/>
          <w:sz w:val="28"/>
          <w:szCs w:val="28"/>
        </w:rPr>
        <w:t xml:space="preserve">Детский сад №49 «Радуга» </w:t>
      </w:r>
      <w:r w:rsidRPr="000C29EF">
        <w:rPr>
          <w:rFonts w:ascii="Times New Roman" w:hAnsi="Times New Roman" w:cs="Times New Roman"/>
          <w:sz w:val="28"/>
          <w:szCs w:val="28"/>
        </w:rPr>
        <w:t>достаточно критически оценивает свой вклад в процесс развития познавательной активности у детей старшего дошкольного возраста в дошкольной образовательной организации, в соответствии с чем, имеется большой резерв для повышения качества работы педагогов.</w:t>
      </w:r>
    </w:p>
    <w:p w:rsidR="000C29EF" w:rsidRPr="000C29EF" w:rsidRDefault="000C29EF" w:rsidP="00CE1F8F">
      <w:pPr>
        <w:spacing w:after="0" w:line="360" w:lineRule="auto"/>
        <w:ind w:firstLine="709"/>
        <w:jc w:val="both"/>
        <w:rPr>
          <w:rFonts w:ascii="Times New Roman" w:hAnsi="Times New Roman" w:cs="Times New Roman"/>
          <w:sz w:val="28"/>
          <w:szCs w:val="28"/>
        </w:rPr>
      </w:pPr>
      <w:r w:rsidRPr="000C29EF">
        <w:rPr>
          <w:rFonts w:ascii="Times New Roman" w:hAnsi="Times New Roman" w:cs="Times New Roman"/>
          <w:sz w:val="28"/>
          <w:szCs w:val="28"/>
        </w:rPr>
        <w:t xml:space="preserve">Уровень познавательного развития детей дошкольного возраста является основным критерием эффективности управления процессом </w:t>
      </w:r>
      <w:r w:rsidRPr="000C29EF">
        <w:rPr>
          <w:rFonts w:ascii="Times New Roman" w:hAnsi="Times New Roman" w:cs="Times New Roman"/>
          <w:sz w:val="28"/>
          <w:szCs w:val="28"/>
        </w:rPr>
        <w:lastRenderedPageBreak/>
        <w:t>развития познавательной активности у детей старшего дошкольного возраста.</w:t>
      </w:r>
    </w:p>
    <w:p w:rsidR="000C29EF" w:rsidRPr="003F6F13" w:rsidRDefault="000C29EF" w:rsidP="00CE1F8F">
      <w:pPr>
        <w:spacing w:after="0" w:line="360" w:lineRule="auto"/>
        <w:ind w:firstLine="709"/>
        <w:jc w:val="both"/>
        <w:rPr>
          <w:rFonts w:ascii="Times New Roman" w:hAnsi="Times New Roman" w:cs="Times New Roman"/>
          <w:sz w:val="28"/>
          <w:szCs w:val="28"/>
        </w:rPr>
      </w:pPr>
      <w:r w:rsidRPr="000C29EF">
        <w:rPr>
          <w:rFonts w:ascii="Times New Roman" w:hAnsi="Times New Roman" w:cs="Times New Roman"/>
          <w:sz w:val="28"/>
          <w:szCs w:val="28"/>
        </w:rPr>
        <w:t>Известно, что познавательная активность развивается из потребности в новых впечатлениях, которые присущи каждому человеку от рождения. В дошкольном возрасте на основе этой потребности у ребенка формируется стремление узнать и открыть для себя как можно больше нового</w:t>
      </w:r>
      <w:r w:rsidR="008B6AD7">
        <w:rPr>
          <w:rFonts w:ascii="Times New Roman" w:hAnsi="Times New Roman" w:cs="Times New Roman"/>
          <w:sz w:val="28"/>
          <w:szCs w:val="28"/>
        </w:rPr>
        <w:t>.[29]</w:t>
      </w:r>
    </w:p>
    <w:p w:rsidR="000C29EF" w:rsidRDefault="000C29EF" w:rsidP="00CE1F8F">
      <w:pPr>
        <w:spacing w:after="0" w:line="360" w:lineRule="auto"/>
        <w:ind w:firstLine="709"/>
        <w:jc w:val="both"/>
        <w:rPr>
          <w:rFonts w:ascii="Times New Roman" w:hAnsi="Times New Roman" w:cs="Times New Roman"/>
          <w:sz w:val="28"/>
          <w:szCs w:val="28"/>
        </w:rPr>
      </w:pPr>
      <w:r w:rsidRPr="000C29EF">
        <w:rPr>
          <w:rFonts w:ascii="Times New Roman" w:hAnsi="Times New Roman" w:cs="Times New Roman"/>
          <w:sz w:val="28"/>
          <w:szCs w:val="28"/>
        </w:rPr>
        <w:t>Познавательная активность, сформированная в период дошкольного детства, является важной движущей силой познавательного развития ребенка.</w:t>
      </w:r>
    </w:p>
    <w:p w:rsidR="00E3333D" w:rsidRDefault="007D22EE" w:rsidP="00E3333D">
      <w:pPr>
        <w:spacing w:after="0" w:line="36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Большое значение имеет</w:t>
      </w:r>
      <w:r w:rsidR="0056420A">
        <w:rPr>
          <w:rFonts w:ascii="Times New Roman" w:hAnsi="Times New Roman" w:cs="Times New Roman"/>
          <w:sz w:val="28"/>
          <w:szCs w:val="28"/>
        </w:rPr>
        <w:t xml:space="preserve"> </w:t>
      </w:r>
      <w:r w:rsidR="00E3333D">
        <w:rPr>
          <w:rFonts w:ascii="Times New Roman" w:eastAsia="Times New Roman" w:hAnsi="Times New Roman" w:cs="Times New Roman"/>
          <w:sz w:val="28"/>
          <w:szCs w:val="28"/>
        </w:rPr>
        <w:t>развивающая</w:t>
      </w:r>
      <w:r w:rsidR="0056420A">
        <w:rPr>
          <w:rFonts w:ascii="Times New Roman" w:eastAsia="Times New Roman" w:hAnsi="Times New Roman" w:cs="Times New Roman"/>
          <w:sz w:val="28"/>
          <w:szCs w:val="28"/>
        </w:rPr>
        <w:t xml:space="preserve"> </w:t>
      </w:r>
      <w:r w:rsidR="00E3333D">
        <w:rPr>
          <w:rFonts w:ascii="Times New Roman" w:eastAsia="Times New Roman" w:hAnsi="Times New Roman" w:cs="Times New Roman"/>
          <w:sz w:val="28"/>
          <w:szCs w:val="28"/>
        </w:rPr>
        <w:t>предметно-пространственная среда для развития познавательной активности.</w:t>
      </w:r>
    </w:p>
    <w:p w:rsidR="00E3333D" w:rsidRDefault="00E3333D" w:rsidP="00E3333D">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Согласно ФГОС ДО, развивающая предметно-пространственная среда (РППС) – часть образовательной среды, представленная специально организованным пространством (помещениями, участком и т. п.</w:t>
      </w:r>
      <w:r w:rsidR="0056420A">
        <w:rPr>
          <w:rFonts w:ascii="Times New Roman" w:eastAsia="Times New Roman" w:hAnsi="Times New Roman" w:cs="Times New Roman"/>
          <w:sz w:val="28"/>
          <w:szCs w:val="28"/>
        </w:rPr>
        <w:t>)</w:t>
      </w:r>
      <w:r w:rsidRPr="00E3333D">
        <w:rPr>
          <w:rFonts w:ascii="Times New Roman" w:eastAsia="Times New Roman" w:hAnsi="Times New Roman" w:cs="Times New Roman"/>
          <w:sz w:val="28"/>
          <w:szCs w:val="28"/>
        </w:rPr>
        <w:t>, материалами, оборудованием и инвентарем для развития детей дошкольного возраста в соответствии с особенностями каждого возрастного этапа, охраны и укрепления их здоровья, учёта особенностей и коррекции недостатков их развития.</w:t>
      </w:r>
      <w:r w:rsidRPr="00590C6D">
        <w:rPr>
          <w:rFonts w:ascii="Times New Roman" w:eastAsia="Times New Roman" w:hAnsi="Times New Roman" w:cs="Times New Roman"/>
          <w:sz w:val="28"/>
          <w:szCs w:val="28"/>
        </w:rPr>
        <w:t>[</w:t>
      </w:r>
      <w:r w:rsidR="003F6F13" w:rsidRPr="00036BE7">
        <w:rPr>
          <w:rFonts w:ascii="Times New Roman" w:eastAsia="Times New Roman" w:hAnsi="Times New Roman" w:cs="Times New Roman"/>
          <w:sz w:val="28"/>
          <w:szCs w:val="28"/>
        </w:rPr>
        <w:t>37</w:t>
      </w:r>
      <w:r w:rsidRPr="00590C6D">
        <w:rPr>
          <w:rFonts w:ascii="Times New Roman" w:eastAsia="Times New Roman" w:hAnsi="Times New Roman" w:cs="Times New Roman"/>
          <w:sz w:val="28"/>
          <w:szCs w:val="28"/>
        </w:rPr>
        <w:t>]</w:t>
      </w:r>
    </w:p>
    <w:p w:rsidR="00575C2C" w:rsidRPr="00575C2C" w:rsidRDefault="00575C2C" w:rsidP="00575C2C">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575C2C">
        <w:rPr>
          <w:rFonts w:ascii="Times New Roman" w:eastAsia="Times New Roman" w:hAnsi="Times New Roman" w:cs="Times New Roman"/>
          <w:sz w:val="28"/>
          <w:szCs w:val="28"/>
        </w:rPr>
        <w:t xml:space="preserve">ри </w:t>
      </w:r>
      <w:r w:rsidR="005B133A">
        <w:rPr>
          <w:rFonts w:ascii="Times New Roman" w:eastAsia="Times New Roman" w:hAnsi="Times New Roman" w:cs="Times New Roman"/>
          <w:sz w:val="28"/>
          <w:szCs w:val="28"/>
        </w:rPr>
        <w:t xml:space="preserve">анализе </w:t>
      </w:r>
      <w:r w:rsidRPr="00575C2C">
        <w:rPr>
          <w:rFonts w:ascii="Times New Roman" w:eastAsia="Times New Roman" w:hAnsi="Times New Roman" w:cs="Times New Roman"/>
          <w:sz w:val="28"/>
          <w:szCs w:val="28"/>
        </w:rPr>
        <w:t xml:space="preserve"> развивающей предметно-пространственной среды (РППС) в ДОУ по ФГОС</w:t>
      </w:r>
      <w:r w:rsidR="004F2C48">
        <w:rPr>
          <w:rFonts w:ascii="Times New Roman" w:eastAsia="Times New Roman" w:hAnsi="Times New Roman" w:cs="Times New Roman"/>
          <w:sz w:val="28"/>
          <w:szCs w:val="28"/>
        </w:rPr>
        <w:t xml:space="preserve"> ДО</w:t>
      </w:r>
      <w:r w:rsidRPr="00575C2C">
        <w:rPr>
          <w:rFonts w:ascii="Times New Roman" w:eastAsia="Times New Roman" w:hAnsi="Times New Roman" w:cs="Times New Roman"/>
          <w:sz w:val="28"/>
          <w:szCs w:val="28"/>
        </w:rPr>
        <w:t xml:space="preserve"> </w:t>
      </w:r>
      <w:r w:rsidR="005B133A">
        <w:rPr>
          <w:rFonts w:ascii="Times New Roman" w:eastAsia="Times New Roman" w:hAnsi="Times New Roman" w:cs="Times New Roman"/>
          <w:sz w:val="28"/>
          <w:szCs w:val="28"/>
        </w:rPr>
        <w:t xml:space="preserve">мы </w:t>
      </w:r>
      <w:r w:rsidRPr="00575C2C">
        <w:rPr>
          <w:rFonts w:ascii="Times New Roman" w:eastAsia="Times New Roman" w:hAnsi="Times New Roman" w:cs="Times New Roman"/>
          <w:sz w:val="28"/>
          <w:szCs w:val="28"/>
        </w:rPr>
        <w:t>учитыва</w:t>
      </w:r>
      <w:r w:rsidR="005B133A">
        <w:rPr>
          <w:rFonts w:ascii="Times New Roman" w:eastAsia="Times New Roman" w:hAnsi="Times New Roman" w:cs="Times New Roman"/>
          <w:sz w:val="28"/>
          <w:szCs w:val="28"/>
        </w:rPr>
        <w:t xml:space="preserve">ли </w:t>
      </w:r>
      <w:r w:rsidRPr="00575C2C">
        <w:rPr>
          <w:rFonts w:ascii="Times New Roman" w:eastAsia="Times New Roman" w:hAnsi="Times New Roman" w:cs="Times New Roman"/>
          <w:sz w:val="28"/>
          <w:szCs w:val="28"/>
        </w:rPr>
        <w:t xml:space="preserve"> следующие критерии:</w:t>
      </w:r>
    </w:p>
    <w:p w:rsidR="00575C2C" w:rsidRPr="00575C2C" w:rsidRDefault="00575C2C" w:rsidP="00575C2C">
      <w:pPr>
        <w:numPr>
          <w:ilvl w:val="0"/>
          <w:numId w:val="38"/>
        </w:numPr>
        <w:spacing w:after="0" w:line="360" w:lineRule="auto"/>
        <w:jc w:val="both"/>
        <w:rPr>
          <w:rFonts w:ascii="Times New Roman" w:eastAsia="Times New Roman" w:hAnsi="Times New Roman" w:cs="Times New Roman"/>
          <w:sz w:val="28"/>
          <w:szCs w:val="28"/>
        </w:rPr>
      </w:pPr>
      <w:r w:rsidRPr="00575C2C">
        <w:rPr>
          <w:rFonts w:ascii="Times New Roman" w:eastAsia="Times New Roman" w:hAnsi="Times New Roman" w:cs="Times New Roman"/>
          <w:sz w:val="28"/>
          <w:szCs w:val="28"/>
        </w:rPr>
        <w:t>Принцип насыщенности: разнообразие тематики материалов и оборудования, активность воспитанников во взаимодействии с предметным окружением.</w:t>
      </w:r>
    </w:p>
    <w:p w:rsidR="00575C2C" w:rsidRPr="00575C2C" w:rsidRDefault="00575C2C" w:rsidP="00575C2C">
      <w:pPr>
        <w:numPr>
          <w:ilvl w:val="0"/>
          <w:numId w:val="38"/>
        </w:numPr>
        <w:spacing w:after="0" w:line="360" w:lineRule="auto"/>
        <w:jc w:val="both"/>
        <w:rPr>
          <w:rFonts w:ascii="Times New Roman" w:eastAsia="Times New Roman" w:hAnsi="Times New Roman" w:cs="Times New Roman"/>
          <w:sz w:val="28"/>
          <w:szCs w:val="28"/>
        </w:rPr>
      </w:pPr>
      <w:r w:rsidRPr="00575C2C">
        <w:rPr>
          <w:rFonts w:ascii="Times New Roman" w:eastAsia="Times New Roman" w:hAnsi="Times New Roman" w:cs="Times New Roman"/>
          <w:sz w:val="28"/>
          <w:szCs w:val="28"/>
        </w:rPr>
        <w:t>Принцип информативности и разнообразия тематики материалов и оборудования. Учитываются основные виды детской деятельности: игровая, продуктивная, познавательно-исследовательская, а также двигательная активность.</w:t>
      </w:r>
    </w:p>
    <w:p w:rsidR="00575C2C" w:rsidRPr="00575C2C" w:rsidRDefault="00575C2C" w:rsidP="00575C2C">
      <w:pPr>
        <w:numPr>
          <w:ilvl w:val="0"/>
          <w:numId w:val="38"/>
        </w:numPr>
        <w:spacing w:after="0" w:line="360" w:lineRule="auto"/>
        <w:jc w:val="both"/>
        <w:rPr>
          <w:rFonts w:ascii="Times New Roman" w:eastAsia="Times New Roman" w:hAnsi="Times New Roman" w:cs="Times New Roman"/>
          <w:sz w:val="28"/>
          <w:szCs w:val="28"/>
        </w:rPr>
      </w:pPr>
      <w:r w:rsidRPr="00575C2C">
        <w:rPr>
          <w:rFonts w:ascii="Times New Roman" w:eastAsia="Times New Roman" w:hAnsi="Times New Roman" w:cs="Times New Roman"/>
          <w:sz w:val="28"/>
          <w:szCs w:val="28"/>
        </w:rPr>
        <w:lastRenderedPageBreak/>
        <w:t>Принцип полифункциональности. Обеспечение всех составляющих воспитательно-образовательного процесса и возможность разнообразного использования различных составляющих РППС.</w:t>
      </w:r>
    </w:p>
    <w:p w:rsidR="00575C2C" w:rsidRPr="00575C2C" w:rsidRDefault="00575C2C" w:rsidP="00575C2C">
      <w:pPr>
        <w:numPr>
          <w:ilvl w:val="0"/>
          <w:numId w:val="38"/>
        </w:numPr>
        <w:spacing w:after="0" w:line="360" w:lineRule="auto"/>
        <w:jc w:val="both"/>
        <w:rPr>
          <w:rFonts w:ascii="Times New Roman" w:eastAsia="Times New Roman" w:hAnsi="Times New Roman" w:cs="Times New Roman"/>
          <w:sz w:val="28"/>
          <w:szCs w:val="28"/>
        </w:rPr>
      </w:pPr>
      <w:r w:rsidRPr="00575C2C">
        <w:rPr>
          <w:rFonts w:ascii="Times New Roman" w:eastAsia="Times New Roman" w:hAnsi="Times New Roman" w:cs="Times New Roman"/>
          <w:sz w:val="28"/>
          <w:szCs w:val="28"/>
        </w:rPr>
        <w:t>Принцип педагогической целесообразности. Обеспечение возможности самовыражения воспитанников, индивидуальной комфортности и эмоционального благополучия каждого ребёнка.</w:t>
      </w:r>
    </w:p>
    <w:p w:rsidR="00575C2C" w:rsidRPr="00575C2C" w:rsidRDefault="00575C2C" w:rsidP="00575C2C">
      <w:pPr>
        <w:numPr>
          <w:ilvl w:val="0"/>
          <w:numId w:val="38"/>
        </w:numPr>
        <w:spacing w:after="0" w:line="360" w:lineRule="auto"/>
        <w:jc w:val="both"/>
        <w:rPr>
          <w:rFonts w:ascii="Times New Roman" w:eastAsia="Times New Roman" w:hAnsi="Times New Roman" w:cs="Times New Roman"/>
          <w:sz w:val="28"/>
          <w:szCs w:val="28"/>
        </w:rPr>
      </w:pPr>
      <w:r w:rsidRPr="00575C2C">
        <w:rPr>
          <w:rFonts w:ascii="Times New Roman" w:eastAsia="Times New Roman" w:hAnsi="Times New Roman" w:cs="Times New Roman"/>
          <w:sz w:val="28"/>
          <w:szCs w:val="28"/>
        </w:rPr>
        <w:t>Принцип трансформируемости. Возможность изменений РППС, позволяющих по ситуации вынести на первый план ту или иную функцию пространства.</w:t>
      </w:r>
    </w:p>
    <w:p w:rsidR="00575C2C" w:rsidRPr="00575C2C" w:rsidRDefault="00575C2C" w:rsidP="00575C2C">
      <w:pPr>
        <w:numPr>
          <w:ilvl w:val="0"/>
          <w:numId w:val="38"/>
        </w:numPr>
        <w:spacing w:after="0" w:line="360" w:lineRule="auto"/>
        <w:jc w:val="both"/>
        <w:rPr>
          <w:rFonts w:ascii="Times New Roman" w:eastAsia="Times New Roman" w:hAnsi="Times New Roman" w:cs="Times New Roman"/>
          <w:sz w:val="28"/>
          <w:szCs w:val="28"/>
        </w:rPr>
      </w:pPr>
      <w:r w:rsidRPr="00575C2C">
        <w:rPr>
          <w:rFonts w:ascii="Times New Roman" w:eastAsia="Times New Roman" w:hAnsi="Times New Roman" w:cs="Times New Roman"/>
          <w:sz w:val="28"/>
          <w:szCs w:val="28"/>
        </w:rPr>
        <w:t>Принцип интеграций образовательных областей. Использование материалов и оборудования для одной образовательной области в ходе реализации других образовательных областей.</w:t>
      </w:r>
    </w:p>
    <w:p w:rsidR="00575C2C" w:rsidRPr="00575C2C" w:rsidRDefault="00575C2C" w:rsidP="00575C2C">
      <w:pPr>
        <w:numPr>
          <w:ilvl w:val="0"/>
          <w:numId w:val="38"/>
        </w:numPr>
        <w:spacing w:after="0" w:line="360" w:lineRule="auto"/>
        <w:jc w:val="both"/>
        <w:rPr>
          <w:rFonts w:ascii="Times New Roman" w:eastAsia="Times New Roman" w:hAnsi="Times New Roman" w:cs="Times New Roman"/>
          <w:sz w:val="28"/>
          <w:szCs w:val="28"/>
        </w:rPr>
      </w:pPr>
      <w:r w:rsidRPr="00575C2C">
        <w:rPr>
          <w:rFonts w:ascii="Times New Roman" w:eastAsia="Times New Roman" w:hAnsi="Times New Roman" w:cs="Times New Roman"/>
          <w:sz w:val="28"/>
          <w:szCs w:val="28"/>
        </w:rPr>
        <w:t>Принцип учёта зоны ближайшего развития. Пополнение и обновление предметного мира, окружающего ребёнка, с учётом его возрастных особенностей.</w:t>
      </w:r>
    </w:p>
    <w:p w:rsidR="00E3333D" w:rsidRPr="00E3333D" w:rsidRDefault="00E3333D" w:rsidP="00E72B0A">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В старшем дошкольном возрасте происходит интенсивное развитие интеллектуальной, нравственно-волевой и эмоциональной сфер личности. Переход в старшую группу связан с изменением психологической позиции детей: они впервые начинают ощущать себя старшими среди других детей в детском саду. Воспитатель помогает дошкольникам понять это новое положение.</w:t>
      </w:r>
    </w:p>
    <w:p w:rsidR="00E3333D" w:rsidRPr="00E3333D" w:rsidRDefault="00E3333D" w:rsidP="00E3333D">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 xml:space="preserve">При насыщении среды учитывались возрастные возможности, особенности воспитанников и содержание образовательной программы. В группе размещены оборудования, материалы, пособия по центрам, что позволяет детям объединяться подгруппами по общим интересам: конструирование, рисование, ручной труд, театрально-игровая деятельность, экспериментирование. Среда выполняет образовательную, развивающую, воспитывающую, стимулирующую, организованную, коммуникативную функции, работает на развитие самостоятельности и </w:t>
      </w:r>
      <w:r w:rsidRPr="00E3333D">
        <w:rPr>
          <w:rFonts w:ascii="Times New Roman" w:eastAsia="Times New Roman" w:hAnsi="Times New Roman" w:cs="Times New Roman"/>
          <w:sz w:val="28"/>
          <w:szCs w:val="28"/>
        </w:rPr>
        <w:lastRenderedPageBreak/>
        <w:t>самодеятельности, служит удовлетворению потребностей и интересов ребенка. В группе предметно-развивающая среда организована так, что каждый ребёнок имеет возможность заниматься любимым делом. Вся мебель ориентирована на возраст детей и безопасность (прикреплена, имеет закругленные края). В развивающей среде групп отражены основные направления образовательных областей ФГОС ДО: социально-коммуникативное развитие; познавательное развитие; речевое развитие; художественно-эстетическое развитие; физическое развитие. Развивающая предметно-пространственная среда группы меняется в зависимости от возрастных особенностей детей, периода обучения, образовательной программы.</w:t>
      </w:r>
    </w:p>
    <w:p w:rsidR="00E3333D" w:rsidRPr="003F6F13" w:rsidRDefault="00E3333D" w:rsidP="00E3333D">
      <w:pPr>
        <w:spacing w:after="0" w:line="360" w:lineRule="auto"/>
        <w:ind w:firstLine="709"/>
        <w:jc w:val="both"/>
        <w:rPr>
          <w:rFonts w:ascii="Times New Roman" w:eastAsia="Times New Roman" w:hAnsi="Times New Roman" w:cs="Times New Roman"/>
          <w:sz w:val="28"/>
          <w:szCs w:val="28"/>
        </w:rPr>
      </w:pPr>
      <w:r w:rsidRPr="003F6F13">
        <w:rPr>
          <w:rFonts w:ascii="Times New Roman" w:eastAsia="Times New Roman" w:hAnsi="Times New Roman" w:cs="Times New Roman"/>
          <w:bCs/>
          <w:sz w:val="28"/>
          <w:szCs w:val="28"/>
        </w:rPr>
        <w:t>Центр речевого развития</w:t>
      </w:r>
    </w:p>
    <w:p w:rsidR="00E3333D" w:rsidRPr="00E3333D" w:rsidRDefault="004F2C48"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центрах</w:t>
      </w:r>
      <w:r w:rsidR="00E3333D" w:rsidRPr="00E3333D">
        <w:rPr>
          <w:rFonts w:ascii="Times New Roman" w:eastAsia="Times New Roman" w:hAnsi="Times New Roman" w:cs="Times New Roman"/>
          <w:sz w:val="28"/>
          <w:szCs w:val="28"/>
        </w:rPr>
        <w:t xml:space="preserve"> для речевого развития созданы серии сюжетных картинок для составления рассказов, картотеки, лото, дидактические игры.</w:t>
      </w:r>
    </w:p>
    <w:p w:rsidR="00E3333D" w:rsidRPr="00E3333D" w:rsidRDefault="00E3333D" w:rsidP="00E3333D">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Имеются игры на развитие звуковой культуры речи, грамматический строй речи, формирование словаря, мнемотаблицы. Сделаны пособия, раздаточный материал на развитие устной речи, игры по звуковой культуре речи, игры на звукоподражание. А так же игры и пособия на развитие речевого дыхания. Игры и пособия на развитие фонематического слуха и звукопроизношения, картотека артикуляционных игр и упражнений, игры на развитие словаря и грамматического строя, игры на развитие связной речи.</w:t>
      </w:r>
    </w:p>
    <w:p w:rsidR="00E3333D" w:rsidRPr="00E3333D" w:rsidRDefault="004F2C48"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старших группах</w:t>
      </w:r>
      <w:r w:rsidR="00E3333D" w:rsidRPr="00E3333D">
        <w:rPr>
          <w:rFonts w:ascii="Times New Roman" w:eastAsia="Times New Roman" w:hAnsi="Times New Roman" w:cs="Times New Roman"/>
          <w:sz w:val="28"/>
          <w:szCs w:val="28"/>
        </w:rPr>
        <w:t xml:space="preserve"> имеются различные материалы, пособия способствующие овладению чтением: печатные буквы, слова, книги с крупным шрифтом, настольно-печатные игры с бук</w:t>
      </w:r>
      <w:r>
        <w:rPr>
          <w:rFonts w:ascii="Times New Roman" w:eastAsia="Times New Roman" w:hAnsi="Times New Roman" w:cs="Times New Roman"/>
          <w:sz w:val="28"/>
          <w:szCs w:val="28"/>
        </w:rPr>
        <w:t>вами, ребусами. На полках центров</w:t>
      </w:r>
      <w:r w:rsidR="00E3333D" w:rsidRPr="00E3333D">
        <w:rPr>
          <w:rFonts w:ascii="Times New Roman" w:eastAsia="Times New Roman" w:hAnsi="Times New Roman" w:cs="Times New Roman"/>
          <w:sz w:val="28"/>
          <w:szCs w:val="28"/>
        </w:rPr>
        <w:t xml:space="preserve"> находятся дидактические игры по развитию речи, серии картин и иллюстраций по темам недели, разрезные сюжетные картинки.</w:t>
      </w:r>
    </w:p>
    <w:p w:rsidR="00E3333D" w:rsidRPr="00E3333D" w:rsidRDefault="004F2C48"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книжных центров</w:t>
      </w:r>
      <w:r w:rsidR="00E3333D" w:rsidRPr="00E3333D">
        <w:rPr>
          <w:rFonts w:ascii="Times New Roman" w:eastAsia="Times New Roman" w:hAnsi="Times New Roman" w:cs="Times New Roman"/>
          <w:sz w:val="28"/>
          <w:szCs w:val="28"/>
        </w:rPr>
        <w:t xml:space="preserve"> соответствует возрастным особенностям детей, реализуемой в дошкольном учреждении </w:t>
      </w:r>
      <w:r>
        <w:rPr>
          <w:rFonts w:ascii="Times New Roman" w:eastAsia="Times New Roman" w:hAnsi="Times New Roman" w:cs="Times New Roman"/>
          <w:sz w:val="28"/>
          <w:szCs w:val="28"/>
        </w:rPr>
        <w:lastRenderedPageBreak/>
        <w:t>образовательной программе. В них</w:t>
      </w:r>
      <w:r w:rsidR="00E3333D" w:rsidRPr="00E3333D">
        <w:rPr>
          <w:rFonts w:ascii="Times New Roman" w:eastAsia="Times New Roman" w:hAnsi="Times New Roman" w:cs="Times New Roman"/>
          <w:sz w:val="28"/>
          <w:szCs w:val="28"/>
        </w:rPr>
        <w:t xml:space="preserve"> находятся книги с художественными произведениями детских писателей Успенского, Драгунского, Носова, Пушкина и др., с русскими и зарубежными сказками, рассказами о природе, хрестоматии и иные литературные формы по тематике н</w:t>
      </w:r>
      <w:r>
        <w:rPr>
          <w:rFonts w:ascii="Times New Roman" w:eastAsia="Times New Roman" w:hAnsi="Times New Roman" w:cs="Times New Roman"/>
          <w:sz w:val="28"/>
          <w:szCs w:val="28"/>
        </w:rPr>
        <w:t>едели. В книжный уголок поместили</w:t>
      </w:r>
      <w:r w:rsidR="00E3333D" w:rsidRPr="00E3333D">
        <w:rPr>
          <w:rFonts w:ascii="Times New Roman" w:eastAsia="Times New Roman" w:hAnsi="Times New Roman" w:cs="Times New Roman"/>
          <w:sz w:val="28"/>
          <w:szCs w:val="28"/>
        </w:rPr>
        <w:t xml:space="preserve"> фотографии писателей, с творчеством которого дети знакомятся в данный момент и его литературными произведениями.</w:t>
      </w:r>
    </w:p>
    <w:p w:rsidR="00E3333D" w:rsidRPr="003F6F13" w:rsidRDefault="00E3333D" w:rsidP="00E3333D">
      <w:pPr>
        <w:spacing w:after="0" w:line="360" w:lineRule="auto"/>
        <w:ind w:firstLine="709"/>
        <w:jc w:val="both"/>
        <w:rPr>
          <w:rFonts w:ascii="Times New Roman" w:eastAsia="Times New Roman" w:hAnsi="Times New Roman" w:cs="Times New Roman"/>
          <w:sz w:val="28"/>
          <w:szCs w:val="28"/>
        </w:rPr>
      </w:pPr>
      <w:r w:rsidRPr="003F6F13">
        <w:rPr>
          <w:rFonts w:ascii="Times New Roman" w:eastAsia="Times New Roman" w:hAnsi="Times New Roman" w:cs="Times New Roman"/>
          <w:bCs/>
          <w:sz w:val="28"/>
          <w:szCs w:val="28"/>
        </w:rPr>
        <w:t>Центр познавательного развития</w:t>
      </w:r>
    </w:p>
    <w:p w:rsidR="00E3333D" w:rsidRPr="00E3333D" w:rsidRDefault="00E3333D" w:rsidP="00E3333D">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Приоритетным направлением работы группы является познавательное развитие детей. Особое внимание уделяется формированию элементарных матема</w:t>
      </w:r>
      <w:r w:rsidR="004F2C48">
        <w:rPr>
          <w:rFonts w:ascii="Times New Roman" w:eastAsia="Times New Roman" w:hAnsi="Times New Roman" w:cs="Times New Roman"/>
          <w:sz w:val="28"/>
          <w:szCs w:val="28"/>
        </w:rPr>
        <w:t>тических представлений. В данных</w:t>
      </w:r>
      <w:r w:rsidRPr="00E3333D">
        <w:rPr>
          <w:rFonts w:ascii="Times New Roman" w:eastAsia="Times New Roman" w:hAnsi="Times New Roman" w:cs="Times New Roman"/>
          <w:sz w:val="28"/>
          <w:szCs w:val="28"/>
        </w:rPr>
        <w:t xml:space="preserve"> центре размещен разнообразный занимательный материал с тем, чтобы каждый из детей смог выбрать для себя игру по интересам. </w:t>
      </w:r>
      <w:r w:rsidR="004F2C48">
        <w:rPr>
          <w:rFonts w:ascii="Times New Roman" w:eastAsia="Times New Roman" w:hAnsi="Times New Roman" w:cs="Times New Roman"/>
          <w:sz w:val="28"/>
          <w:szCs w:val="28"/>
        </w:rPr>
        <w:t xml:space="preserve">Так в центрах </w:t>
      </w:r>
      <w:r w:rsidRPr="00E3333D">
        <w:rPr>
          <w:rFonts w:ascii="Times New Roman" w:eastAsia="Times New Roman" w:hAnsi="Times New Roman" w:cs="Times New Roman"/>
          <w:sz w:val="28"/>
          <w:szCs w:val="28"/>
        </w:rPr>
        <w:t>имеются различные виды конструкторов, развивающие и дидактические игры, имеется демонстрационный и раздаточный материал для формирования элементарных матема</w:t>
      </w:r>
      <w:r w:rsidR="004F2C48">
        <w:rPr>
          <w:rFonts w:ascii="Times New Roman" w:eastAsia="Times New Roman" w:hAnsi="Times New Roman" w:cs="Times New Roman"/>
          <w:sz w:val="28"/>
          <w:szCs w:val="28"/>
        </w:rPr>
        <w:t>тических представлений. В данных центрах располагаю</w:t>
      </w:r>
      <w:r w:rsidRPr="00E3333D">
        <w:rPr>
          <w:rFonts w:ascii="Times New Roman" w:eastAsia="Times New Roman" w:hAnsi="Times New Roman" w:cs="Times New Roman"/>
          <w:sz w:val="28"/>
          <w:szCs w:val="28"/>
        </w:rPr>
        <w:t>тся материал</w:t>
      </w:r>
      <w:r w:rsidR="004F2C48">
        <w:rPr>
          <w:rFonts w:ascii="Times New Roman" w:eastAsia="Times New Roman" w:hAnsi="Times New Roman" w:cs="Times New Roman"/>
          <w:sz w:val="28"/>
          <w:szCs w:val="28"/>
        </w:rPr>
        <w:t>ы</w:t>
      </w:r>
      <w:r w:rsidRPr="00E3333D">
        <w:rPr>
          <w:rFonts w:ascii="Times New Roman" w:eastAsia="Times New Roman" w:hAnsi="Times New Roman" w:cs="Times New Roman"/>
          <w:sz w:val="28"/>
          <w:szCs w:val="28"/>
        </w:rPr>
        <w:t>: магнитная доска, мольберт, наборы карточек на сопоставление цифры и количества, наборы кубиков с цифрами и числовыми фигурами, представлены, как различные виды мозаик, так и современные пазлы, которые помещаются в специально отведенном шкафу. Достаточно широкий выбор игр на развитие мелкой моторики руки, игр, стимулирующие развитие детей. Игровое оборудование создаёт насыщенную, целостную среду с достаточным пространством для игр.</w:t>
      </w:r>
    </w:p>
    <w:p w:rsidR="00E3333D" w:rsidRPr="003F6F13" w:rsidRDefault="00E3333D" w:rsidP="00E3333D">
      <w:pPr>
        <w:spacing w:after="0" w:line="360" w:lineRule="auto"/>
        <w:ind w:firstLine="709"/>
        <w:jc w:val="both"/>
        <w:rPr>
          <w:rFonts w:ascii="Times New Roman" w:eastAsia="Times New Roman" w:hAnsi="Times New Roman" w:cs="Times New Roman"/>
          <w:sz w:val="28"/>
          <w:szCs w:val="28"/>
        </w:rPr>
      </w:pPr>
      <w:r w:rsidRPr="003F6F13">
        <w:rPr>
          <w:rFonts w:ascii="Times New Roman" w:eastAsia="Times New Roman" w:hAnsi="Times New Roman" w:cs="Times New Roman"/>
          <w:bCs/>
          <w:sz w:val="28"/>
          <w:szCs w:val="28"/>
        </w:rPr>
        <w:t>Центр природы и экспериментально-исследовательской деятельности</w:t>
      </w:r>
    </w:p>
    <w:p w:rsidR="004F2C48" w:rsidRDefault="004F2C48"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данных центрах</w:t>
      </w:r>
      <w:r w:rsidR="00E3333D" w:rsidRPr="00E3333D">
        <w:rPr>
          <w:rFonts w:ascii="Times New Roman" w:eastAsia="Times New Roman" w:hAnsi="Times New Roman" w:cs="Times New Roman"/>
          <w:sz w:val="28"/>
          <w:szCs w:val="28"/>
        </w:rPr>
        <w:t xml:space="preserve"> присутствуют различные дидактические игры экологической направленности, серии картин типа "Времена года", "Животный мир", "Растительный мир", "Овощи", "Фрукты", "Комнатные </w:t>
      </w:r>
      <w:r w:rsidR="00E3333D" w:rsidRPr="00E3333D">
        <w:rPr>
          <w:rFonts w:ascii="Times New Roman" w:eastAsia="Times New Roman" w:hAnsi="Times New Roman" w:cs="Times New Roman"/>
          <w:sz w:val="28"/>
          <w:szCs w:val="28"/>
        </w:rPr>
        <w:lastRenderedPageBreak/>
        <w:t xml:space="preserve">растения". Важным составляющим уголка природы является календарь природы и погоды. Дети принимают активное участие в проектировании и изменении предметно – пространственной среды. </w:t>
      </w:r>
    </w:p>
    <w:p w:rsidR="00E3333D" w:rsidRPr="00E3333D" w:rsidRDefault="00E3333D" w:rsidP="00E3333D">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В группе имеются необходимые для старших дошкольников материалы, стимулирующие развитие широких социальных интересов. Это детские энциклопедии, иллюстрированные издания о животном и растительном мире планеты, о жизни людей разных стран, журналы.</w:t>
      </w:r>
    </w:p>
    <w:p w:rsidR="00E3333D" w:rsidRPr="00E3333D" w:rsidRDefault="004F2C48"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центрах</w:t>
      </w:r>
      <w:r w:rsidR="00E3333D" w:rsidRPr="00E3333D">
        <w:rPr>
          <w:rFonts w:ascii="Times New Roman" w:eastAsia="Times New Roman" w:hAnsi="Times New Roman" w:cs="Times New Roman"/>
          <w:sz w:val="28"/>
          <w:szCs w:val="28"/>
        </w:rPr>
        <w:t xml:space="preserve"> имеются серии игр для детей, которые развивают познавательную деятельность, технические устройства и игрушки, модели, предметы для опытно-поисковой деятельности, магниты, увеличительные стекла, весы, мензурки, колбы, микроскопы, мерные стаканчики, лейки, часы и прочее, большой выбор природных материалов для изучения, экспериментирования, составления коллекций из семян, круп.</w:t>
      </w:r>
    </w:p>
    <w:p w:rsidR="00E3333D" w:rsidRPr="003F6F13" w:rsidRDefault="00E3333D" w:rsidP="00E3333D">
      <w:pPr>
        <w:spacing w:after="0" w:line="360" w:lineRule="auto"/>
        <w:ind w:firstLine="709"/>
        <w:jc w:val="both"/>
        <w:rPr>
          <w:rFonts w:ascii="Times New Roman" w:eastAsia="Times New Roman" w:hAnsi="Times New Roman" w:cs="Times New Roman"/>
          <w:sz w:val="28"/>
          <w:szCs w:val="28"/>
        </w:rPr>
      </w:pPr>
      <w:r w:rsidRPr="003F6F13">
        <w:rPr>
          <w:rFonts w:ascii="Times New Roman" w:eastAsia="Times New Roman" w:hAnsi="Times New Roman" w:cs="Times New Roman"/>
          <w:bCs/>
          <w:sz w:val="28"/>
          <w:szCs w:val="28"/>
        </w:rPr>
        <w:t>Центр конструирования</w:t>
      </w:r>
    </w:p>
    <w:p w:rsidR="00E3333D" w:rsidRPr="00E3333D" w:rsidRDefault="004F2C48"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группах</w:t>
      </w:r>
      <w:r w:rsidR="00E3333D" w:rsidRPr="00E3333D">
        <w:rPr>
          <w:rFonts w:ascii="Times New Roman" w:eastAsia="Times New Roman" w:hAnsi="Times New Roman" w:cs="Times New Roman"/>
          <w:sz w:val="28"/>
          <w:szCs w:val="28"/>
        </w:rPr>
        <w:t xml:space="preserve"> расположен центр строительных игр, в котором в большом разнообразии представлены различные виды и формы конструкторов (конструктор различного вида, мягкие модули, крупный и мелкий деревянный конструктор, Лего). Он занимает много пространства, достаточно мобилен. Практичность его состоит в том, что можно перемещаться в любое место группы и организовывать данную деятельность, как с подгруппой детей, так и индивидуально. Дети самостоятельно при реализации своих замыслов используют схемы и модели построек. Центр дополнен мелкими игрушками для обыгрывания. Мобильность данного центра позволяет детям разворачивать сюжет игры за его пределами.</w:t>
      </w:r>
    </w:p>
    <w:p w:rsidR="00E3333D" w:rsidRPr="003F6F13" w:rsidRDefault="00E3333D" w:rsidP="00E3333D">
      <w:pPr>
        <w:spacing w:after="0" w:line="360" w:lineRule="auto"/>
        <w:ind w:firstLine="709"/>
        <w:jc w:val="both"/>
        <w:rPr>
          <w:rFonts w:ascii="Times New Roman" w:eastAsia="Times New Roman" w:hAnsi="Times New Roman" w:cs="Times New Roman"/>
          <w:sz w:val="28"/>
          <w:szCs w:val="28"/>
        </w:rPr>
      </w:pPr>
      <w:r w:rsidRPr="003F6F13">
        <w:rPr>
          <w:rFonts w:ascii="Times New Roman" w:eastAsia="Times New Roman" w:hAnsi="Times New Roman" w:cs="Times New Roman"/>
          <w:bCs/>
          <w:sz w:val="28"/>
          <w:szCs w:val="28"/>
        </w:rPr>
        <w:t>Центр "Гражданско-патриотического воспитания"</w:t>
      </w:r>
    </w:p>
    <w:p w:rsidR="00E3333D" w:rsidRPr="00E3333D" w:rsidRDefault="00E3333D" w:rsidP="00E3333D">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 xml:space="preserve">Центру отведено определенное место в группе. Здесь размещается государственная символика родного города, России. В нем находятся книги "Моя родная Россия", "Путешествие по Кемеровской области», </w:t>
      </w:r>
      <w:r w:rsidRPr="00E3333D">
        <w:rPr>
          <w:rFonts w:ascii="Times New Roman" w:eastAsia="Times New Roman" w:hAnsi="Times New Roman" w:cs="Times New Roman"/>
          <w:sz w:val="28"/>
          <w:szCs w:val="28"/>
        </w:rPr>
        <w:lastRenderedPageBreak/>
        <w:t>развивающий материал, показывающие государственные символы России, пособия, отражающие многонациональность нашей Родины, важнейшие исторические события и героев России. В уголке дети знакомятся с традициями, культурой и бытом жителей России и Кемеровской области.</w:t>
      </w:r>
    </w:p>
    <w:p w:rsidR="00E3333D" w:rsidRPr="003F6F13" w:rsidRDefault="00E3333D" w:rsidP="00E3333D">
      <w:pPr>
        <w:spacing w:after="0" w:line="360" w:lineRule="auto"/>
        <w:ind w:firstLine="709"/>
        <w:jc w:val="both"/>
        <w:rPr>
          <w:rFonts w:ascii="Times New Roman" w:eastAsia="Times New Roman" w:hAnsi="Times New Roman" w:cs="Times New Roman"/>
          <w:sz w:val="28"/>
          <w:szCs w:val="28"/>
        </w:rPr>
      </w:pPr>
      <w:r w:rsidRPr="003F6F13">
        <w:rPr>
          <w:rFonts w:ascii="Times New Roman" w:eastAsia="Times New Roman" w:hAnsi="Times New Roman" w:cs="Times New Roman"/>
          <w:bCs/>
          <w:sz w:val="28"/>
          <w:szCs w:val="28"/>
        </w:rPr>
        <w:t>Центр сюжетно-ролевой игры</w:t>
      </w:r>
    </w:p>
    <w:p w:rsidR="00E3333D" w:rsidRPr="00E3333D" w:rsidRDefault="00E3333D" w:rsidP="00E3333D">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При создании развивающего пространства в группе ведущую роль уделяют игровой деятельности, поэтому стараются повысить интерес к обновлению предметно - пространственной среды. Изготавливают игровые материалы и мальчикам и девочкам. Для развития творческого замысла в игре девочкам требуются предметы женской одежды, украшения, накидки, банты, сумочки и т. п. Имеется бросовый материал: коробочки, ленточки, тряпочки, которые творчески используются для решения различных игровых замыслов. Мальчикам – нужны инструменты для работы, детали военной формы, предметы обмундирования и вооружения военных, полицейских, разнообразные технические игрушки.</w:t>
      </w:r>
    </w:p>
    <w:p w:rsidR="00E3333D" w:rsidRPr="003F6F13" w:rsidRDefault="00E3333D" w:rsidP="00E3333D">
      <w:pPr>
        <w:spacing w:after="0" w:line="360" w:lineRule="auto"/>
        <w:ind w:firstLine="709"/>
        <w:jc w:val="both"/>
        <w:rPr>
          <w:rFonts w:ascii="Times New Roman" w:eastAsia="Times New Roman" w:hAnsi="Times New Roman" w:cs="Times New Roman"/>
          <w:sz w:val="28"/>
          <w:szCs w:val="28"/>
        </w:rPr>
      </w:pPr>
      <w:r w:rsidRPr="003F6F13">
        <w:rPr>
          <w:rFonts w:ascii="Times New Roman" w:eastAsia="Times New Roman" w:hAnsi="Times New Roman" w:cs="Times New Roman"/>
          <w:bCs/>
          <w:sz w:val="28"/>
          <w:szCs w:val="28"/>
        </w:rPr>
        <w:t>Центр "Островок безопасности"</w:t>
      </w:r>
    </w:p>
    <w:p w:rsidR="00E3333D" w:rsidRPr="00E3333D" w:rsidRDefault="00E3333D" w:rsidP="00E3333D">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Созда</w:t>
      </w:r>
      <w:r w:rsidR="001B0367">
        <w:rPr>
          <w:rFonts w:ascii="Times New Roman" w:eastAsia="Times New Roman" w:hAnsi="Times New Roman" w:cs="Times New Roman"/>
          <w:sz w:val="28"/>
          <w:szCs w:val="28"/>
        </w:rPr>
        <w:t>ние центра безопасности в группах</w:t>
      </w:r>
      <w:r w:rsidRPr="00E3333D">
        <w:rPr>
          <w:rFonts w:ascii="Times New Roman" w:eastAsia="Times New Roman" w:hAnsi="Times New Roman" w:cs="Times New Roman"/>
          <w:sz w:val="28"/>
          <w:szCs w:val="28"/>
        </w:rPr>
        <w:t xml:space="preserve"> помогает детям в ознакомлении с правилами и нормами безопасного поведения, и формированию ценносте</w:t>
      </w:r>
      <w:r w:rsidR="004F2C48">
        <w:rPr>
          <w:rFonts w:ascii="Times New Roman" w:eastAsia="Times New Roman" w:hAnsi="Times New Roman" w:cs="Times New Roman"/>
          <w:sz w:val="28"/>
          <w:szCs w:val="28"/>
        </w:rPr>
        <w:t>й здорового образа жизни. Уголки</w:t>
      </w:r>
      <w:r w:rsidRPr="00E3333D">
        <w:rPr>
          <w:rFonts w:ascii="Times New Roman" w:eastAsia="Times New Roman" w:hAnsi="Times New Roman" w:cs="Times New Roman"/>
          <w:sz w:val="28"/>
          <w:szCs w:val="28"/>
        </w:rPr>
        <w:t xml:space="preserve"> оснащён</w:t>
      </w:r>
      <w:r w:rsidR="004F2C48">
        <w:rPr>
          <w:rFonts w:ascii="Times New Roman" w:eastAsia="Times New Roman" w:hAnsi="Times New Roman" w:cs="Times New Roman"/>
          <w:sz w:val="28"/>
          <w:szCs w:val="28"/>
        </w:rPr>
        <w:t>ы</w:t>
      </w:r>
      <w:r w:rsidRPr="00E3333D">
        <w:rPr>
          <w:rFonts w:ascii="Times New Roman" w:eastAsia="Times New Roman" w:hAnsi="Times New Roman" w:cs="Times New Roman"/>
          <w:sz w:val="28"/>
          <w:szCs w:val="28"/>
        </w:rPr>
        <w:t xml:space="preserve"> необходимыми атрибутами, игрушками, дидактическими играми, которые помогают детям, знакомиться с правилами безопасного поведения дома (ОБЖ</w:t>
      </w:r>
      <w:r w:rsidR="00BF499A">
        <w:rPr>
          <w:rFonts w:ascii="Times New Roman" w:eastAsia="Times New Roman" w:hAnsi="Times New Roman" w:cs="Times New Roman"/>
          <w:sz w:val="28"/>
          <w:szCs w:val="28"/>
        </w:rPr>
        <w:t>)</w:t>
      </w:r>
      <w:r w:rsidRPr="00E3333D">
        <w:rPr>
          <w:rFonts w:ascii="Times New Roman" w:eastAsia="Times New Roman" w:hAnsi="Times New Roman" w:cs="Times New Roman"/>
          <w:sz w:val="28"/>
          <w:szCs w:val="28"/>
        </w:rPr>
        <w:t>, на улице (ПДД) и пожарной безопасности.</w:t>
      </w:r>
    </w:p>
    <w:p w:rsidR="00E3333D" w:rsidRPr="003F6F13" w:rsidRDefault="00E3333D" w:rsidP="00E3333D">
      <w:pPr>
        <w:spacing w:after="0" w:line="360" w:lineRule="auto"/>
        <w:ind w:firstLine="709"/>
        <w:jc w:val="both"/>
        <w:rPr>
          <w:rFonts w:ascii="Times New Roman" w:eastAsia="Times New Roman" w:hAnsi="Times New Roman" w:cs="Times New Roman"/>
          <w:sz w:val="28"/>
          <w:szCs w:val="28"/>
        </w:rPr>
      </w:pPr>
      <w:r w:rsidRPr="003F6F13">
        <w:rPr>
          <w:rFonts w:ascii="Times New Roman" w:eastAsia="Times New Roman" w:hAnsi="Times New Roman" w:cs="Times New Roman"/>
          <w:bCs/>
          <w:sz w:val="28"/>
          <w:szCs w:val="28"/>
        </w:rPr>
        <w:t>Центр физического развития</w:t>
      </w:r>
    </w:p>
    <w:p w:rsidR="00E3333D" w:rsidRPr="00E3333D" w:rsidRDefault="004F2C48"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спортивном уголке групп</w:t>
      </w:r>
      <w:r w:rsidR="00E3333D" w:rsidRPr="00E3333D">
        <w:rPr>
          <w:rFonts w:ascii="Times New Roman" w:eastAsia="Times New Roman" w:hAnsi="Times New Roman" w:cs="Times New Roman"/>
          <w:sz w:val="28"/>
          <w:szCs w:val="28"/>
        </w:rPr>
        <w:t xml:space="preserve"> содержатся мячи, скакалки, кегли, веревки, кольца, обручи. Данное оборудование направлено на развитие физических качеств детей, таких как ловкости, меткости, быстроты реакции, силовых качеств. Центр пользуется популярностью у детей, поскольку реализует их потребность в двигательной акт</w:t>
      </w:r>
      <w:r w:rsidR="001B0367">
        <w:rPr>
          <w:rFonts w:ascii="Times New Roman" w:eastAsia="Times New Roman" w:hAnsi="Times New Roman" w:cs="Times New Roman"/>
          <w:sz w:val="28"/>
          <w:szCs w:val="28"/>
        </w:rPr>
        <w:t>ивности. В данных центрах</w:t>
      </w:r>
      <w:r w:rsidR="00E3333D" w:rsidRPr="00E3333D">
        <w:rPr>
          <w:rFonts w:ascii="Times New Roman" w:eastAsia="Times New Roman" w:hAnsi="Times New Roman" w:cs="Times New Roman"/>
          <w:sz w:val="28"/>
          <w:szCs w:val="28"/>
        </w:rPr>
        <w:t xml:space="preserve"> размещены картотека подвижных игр и пособия по развитию </w:t>
      </w:r>
      <w:r w:rsidR="00E3333D" w:rsidRPr="00E3333D">
        <w:rPr>
          <w:rFonts w:ascii="Times New Roman" w:eastAsia="Times New Roman" w:hAnsi="Times New Roman" w:cs="Times New Roman"/>
          <w:sz w:val="28"/>
          <w:szCs w:val="28"/>
        </w:rPr>
        <w:lastRenderedPageBreak/>
        <w:t>двигательной активности и приобщение старших дошкольников к навыкам здорового образа жизни. Весь собранный материал находится в специальном шкафчике.</w:t>
      </w:r>
    </w:p>
    <w:p w:rsidR="00E3333D" w:rsidRPr="003F6F13" w:rsidRDefault="00E3333D" w:rsidP="00E3333D">
      <w:pPr>
        <w:spacing w:after="0" w:line="360" w:lineRule="auto"/>
        <w:ind w:firstLine="709"/>
        <w:jc w:val="both"/>
        <w:rPr>
          <w:rFonts w:ascii="Times New Roman" w:eastAsia="Times New Roman" w:hAnsi="Times New Roman" w:cs="Times New Roman"/>
          <w:sz w:val="28"/>
          <w:szCs w:val="28"/>
        </w:rPr>
      </w:pPr>
      <w:r w:rsidRPr="003F6F13">
        <w:rPr>
          <w:rFonts w:ascii="Times New Roman" w:eastAsia="Times New Roman" w:hAnsi="Times New Roman" w:cs="Times New Roman"/>
          <w:bCs/>
          <w:sz w:val="28"/>
          <w:szCs w:val="28"/>
        </w:rPr>
        <w:t>Центр музыкального развития</w:t>
      </w:r>
    </w:p>
    <w:p w:rsidR="00E3333D" w:rsidRPr="00E3333D" w:rsidRDefault="001C5014"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группах</w:t>
      </w:r>
      <w:r w:rsidR="00E3333D" w:rsidRPr="00E3333D">
        <w:rPr>
          <w:rFonts w:ascii="Times New Roman" w:eastAsia="Times New Roman" w:hAnsi="Times New Roman" w:cs="Times New Roman"/>
          <w:sz w:val="28"/>
          <w:szCs w:val="28"/>
        </w:rPr>
        <w:t xml:space="preserve"> создан музыкальный центр, который способствует формированию интереса к музыке, знакомит с музыкальными инструментами, с великими композиторами и помогает воспитанникам приобрести уверенность в себе, активность, инициативность. В центре дети могут самостоятельно играть, импровизировать, свободно музицировать. Центр</w:t>
      </w:r>
      <w:r>
        <w:rPr>
          <w:rFonts w:ascii="Times New Roman" w:eastAsia="Times New Roman" w:hAnsi="Times New Roman" w:cs="Times New Roman"/>
          <w:sz w:val="28"/>
          <w:szCs w:val="28"/>
        </w:rPr>
        <w:t>ы</w:t>
      </w:r>
      <w:r w:rsidR="00E3333D" w:rsidRPr="00E3333D">
        <w:rPr>
          <w:rFonts w:ascii="Times New Roman" w:eastAsia="Times New Roman" w:hAnsi="Times New Roman" w:cs="Times New Roman"/>
          <w:sz w:val="28"/>
          <w:szCs w:val="28"/>
        </w:rPr>
        <w:t xml:space="preserve"> оснащен</w:t>
      </w:r>
      <w:r>
        <w:rPr>
          <w:rFonts w:ascii="Times New Roman" w:eastAsia="Times New Roman" w:hAnsi="Times New Roman" w:cs="Times New Roman"/>
          <w:sz w:val="28"/>
          <w:szCs w:val="28"/>
        </w:rPr>
        <w:t>ы</w:t>
      </w:r>
      <w:r w:rsidR="00E3333D" w:rsidRPr="00E3333D">
        <w:rPr>
          <w:rFonts w:ascii="Times New Roman" w:eastAsia="Times New Roman" w:hAnsi="Times New Roman" w:cs="Times New Roman"/>
          <w:sz w:val="28"/>
          <w:szCs w:val="28"/>
        </w:rPr>
        <w:t xml:space="preserve"> музыкальными инструментами, так же имеется магнитофон, диски с записями детских песен и сказок.</w:t>
      </w:r>
    </w:p>
    <w:p w:rsidR="00E3333D" w:rsidRPr="003F6F13" w:rsidRDefault="00E3333D" w:rsidP="00E3333D">
      <w:pPr>
        <w:spacing w:after="0" w:line="360" w:lineRule="auto"/>
        <w:ind w:firstLine="709"/>
        <w:jc w:val="both"/>
        <w:rPr>
          <w:rFonts w:ascii="Times New Roman" w:eastAsia="Times New Roman" w:hAnsi="Times New Roman" w:cs="Times New Roman"/>
          <w:sz w:val="28"/>
          <w:szCs w:val="28"/>
        </w:rPr>
      </w:pPr>
      <w:r w:rsidRPr="003F6F13">
        <w:rPr>
          <w:rFonts w:ascii="Times New Roman" w:eastAsia="Times New Roman" w:hAnsi="Times New Roman" w:cs="Times New Roman"/>
          <w:bCs/>
          <w:sz w:val="28"/>
          <w:szCs w:val="28"/>
        </w:rPr>
        <w:t>Центр театрализованной деятельности</w:t>
      </w:r>
    </w:p>
    <w:p w:rsidR="00E3333D" w:rsidRPr="00E3333D" w:rsidRDefault="001B0367"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Дети старших групп</w:t>
      </w:r>
      <w:r w:rsidR="00E3333D" w:rsidRPr="00E3333D">
        <w:rPr>
          <w:rFonts w:ascii="Times New Roman" w:eastAsia="Times New Roman" w:hAnsi="Times New Roman" w:cs="Times New Roman"/>
          <w:sz w:val="28"/>
          <w:szCs w:val="28"/>
        </w:rPr>
        <w:t xml:space="preserve"> с радостью участвуют в постановках и с удовольствием выс</w:t>
      </w:r>
      <w:r w:rsidR="001C5014">
        <w:rPr>
          <w:rFonts w:ascii="Times New Roman" w:eastAsia="Times New Roman" w:hAnsi="Times New Roman" w:cs="Times New Roman"/>
          <w:sz w:val="28"/>
          <w:szCs w:val="28"/>
        </w:rPr>
        <w:t>тупают в роли зрителей. В центрах</w:t>
      </w:r>
      <w:r w:rsidR="00E3333D" w:rsidRPr="00E3333D">
        <w:rPr>
          <w:rFonts w:ascii="Times New Roman" w:eastAsia="Times New Roman" w:hAnsi="Times New Roman" w:cs="Times New Roman"/>
          <w:sz w:val="28"/>
          <w:szCs w:val="28"/>
        </w:rPr>
        <w:t xml:space="preserve"> размещены маски, атрибуты для разыгрывания сказок, элементы костюмов для персонажей, которые находятся в отдельном шкафчике</w:t>
      </w:r>
    </w:p>
    <w:p w:rsidR="00E3333D" w:rsidRPr="00E3333D" w:rsidRDefault="001B0367"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центрах размещае</w:t>
      </w:r>
      <w:r w:rsidR="00E3333D" w:rsidRPr="00E3333D">
        <w:rPr>
          <w:rFonts w:ascii="Times New Roman" w:eastAsia="Times New Roman" w:hAnsi="Times New Roman" w:cs="Times New Roman"/>
          <w:sz w:val="28"/>
          <w:szCs w:val="28"/>
        </w:rPr>
        <w:t>тся ширма, различные виды театров (кукольный, настольный, пальчиковый).</w:t>
      </w:r>
    </w:p>
    <w:p w:rsidR="00E3333D" w:rsidRPr="003F6F13" w:rsidRDefault="00E3333D" w:rsidP="00E3333D">
      <w:pPr>
        <w:spacing w:after="0" w:line="360" w:lineRule="auto"/>
        <w:ind w:firstLine="709"/>
        <w:jc w:val="both"/>
        <w:rPr>
          <w:rFonts w:ascii="Times New Roman" w:eastAsia="Times New Roman" w:hAnsi="Times New Roman" w:cs="Times New Roman"/>
          <w:sz w:val="28"/>
          <w:szCs w:val="28"/>
        </w:rPr>
      </w:pPr>
      <w:r w:rsidRPr="003F6F13">
        <w:rPr>
          <w:rFonts w:ascii="Times New Roman" w:eastAsia="Times New Roman" w:hAnsi="Times New Roman" w:cs="Times New Roman"/>
          <w:bCs/>
          <w:sz w:val="28"/>
          <w:szCs w:val="28"/>
        </w:rPr>
        <w:t>Центр изобразительного искусства</w:t>
      </w:r>
    </w:p>
    <w:p w:rsidR="00E3333D" w:rsidRPr="00E3333D" w:rsidRDefault="00E3333D" w:rsidP="00E3333D">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В центре искусства и творчества для развития детей подобраны различные картинки, набор репродукций картин русских художников, изделия народных промыслов, схемы с изображением последовательности работы для изготовления разных поделок и т. п. Это дает детям новые идеи для своей продуктивной деятельности, а так же возможность продолжать овладение умени</w:t>
      </w:r>
      <w:r w:rsidR="001C5014">
        <w:rPr>
          <w:rFonts w:ascii="Times New Roman" w:eastAsia="Times New Roman" w:hAnsi="Times New Roman" w:cs="Times New Roman"/>
          <w:sz w:val="28"/>
          <w:szCs w:val="28"/>
        </w:rPr>
        <w:t>ем работать по образцу. В уголках находя</w:t>
      </w:r>
      <w:r w:rsidRPr="00E3333D">
        <w:rPr>
          <w:rFonts w:ascii="Times New Roman" w:eastAsia="Times New Roman" w:hAnsi="Times New Roman" w:cs="Times New Roman"/>
          <w:sz w:val="28"/>
          <w:szCs w:val="28"/>
        </w:rPr>
        <w:t>тся материал</w:t>
      </w:r>
      <w:r w:rsidR="001B0367">
        <w:rPr>
          <w:rFonts w:ascii="Times New Roman" w:eastAsia="Times New Roman" w:hAnsi="Times New Roman" w:cs="Times New Roman"/>
          <w:sz w:val="28"/>
          <w:szCs w:val="28"/>
        </w:rPr>
        <w:t>ы</w:t>
      </w:r>
      <w:r w:rsidRPr="00E3333D">
        <w:rPr>
          <w:rFonts w:ascii="Times New Roman" w:eastAsia="Times New Roman" w:hAnsi="Times New Roman" w:cs="Times New Roman"/>
          <w:sz w:val="28"/>
          <w:szCs w:val="28"/>
        </w:rPr>
        <w:t xml:space="preserve"> для продуктивной деятельности: бумага, цветной и белый картон, разные по темам трафареты, штампики, линейки, кисти, краски акварельные, гуашь, клей, цветные карандаши, салфетки, ножницы, клей ПВА, раскраски, пластилин, стеки. Дети по своему желанию пользуются </w:t>
      </w:r>
      <w:r w:rsidRPr="00E3333D">
        <w:rPr>
          <w:rFonts w:ascii="Times New Roman" w:eastAsia="Times New Roman" w:hAnsi="Times New Roman" w:cs="Times New Roman"/>
          <w:sz w:val="28"/>
          <w:szCs w:val="28"/>
        </w:rPr>
        <w:lastRenderedPageBreak/>
        <w:t>необходимым материалом для воплощения своих творческих замыслов, фантазии. Данный центр имеет свободный доступ.</w:t>
      </w:r>
    </w:p>
    <w:p w:rsidR="00E3333D" w:rsidRPr="00E3333D" w:rsidRDefault="00E3333D" w:rsidP="00E3333D">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С целью укрепления связи с семьей, побуждения родителей к совместной деятельности с детьми и развития творческих способностей в группе регулярно проводятся тематические выставки, дети изготавливают поздравительные открытки родителям к праздникам.</w:t>
      </w:r>
    </w:p>
    <w:p w:rsidR="00E3333D" w:rsidRPr="00E3333D" w:rsidRDefault="001C5014"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группах</w:t>
      </w:r>
      <w:r w:rsidR="00E3333D" w:rsidRPr="00E3333D">
        <w:rPr>
          <w:rFonts w:ascii="Times New Roman" w:eastAsia="Times New Roman" w:hAnsi="Times New Roman" w:cs="Times New Roman"/>
          <w:sz w:val="28"/>
          <w:szCs w:val="28"/>
        </w:rPr>
        <w:t xml:space="preserve"> дети сами выставляют свои рисунки, с удовольствием разукрашивают раскраски.</w:t>
      </w:r>
    </w:p>
    <w:p w:rsidR="00E3333D" w:rsidRPr="00E3333D" w:rsidRDefault="00E3333D" w:rsidP="00E3333D">
      <w:pPr>
        <w:spacing w:after="0" w:line="360" w:lineRule="auto"/>
        <w:ind w:firstLine="709"/>
        <w:jc w:val="both"/>
        <w:rPr>
          <w:rFonts w:ascii="Times New Roman" w:eastAsia="Times New Roman" w:hAnsi="Times New Roman" w:cs="Times New Roman"/>
          <w:sz w:val="28"/>
          <w:szCs w:val="28"/>
        </w:rPr>
      </w:pPr>
      <w:r w:rsidRPr="00E3333D">
        <w:rPr>
          <w:rFonts w:ascii="Times New Roman" w:eastAsia="Times New Roman" w:hAnsi="Times New Roman" w:cs="Times New Roman"/>
          <w:sz w:val="28"/>
          <w:szCs w:val="28"/>
        </w:rPr>
        <w:t>Развивающая предметно</w:t>
      </w:r>
      <w:r w:rsidR="001C5014">
        <w:rPr>
          <w:rFonts w:ascii="Times New Roman" w:eastAsia="Times New Roman" w:hAnsi="Times New Roman" w:cs="Times New Roman"/>
          <w:sz w:val="28"/>
          <w:szCs w:val="28"/>
        </w:rPr>
        <w:t>-пространственная среда в группах</w:t>
      </w:r>
      <w:r w:rsidRPr="00E3333D">
        <w:rPr>
          <w:rFonts w:ascii="Times New Roman" w:eastAsia="Times New Roman" w:hAnsi="Times New Roman" w:cs="Times New Roman"/>
          <w:sz w:val="28"/>
          <w:szCs w:val="28"/>
        </w:rPr>
        <w:t xml:space="preserve"> преобразуется в зависимости от интересов воспитанников. Оснащение уголков меняется в соответствии с тема</w:t>
      </w:r>
      <w:r w:rsidR="001C5014">
        <w:rPr>
          <w:rFonts w:ascii="Times New Roman" w:eastAsia="Times New Roman" w:hAnsi="Times New Roman" w:cs="Times New Roman"/>
          <w:sz w:val="28"/>
          <w:szCs w:val="28"/>
        </w:rPr>
        <w:t>тическим планированием. В группах</w:t>
      </w:r>
      <w:r w:rsidRPr="00E3333D">
        <w:rPr>
          <w:rFonts w:ascii="Times New Roman" w:eastAsia="Times New Roman" w:hAnsi="Times New Roman" w:cs="Times New Roman"/>
          <w:sz w:val="28"/>
          <w:szCs w:val="28"/>
        </w:rPr>
        <w:t xml:space="preserve"> есть несколько уголков, с игровым оборудованием - это предметы – заместители, строительные наборы, игрушки, которые позволяют изменить предметно – пространственную среду (меняя местоположение в группе) в зависимости от образовательной ситуации и желания детей "Больница", "Магазин", "Мастерская".</w:t>
      </w:r>
    </w:p>
    <w:p w:rsidR="005B133A" w:rsidRDefault="00E3333D" w:rsidP="005B133A">
      <w:pPr>
        <w:spacing w:after="0" w:line="360" w:lineRule="auto"/>
        <w:ind w:firstLine="709"/>
        <w:jc w:val="both"/>
        <w:rPr>
          <w:rFonts w:ascii="Arial" w:eastAsia="Times New Roman" w:hAnsi="Arial" w:cs="Arial"/>
          <w:color w:val="333333"/>
          <w:sz w:val="24"/>
          <w:szCs w:val="24"/>
          <w:lang w:eastAsia="ru-RU"/>
        </w:rPr>
      </w:pPr>
      <w:r w:rsidRPr="00E3333D">
        <w:rPr>
          <w:rFonts w:ascii="Times New Roman" w:eastAsia="Times New Roman" w:hAnsi="Times New Roman" w:cs="Times New Roman"/>
          <w:sz w:val="28"/>
          <w:szCs w:val="28"/>
        </w:rPr>
        <w:t>Создавая развивающую предметно-пространственную среду, воспитатели старались сделать ее насыщенной, с разнообразием дидактического и тематического материала. Среда в группе обеспечивает возможность общения и совместной деятельности детей, взрослых</w:t>
      </w:r>
      <w:r w:rsidR="005874F7">
        <w:rPr>
          <w:rFonts w:ascii="Times New Roman" w:eastAsia="Times New Roman" w:hAnsi="Times New Roman" w:cs="Times New Roman"/>
          <w:sz w:val="28"/>
          <w:szCs w:val="28"/>
        </w:rPr>
        <w:t xml:space="preserve">, Она достаточно </w:t>
      </w:r>
      <w:r w:rsidRPr="00E3333D">
        <w:rPr>
          <w:rFonts w:ascii="Times New Roman" w:eastAsia="Times New Roman" w:hAnsi="Times New Roman" w:cs="Times New Roman"/>
          <w:sz w:val="28"/>
          <w:szCs w:val="28"/>
        </w:rPr>
        <w:t>содержательно</w:t>
      </w:r>
      <w:r w:rsidR="005874F7">
        <w:rPr>
          <w:rFonts w:ascii="Times New Roman" w:eastAsia="Times New Roman" w:hAnsi="Times New Roman" w:cs="Times New Roman"/>
          <w:sz w:val="28"/>
          <w:szCs w:val="28"/>
        </w:rPr>
        <w:t>-</w:t>
      </w:r>
      <w:r w:rsidRPr="00E3333D">
        <w:rPr>
          <w:rFonts w:ascii="Times New Roman" w:eastAsia="Times New Roman" w:hAnsi="Times New Roman" w:cs="Times New Roman"/>
          <w:sz w:val="28"/>
          <w:szCs w:val="28"/>
        </w:rPr>
        <w:t>насыщена, трансформируема, полифункциональна, вариативна, доступна, безопасна</w:t>
      </w:r>
      <w:r w:rsidR="005874F7">
        <w:rPr>
          <w:rFonts w:ascii="Times New Roman" w:eastAsia="Times New Roman" w:hAnsi="Times New Roman" w:cs="Times New Roman"/>
          <w:sz w:val="28"/>
          <w:szCs w:val="28"/>
        </w:rPr>
        <w:t>.</w:t>
      </w:r>
    </w:p>
    <w:p w:rsidR="005B133A" w:rsidRPr="005B133A" w:rsidRDefault="005B133A" w:rsidP="005874F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 </w:t>
      </w:r>
      <w:r w:rsidR="005874F7">
        <w:rPr>
          <w:rFonts w:ascii="Times New Roman" w:eastAsia="Times New Roman" w:hAnsi="Times New Roman" w:cs="Times New Roman"/>
          <w:sz w:val="28"/>
          <w:szCs w:val="28"/>
        </w:rPr>
        <w:t xml:space="preserve">можно выделить следующие </w:t>
      </w:r>
      <w:r w:rsidRPr="005B133A">
        <w:rPr>
          <w:rFonts w:ascii="Times New Roman" w:eastAsia="Times New Roman" w:hAnsi="Times New Roman" w:cs="Times New Roman"/>
          <w:sz w:val="28"/>
          <w:szCs w:val="28"/>
        </w:rPr>
        <w:t>недостат</w:t>
      </w:r>
      <w:r w:rsidR="005874F7">
        <w:rPr>
          <w:rFonts w:ascii="Times New Roman" w:eastAsia="Times New Roman" w:hAnsi="Times New Roman" w:cs="Times New Roman"/>
          <w:sz w:val="28"/>
          <w:szCs w:val="28"/>
        </w:rPr>
        <w:t>ки:</w:t>
      </w:r>
    </w:p>
    <w:p w:rsidR="005B133A" w:rsidRPr="005B133A" w:rsidRDefault="005B133A" w:rsidP="005B133A">
      <w:pPr>
        <w:numPr>
          <w:ilvl w:val="0"/>
          <w:numId w:val="39"/>
        </w:numPr>
        <w:spacing w:after="0" w:line="360" w:lineRule="auto"/>
        <w:jc w:val="both"/>
        <w:rPr>
          <w:rFonts w:ascii="Times New Roman" w:eastAsia="Times New Roman" w:hAnsi="Times New Roman" w:cs="Times New Roman"/>
          <w:sz w:val="28"/>
          <w:szCs w:val="28"/>
        </w:rPr>
      </w:pPr>
      <w:r w:rsidRPr="005B133A">
        <w:rPr>
          <w:rFonts w:ascii="Times New Roman" w:eastAsia="Times New Roman" w:hAnsi="Times New Roman" w:cs="Times New Roman"/>
          <w:sz w:val="28"/>
          <w:szCs w:val="28"/>
        </w:rPr>
        <w:t>Статичность среды. Развивающая предметно-пространственная среда группового помещения подготавливается к новому учебному году и не меняется до следующего года.</w:t>
      </w:r>
    </w:p>
    <w:p w:rsidR="005B133A" w:rsidRPr="005B133A" w:rsidRDefault="005B133A" w:rsidP="005B133A">
      <w:pPr>
        <w:numPr>
          <w:ilvl w:val="0"/>
          <w:numId w:val="39"/>
        </w:numPr>
        <w:spacing w:after="0" w:line="360" w:lineRule="auto"/>
        <w:jc w:val="both"/>
        <w:rPr>
          <w:rFonts w:ascii="Times New Roman" w:eastAsia="Times New Roman" w:hAnsi="Times New Roman" w:cs="Times New Roman"/>
          <w:sz w:val="28"/>
          <w:szCs w:val="28"/>
        </w:rPr>
      </w:pPr>
      <w:r w:rsidRPr="005B133A">
        <w:rPr>
          <w:rFonts w:ascii="Times New Roman" w:eastAsia="Times New Roman" w:hAnsi="Times New Roman" w:cs="Times New Roman"/>
          <w:sz w:val="28"/>
          <w:szCs w:val="28"/>
        </w:rPr>
        <w:t>Однотипность групповых помещений. Все группы ДОУ похожи друг на друга и не имеют особых отличий ни в интерьере, ни в предметном оснащении.</w:t>
      </w:r>
    </w:p>
    <w:p w:rsidR="00E3333D" w:rsidRPr="005874F7" w:rsidRDefault="005B133A" w:rsidP="005874F7">
      <w:pPr>
        <w:numPr>
          <w:ilvl w:val="0"/>
          <w:numId w:val="39"/>
        </w:numPr>
        <w:spacing w:after="0" w:line="360" w:lineRule="auto"/>
        <w:jc w:val="both"/>
        <w:rPr>
          <w:rFonts w:ascii="Times New Roman" w:eastAsia="Times New Roman" w:hAnsi="Times New Roman" w:cs="Times New Roman"/>
          <w:sz w:val="28"/>
          <w:szCs w:val="28"/>
        </w:rPr>
      </w:pPr>
      <w:r w:rsidRPr="005B133A">
        <w:rPr>
          <w:rFonts w:ascii="Times New Roman" w:eastAsia="Times New Roman" w:hAnsi="Times New Roman" w:cs="Times New Roman"/>
          <w:sz w:val="28"/>
          <w:szCs w:val="28"/>
        </w:rPr>
        <w:lastRenderedPageBreak/>
        <w:t>Пассивность среды. Среда не является стимулирующим фактором для проявления детской активности, не строится с учетом «зоны ближайшего развития» каждого ребенка.</w:t>
      </w:r>
    </w:p>
    <w:p w:rsidR="00E3333D" w:rsidRPr="00E3333D" w:rsidRDefault="00E3333D" w:rsidP="00E3333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основание анализа будут составлены рекомендации по дальнейшему обогащению развивающей предметно-пространственной среде. (Приложение</w:t>
      </w:r>
      <w:r w:rsidR="001C2744">
        <w:rPr>
          <w:rFonts w:ascii="Times New Roman" w:eastAsia="Times New Roman" w:hAnsi="Times New Roman" w:cs="Times New Roman"/>
          <w:sz w:val="28"/>
          <w:szCs w:val="28"/>
        </w:rPr>
        <w:t xml:space="preserve"> В</w:t>
      </w:r>
      <w:r>
        <w:rPr>
          <w:rFonts w:ascii="Times New Roman" w:eastAsia="Times New Roman" w:hAnsi="Times New Roman" w:cs="Times New Roman"/>
          <w:sz w:val="28"/>
          <w:szCs w:val="28"/>
        </w:rPr>
        <w:t>)</w:t>
      </w:r>
    </w:p>
    <w:p w:rsidR="000C29EF" w:rsidRPr="000C29EF" w:rsidRDefault="000C29EF" w:rsidP="00CE1F8F">
      <w:pPr>
        <w:spacing w:after="0" w:line="360" w:lineRule="auto"/>
        <w:ind w:firstLine="709"/>
        <w:jc w:val="both"/>
        <w:rPr>
          <w:rFonts w:ascii="Times New Roman" w:hAnsi="Times New Roman" w:cs="Times New Roman"/>
          <w:sz w:val="28"/>
          <w:szCs w:val="28"/>
        </w:rPr>
      </w:pPr>
      <w:r w:rsidRPr="000C29EF">
        <w:rPr>
          <w:rFonts w:ascii="Times New Roman" w:hAnsi="Times New Roman" w:cs="Times New Roman"/>
          <w:sz w:val="28"/>
          <w:szCs w:val="28"/>
        </w:rPr>
        <w:t>Для изучения познавательной активности детей старшего дошкольного возраста было проведено исследование.</w:t>
      </w:r>
    </w:p>
    <w:p w:rsidR="000C29EF" w:rsidRPr="000C29EF" w:rsidRDefault="000C29EF" w:rsidP="00CE1F8F">
      <w:pPr>
        <w:spacing w:after="0" w:line="360" w:lineRule="auto"/>
        <w:ind w:firstLine="709"/>
        <w:jc w:val="both"/>
        <w:rPr>
          <w:rFonts w:ascii="Times New Roman" w:hAnsi="Times New Roman" w:cs="Times New Roman"/>
          <w:sz w:val="28"/>
          <w:szCs w:val="28"/>
        </w:rPr>
      </w:pPr>
      <w:r w:rsidRPr="000C29EF">
        <w:rPr>
          <w:rFonts w:ascii="Times New Roman" w:hAnsi="Times New Roman" w:cs="Times New Roman"/>
          <w:sz w:val="28"/>
          <w:szCs w:val="28"/>
        </w:rPr>
        <w:t>На начальном этапе, для выявления актуального уровня развития познавательной активности детей, необходимо было определить структуру и основные составляющие компоненты, критерии, параметры измерения, характеристики ее проявления в самостоятельной деятельности детей.</w:t>
      </w:r>
    </w:p>
    <w:p w:rsidR="000C29EF" w:rsidRPr="000C29EF" w:rsidRDefault="000C29EF" w:rsidP="00CE1F8F">
      <w:pPr>
        <w:spacing w:after="0" w:line="360" w:lineRule="auto"/>
        <w:ind w:firstLine="709"/>
        <w:jc w:val="both"/>
        <w:rPr>
          <w:rFonts w:ascii="Times New Roman" w:hAnsi="Times New Roman" w:cs="Times New Roman"/>
          <w:sz w:val="28"/>
          <w:szCs w:val="28"/>
        </w:rPr>
      </w:pPr>
      <w:r w:rsidRPr="000C29EF">
        <w:rPr>
          <w:rFonts w:ascii="Times New Roman" w:hAnsi="Times New Roman" w:cs="Times New Roman"/>
          <w:sz w:val="28"/>
          <w:szCs w:val="28"/>
        </w:rPr>
        <w:t>Были выделены следующие критерии и показатели:</w:t>
      </w:r>
    </w:p>
    <w:p w:rsidR="000C29EF" w:rsidRPr="00105185" w:rsidRDefault="000C29EF" w:rsidP="00AD2138">
      <w:pPr>
        <w:pStyle w:val="a8"/>
        <w:numPr>
          <w:ilvl w:val="0"/>
          <w:numId w:val="21"/>
        </w:numPr>
        <w:spacing w:after="0" w:line="360" w:lineRule="auto"/>
        <w:jc w:val="both"/>
        <w:rPr>
          <w:rFonts w:ascii="Times New Roman" w:hAnsi="Times New Roman" w:cs="Times New Roman"/>
          <w:sz w:val="28"/>
          <w:szCs w:val="28"/>
        </w:rPr>
      </w:pPr>
      <w:r w:rsidRPr="00105185">
        <w:rPr>
          <w:rFonts w:ascii="Times New Roman" w:hAnsi="Times New Roman" w:cs="Times New Roman"/>
          <w:sz w:val="28"/>
          <w:szCs w:val="28"/>
        </w:rPr>
        <w:t xml:space="preserve">эмоциональный (проявление </w:t>
      </w:r>
      <w:r w:rsidR="00A00AE0" w:rsidRPr="00105185">
        <w:rPr>
          <w:rFonts w:ascii="Times New Roman" w:hAnsi="Times New Roman" w:cs="Times New Roman"/>
          <w:sz w:val="28"/>
          <w:szCs w:val="28"/>
        </w:rPr>
        <w:t xml:space="preserve">положительных эмоций в процессе </w:t>
      </w:r>
      <w:r w:rsidRPr="00105185">
        <w:rPr>
          <w:rFonts w:ascii="Times New Roman" w:hAnsi="Times New Roman" w:cs="Times New Roman"/>
          <w:sz w:val="28"/>
          <w:szCs w:val="28"/>
        </w:rPr>
        <w:t>деятельности);</w:t>
      </w:r>
    </w:p>
    <w:p w:rsidR="000C29EF" w:rsidRPr="00105185" w:rsidRDefault="00E72B0A" w:rsidP="00AD2138">
      <w:pPr>
        <w:pStyle w:val="a8"/>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волевой (длительность и устойчивость интереса к </w:t>
      </w:r>
      <w:r w:rsidR="000C29EF" w:rsidRPr="00105185">
        <w:rPr>
          <w:rFonts w:ascii="Times New Roman" w:hAnsi="Times New Roman" w:cs="Times New Roman"/>
          <w:sz w:val="28"/>
          <w:szCs w:val="28"/>
        </w:rPr>
        <w:t>решению</w:t>
      </w:r>
      <w:r>
        <w:rPr>
          <w:rFonts w:ascii="Times New Roman" w:hAnsi="Times New Roman" w:cs="Times New Roman"/>
          <w:sz w:val="28"/>
          <w:szCs w:val="28"/>
        </w:rPr>
        <w:t xml:space="preserve"> </w:t>
      </w:r>
      <w:r w:rsidR="000C29EF" w:rsidRPr="00105185">
        <w:rPr>
          <w:rFonts w:ascii="Times New Roman" w:hAnsi="Times New Roman" w:cs="Times New Roman"/>
          <w:sz w:val="28"/>
          <w:szCs w:val="28"/>
        </w:rPr>
        <w:t>познавательных задач);</w:t>
      </w:r>
    </w:p>
    <w:p w:rsidR="000C29EF" w:rsidRPr="00105185" w:rsidRDefault="000C29EF" w:rsidP="00AD2138">
      <w:pPr>
        <w:pStyle w:val="a8"/>
        <w:numPr>
          <w:ilvl w:val="0"/>
          <w:numId w:val="21"/>
        </w:numPr>
        <w:spacing w:after="0" w:line="360" w:lineRule="auto"/>
        <w:jc w:val="both"/>
        <w:rPr>
          <w:rFonts w:ascii="Times New Roman" w:hAnsi="Times New Roman" w:cs="Times New Roman"/>
          <w:sz w:val="28"/>
          <w:szCs w:val="28"/>
        </w:rPr>
      </w:pPr>
      <w:r w:rsidRPr="00105185">
        <w:rPr>
          <w:rFonts w:ascii="Times New Roman" w:hAnsi="Times New Roman" w:cs="Times New Roman"/>
          <w:sz w:val="28"/>
          <w:szCs w:val="28"/>
        </w:rPr>
        <w:t>мотивационный (создание ситуаций успеха и р</w:t>
      </w:r>
      <w:r w:rsidR="00A00AE0" w:rsidRPr="00105185">
        <w:rPr>
          <w:rFonts w:ascii="Times New Roman" w:hAnsi="Times New Roman" w:cs="Times New Roman"/>
          <w:sz w:val="28"/>
          <w:szCs w:val="28"/>
        </w:rPr>
        <w:t xml:space="preserve">адости, </w:t>
      </w:r>
      <w:r w:rsidRPr="00105185">
        <w:rPr>
          <w:rFonts w:ascii="Times New Roman" w:hAnsi="Times New Roman" w:cs="Times New Roman"/>
          <w:sz w:val="28"/>
          <w:szCs w:val="28"/>
        </w:rPr>
        <w:t>целенаправленность деятельности, ее завершенность);</w:t>
      </w:r>
    </w:p>
    <w:p w:rsidR="000C29EF" w:rsidRPr="00105185" w:rsidRDefault="000C29EF" w:rsidP="00AD2138">
      <w:pPr>
        <w:pStyle w:val="a8"/>
        <w:numPr>
          <w:ilvl w:val="0"/>
          <w:numId w:val="21"/>
        </w:numPr>
        <w:spacing w:after="0" w:line="360" w:lineRule="auto"/>
        <w:jc w:val="both"/>
        <w:rPr>
          <w:rFonts w:ascii="Times New Roman" w:hAnsi="Times New Roman" w:cs="Times New Roman"/>
          <w:sz w:val="28"/>
          <w:szCs w:val="28"/>
        </w:rPr>
      </w:pPr>
      <w:r w:rsidRPr="00105185">
        <w:rPr>
          <w:rFonts w:ascii="Times New Roman" w:hAnsi="Times New Roman" w:cs="Times New Roman"/>
          <w:sz w:val="28"/>
          <w:szCs w:val="28"/>
        </w:rPr>
        <w:t>содержательно-оп</w:t>
      </w:r>
      <w:r w:rsidR="00FE7DD0" w:rsidRPr="00105185">
        <w:rPr>
          <w:rFonts w:ascii="Times New Roman" w:hAnsi="Times New Roman" w:cs="Times New Roman"/>
          <w:sz w:val="28"/>
          <w:szCs w:val="28"/>
        </w:rPr>
        <w:t>ерациональный</w:t>
      </w:r>
      <w:r w:rsidR="00E72B0A">
        <w:rPr>
          <w:rFonts w:ascii="Times New Roman" w:hAnsi="Times New Roman" w:cs="Times New Roman"/>
          <w:sz w:val="28"/>
          <w:szCs w:val="28"/>
        </w:rPr>
        <w:t xml:space="preserve"> (инициативность </w:t>
      </w:r>
      <w:r w:rsidR="00A00AE0" w:rsidRPr="00105185">
        <w:rPr>
          <w:rFonts w:ascii="Times New Roman" w:hAnsi="Times New Roman" w:cs="Times New Roman"/>
          <w:sz w:val="28"/>
          <w:szCs w:val="28"/>
        </w:rPr>
        <w:t xml:space="preserve">в </w:t>
      </w:r>
      <w:r w:rsidRPr="00105185">
        <w:rPr>
          <w:rFonts w:ascii="Times New Roman" w:hAnsi="Times New Roman" w:cs="Times New Roman"/>
          <w:sz w:val="28"/>
          <w:szCs w:val="28"/>
        </w:rPr>
        <w:t>познании;</w:t>
      </w:r>
      <w:r w:rsidR="00E72B0A">
        <w:rPr>
          <w:rFonts w:ascii="Times New Roman" w:hAnsi="Times New Roman" w:cs="Times New Roman"/>
          <w:sz w:val="28"/>
          <w:szCs w:val="28"/>
        </w:rPr>
        <w:t xml:space="preserve"> </w:t>
      </w:r>
      <w:r w:rsidRPr="00105185">
        <w:rPr>
          <w:rFonts w:ascii="Times New Roman" w:hAnsi="Times New Roman" w:cs="Times New Roman"/>
          <w:sz w:val="28"/>
          <w:szCs w:val="28"/>
        </w:rPr>
        <w:t>пр</w:t>
      </w:r>
      <w:r w:rsidR="00A00AE0" w:rsidRPr="00105185">
        <w:rPr>
          <w:rFonts w:ascii="Times New Roman" w:hAnsi="Times New Roman" w:cs="Times New Roman"/>
          <w:sz w:val="28"/>
          <w:szCs w:val="28"/>
        </w:rPr>
        <w:t>оявление</w:t>
      </w:r>
      <w:r w:rsidR="00105185">
        <w:rPr>
          <w:rFonts w:ascii="Times New Roman" w:hAnsi="Times New Roman" w:cs="Times New Roman"/>
          <w:sz w:val="28"/>
          <w:szCs w:val="28"/>
        </w:rPr>
        <w:tab/>
        <w:t xml:space="preserve">уровней </w:t>
      </w:r>
      <w:r w:rsidR="00A00AE0" w:rsidRPr="00105185">
        <w:rPr>
          <w:rFonts w:ascii="Times New Roman" w:hAnsi="Times New Roman" w:cs="Times New Roman"/>
          <w:sz w:val="28"/>
          <w:szCs w:val="28"/>
        </w:rPr>
        <w:t xml:space="preserve">познавательной </w:t>
      </w:r>
      <w:r w:rsidR="00E72B0A">
        <w:rPr>
          <w:rFonts w:ascii="Times New Roman" w:hAnsi="Times New Roman" w:cs="Times New Roman"/>
          <w:sz w:val="28"/>
          <w:szCs w:val="28"/>
        </w:rPr>
        <w:t xml:space="preserve">деятельности и </w:t>
      </w:r>
      <w:r w:rsidRPr="00105185">
        <w:rPr>
          <w:rFonts w:ascii="Times New Roman" w:hAnsi="Times New Roman" w:cs="Times New Roman"/>
          <w:sz w:val="28"/>
          <w:szCs w:val="28"/>
        </w:rPr>
        <w:t>настойчивости, степень инициативности ребенка).</w:t>
      </w:r>
    </w:p>
    <w:p w:rsidR="000C29EF" w:rsidRPr="000C29EF" w:rsidRDefault="000C29EF" w:rsidP="00CE1F8F">
      <w:pPr>
        <w:spacing w:after="0" w:line="360" w:lineRule="auto"/>
        <w:ind w:firstLine="709"/>
        <w:jc w:val="both"/>
        <w:rPr>
          <w:rFonts w:ascii="Times New Roman" w:hAnsi="Times New Roman" w:cs="Times New Roman"/>
          <w:sz w:val="28"/>
          <w:szCs w:val="28"/>
        </w:rPr>
      </w:pPr>
    </w:p>
    <w:p w:rsidR="000C29EF" w:rsidRDefault="001C2744" w:rsidP="00CE1F8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3</w:t>
      </w:r>
      <w:r w:rsidR="000C29EF" w:rsidRPr="000C29EF">
        <w:rPr>
          <w:rFonts w:ascii="Times New Roman" w:hAnsi="Times New Roman" w:cs="Times New Roman"/>
          <w:sz w:val="28"/>
          <w:szCs w:val="28"/>
        </w:rPr>
        <w:t xml:space="preserve"> Критерии и показатели развития познавательной активности у детей</w:t>
      </w:r>
      <w:r w:rsidR="00E72B0A">
        <w:rPr>
          <w:rFonts w:ascii="Times New Roman" w:hAnsi="Times New Roman" w:cs="Times New Roman"/>
          <w:sz w:val="28"/>
          <w:szCs w:val="28"/>
        </w:rPr>
        <w:t xml:space="preserve"> </w:t>
      </w:r>
      <w:r w:rsidR="000C29EF" w:rsidRPr="000C29EF">
        <w:rPr>
          <w:rFonts w:ascii="Times New Roman" w:hAnsi="Times New Roman" w:cs="Times New Roman"/>
          <w:sz w:val="28"/>
          <w:szCs w:val="28"/>
        </w:rPr>
        <w:t>(по Е. В. Коротаевой, В. Г. Беспалько</w:t>
      </w:r>
      <w:r>
        <w:rPr>
          <w:rFonts w:ascii="Times New Roman" w:hAnsi="Times New Roman" w:cs="Times New Roman"/>
          <w:sz w:val="28"/>
          <w:szCs w:val="28"/>
        </w:rPr>
        <w:t>)</w:t>
      </w:r>
      <w:r w:rsidR="00E72B0A">
        <w:rPr>
          <w:rFonts w:ascii="Times New Roman" w:hAnsi="Times New Roman" w:cs="Times New Roman"/>
          <w:sz w:val="28"/>
          <w:szCs w:val="28"/>
        </w:rPr>
        <w:t xml:space="preserve">. </w:t>
      </w:r>
      <w:r w:rsidR="003F6F13" w:rsidRPr="003F6F13">
        <w:rPr>
          <w:rFonts w:ascii="Times New Roman" w:hAnsi="Times New Roman" w:cs="Times New Roman"/>
          <w:sz w:val="28"/>
          <w:szCs w:val="28"/>
        </w:rPr>
        <w:t>[31]</w:t>
      </w:r>
    </w:p>
    <w:p w:rsidR="00E72B0A" w:rsidRDefault="00E72B0A" w:rsidP="00CE1F8F">
      <w:pPr>
        <w:spacing w:after="0" w:line="360" w:lineRule="auto"/>
        <w:ind w:firstLine="709"/>
        <w:jc w:val="both"/>
        <w:rPr>
          <w:rFonts w:ascii="Times New Roman" w:hAnsi="Times New Roman" w:cs="Times New Roman"/>
          <w:sz w:val="28"/>
          <w:szCs w:val="28"/>
        </w:rPr>
      </w:pPr>
    </w:p>
    <w:p w:rsidR="00E72B0A" w:rsidRDefault="00E72B0A" w:rsidP="00CE1F8F">
      <w:pPr>
        <w:spacing w:after="0" w:line="360" w:lineRule="auto"/>
        <w:ind w:firstLine="709"/>
        <w:jc w:val="both"/>
        <w:rPr>
          <w:rFonts w:ascii="Times New Roman" w:hAnsi="Times New Roman" w:cs="Times New Roman"/>
          <w:sz w:val="28"/>
          <w:szCs w:val="28"/>
        </w:rPr>
      </w:pPr>
    </w:p>
    <w:p w:rsidR="00E72B0A" w:rsidRPr="000C29EF" w:rsidRDefault="00E72B0A" w:rsidP="00CE1F8F">
      <w:pPr>
        <w:spacing w:after="0" w:line="360" w:lineRule="auto"/>
        <w:ind w:firstLine="709"/>
        <w:jc w:val="both"/>
        <w:rPr>
          <w:rFonts w:ascii="Times New Roman" w:hAnsi="Times New Roman" w:cs="Times New Roman"/>
          <w:sz w:val="28"/>
          <w:szCs w:val="28"/>
        </w:rPr>
      </w:pPr>
    </w:p>
    <w:tbl>
      <w:tblPr>
        <w:tblStyle w:val="TableNormal"/>
        <w:tblW w:w="9573" w:type="dxa"/>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3"/>
        <w:gridCol w:w="1842"/>
        <w:gridCol w:w="1842"/>
        <w:gridCol w:w="1844"/>
        <w:gridCol w:w="3402"/>
      </w:tblGrid>
      <w:tr w:rsidR="00E72B0A" w:rsidTr="00FA08A9">
        <w:trPr>
          <w:trHeight w:val="550"/>
        </w:trPr>
        <w:tc>
          <w:tcPr>
            <w:tcW w:w="643" w:type="dxa"/>
          </w:tcPr>
          <w:p w:rsidR="00E72B0A" w:rsidRDefault="00E72B0A" w:rsidP="00FA08A9">
            <w:pPr>
              <w:pStyle w:val="TableParagraph"/>
              <w:spacing w:line="276" w:lineRule="exact"/>
              <w:ind w:left="75" w:right="123"/>
              <w:rPr>
                <w:sz w:val="24"/>
              </w:rPr>
            </w:pPr>
            <w:r>
              <w:rPr>
                <w:spacing w:val="-6"/>
                <w:sz w:val="24"/>
              </w:rPr>
              <w:lastRenderedPageBreak/>
              <w:t>Ком</w:t>
            </w:r>
            <w:r>
              <w:rPr>
                <w:spacing w:val="-58"/>
                <w:sz w:val="24"/>
              </w:rPr>
              <w:t xml:space="preserve"> </w:t>
            </w:r>
            <w:r>
              <w:rPr>
                <w:sz w:val="24"/>
              </w:rPr>
              <w:t>пон</w:t>
            </w:r>
          </w:p>
        </w:tc>
        <w:tc>
          <w:tcPr>
            <w:tcW w:w="1842" w:type="dxa"/>
          </w:tcPr>
          <w:p w:rsidR="00E72B0A" w:rsidRDefault="00E72B0A" w:rsidP="00FA08A9">
            <w:pPr>
              <w:pStyle w:val="TableParagraph"/>
              <w:spacing w:line="275" w:lineRule="exact"/>
              <w:ind w:left="268" w:right="259"/>
              <w:jc w:val="center"/>
              <w:rPr>
                <w:sz w:val="24"/>
              </w:rPr>
            </w:pPr>
            <w:r>
              <w:rPr>
                <w:sz w:val="24"/>
              </w:rPr>
              <w:t>Содержание</w:t>
            </w:r>
          </w:p>
        </w:tc>
        <w:tc>
          <w:tcPr>
            <w:tcW w:w="1842" w:type="dxa"/>
          </w:tcPr>
          <w:p w:rsidR="00E72B0A" w:rsidRDefault="00E72B0A" w:rsidP="00FA08A9">
            <w:pPr>
              <w:pStyle w:val="TableParagraph"/>
              <w:spacing w:line="275" w:lineRule="exact"/>
              <w:ind w:left="268" w:right="259"/>
              <w:jc w:val="center"/>
              <w:rPr>
                <w:sz w:val="24"/>
              </w:rPr>
            </w:pPr>
            <w:r>
              <w:rPr>
                <w:sz w:val="24"/>
              </w:rPr>
              <w:t>Критерий</w:t>
            </w:r>
          </w:p>
        </w:tc>
        <w:tc>
          <w:tcPr>
            <w:tcW w:w="1844" w:type="dxa"/>
          </w:tcPr>
          <w:p w:rsidR="00E72B0A" w:rsidRDefault="00E72B0A" w:rsidP="00FA08A9">
            <w:pPr>
              <w:pStyle w:val="TableParagraph"/>
              <w:spacing w:line="276" w:lineRule="exact"/>
              <w:ind w:left="386" w:right="317" w:hanging="40"/>
              <w:rPr>
                <w:sz w:val="24"/>
              </w:rPr>
            </w:pPr>
            <w:r>
              <w:rPr>
                <w:sz w:val="24"/>
              </w:rPr>
              <w:t>Параметры</w:t>
            </w:r>
            <w:r>
              <w:rPr>
                <w:spacing w:val="-57"/>
                <w:sz w:val="24"/>
              </w:rPr>
              <w:t xml:space="preserve"> </w:t>
            </w:r>
            <w:r>
              <w:rPr>
                <w:sz w:val="24"/>
              </w:rPr>
              <w:t>измерения</w:t>
            </w:r>
          </w:p>
        </w:tc>
        <w:tc>
          <w:tcPr>
            <w:tcW w:w="3402" w:type="dxa"/>
          </w:tcPr>
          <w:p w:rsidR="00E72B0A" w:rsidRDefault="00E72B0A" w:rsidP="00FA08A9">
            <w:pPr>
              <w:pStyle w:val="TableParagraph"/>
              <w:spacing w:line="275" w:lineRule="exact"/>
              <w:ind w:left="229" w:right="218"/>
              <w:jc w:val="center"/>
              <w:rPr>
                <w:sz w:val="24"/>
              </w:rPr>
            </w:pPr>
            <w:r>
              <w:rPr>
                <w:sz w:val="24"/>
              </w:rPr>
              <w:t>Характеристики</w:t>
            </w:r>
            <w:r>
              <w:rPr>
                <w:spacing w:val="-10"/>
                <w:sz w:val="24"/>
              </w:rPr>
              <w:t xml:space="preserve"> </w:t>
            </w:r>
            <w:r>
              <w:rPr>
                <w:sz w:val="24"/>
              </w:rPr>
              <w:t>проявления</w:t>
            </w:r>
          </w:p>
        </w:tc>
      </w:tr>
      <w:tr w:rsidR="00E72B0A" w:rsidTr="00FA08A9">
        <w:trPr>
          <w:trHeight w:val="271"/>
        </w:trPr>
        <w:tc>
          <w:tcPr>
            <w:tcW w:w="643" w:type="dxa"/>
          </w:tcPr>
          <w:p w:rsidR="00E72B0A" w:rsidRDefault="00E72B0A" w:rsidP="00FA08A9">
            <w:pPr>
              <w:pStyle w:val="TableParagraph"/>
              <w:spacing w:line="252" w:lineRule="exact"/>
              <w:ind w:left="14"/>
              <w:jc w:val="center"/>
              <w:rPr>
                <w:sz w:val="24"/>
              </w:rPr>
            </w:pPr>
            <w:r>
              <w:rPr>
                <w:sz w:val="24"/>
              </w:rPr>
              <w:t>1</w:t>
            </w:r>
          </w:p>
        </w:tc>
        <w:tc>
          <w:tcPr>
            <w:tcW w:w="1842" w:type="dxa"/>
          </w:tcPr>
          <w:p w:rsidR="00E72B0A" w:rsidRDefault="00E72B0A" w:rsidP="00FA08A9">
            <w:pPr>
              <w:pStyle w:val="TableParagraph"/>
              <w:spacing w:line="252" w:lineRule="exact"/>
              <w:ind w:left="10"/>
              <w:jc w:val="center"/>
              <w:rPr>
                <w:sz w:val="24"/>
              </w:rPr>
            </w:pPr>
            <w:r>
              <w:rPr>
                <w:sz w:val="24"/>
              </w:rPr>
              <w:t>2</w:t>
            </w:r>
          </w:p>
        </w:tc>
        <w:tc>
          <w:tcPr>
            <w:tcW w:w="1842" w:type="dxa"/>
          </w:tcPr>
          <w:p w:rsidR="00E72B0A" w:rsidRDefault="00E72B0A" w:rsidP="00FA08A9">
            <w:pPr>
              <w:pStyle w:val="TableParagraph"/>
              <w:spacing w:line="252" w:lineRule="exact"/>
              <w:ind w:left="14"/>
              <w:jc w:val="center"/>
              <w:rPr>
                <w:sz w:val="24"/>
              </w:rPr>
            </w:pPr>
            <w:r>
              <w:rPr>
                <w:sz w:val="24"/>
              </w:rPr>
              <w:t>3</w:t>
            </w:r>
          </w:p>
        </w:tc>
        <w:tc>
          <w:tcPr>
            <w:tcW w:w="1844" w:type="dxa"/>
          </w:tcPr>
          <w:p w:rsidR="00E72B0A" w:rsidRDefault="00E72B0A" w:rsidP="00FA08A9">
            <w:pPr>
              <w:pStyle w:val="TableParagraph"/>
              <w:spacing w:line="252" w:lineRule="exact"/>
              <w:ind w:left="12"/>
              <w:jc w:val="center"/>
              <w:rPr>
                <w:sz w:val="24"/>
              </w:rPr>
            </w:pPr>
            <w:r>
              <w:rPr>
                <w:sz w:val="24"/>
              </w:rPr>
              <w:t>4</w:t>
            </w:r>
          </w:p>
        </w:tc>
        <w:tc>
          <w:tcPr>
            <w:tcW w:w="3402" w:type="dxa"/>
          </w:tcPr>
          <w:p w:rsidR="00E72B0A" w:rsidRDefault="00E72B0A" w:rsidP="00FA08A9">
            <w:pPr>
              <w:pStyle w:val="TableParagraph"/>
              <w:spacing w:line="252" w:lineRule="exact"/>
              <w:ind w:left="14"/>
              <w:jc w:val="center"/>
              <w:rPr>
                <w:sz w:val="24"/>
              </w:rPr>
            </w:pPr>
            <w:r>
              <w:rPr>
                <w:sz w:val="24"/>
              </w:rPr>
              <w:t>5</w:t>
            </w:r>
          </w:p>
        </w:tc>
      </w:tr>
      <w:tr w:rsidR="00E72B0A" w:rsidTr="00FA08A9">
        <w:trPr>
          <w:trHeight w:val="2198"/>
        </w:trPr>
        <w:tc>
          <w:tcPr>
            <w:tcW w:w="643" w:type="dxa"/>
            <w:vMerge w:val="restart"/>
            <w:textDirection w:val="btLr"/>
          </w:tcPr>
          <w:p w:rsidR="00E72B0A" w:rsidRPr="00BF499A" w:rsidRDefault="00E72B0A" w:rsidP="00FA08A9">
            <w:pPr>
              <w:pStyle w:val="TableParagraph"/>
              <w:spacing w:before="189"/>
              <w:ind w:left="228" w:right="-15"/>
              <w:jc w:val="center"/>
              <w:rPr>
                <w:sz w:val="24"/>
                <w:lang w:val="ru-RU"/>
              </w:rPr>
            </w:pPr>
            <w:r w:rsidRPr="00BF499A">
              <w:rPr>
                <w:sz w:val="28"/>
                <w:lang w:val="ru-RU"/>
              </w:rPr>
              <w:t>Эмоциональный</w:t>
            </w:r>
          </w:p>
        </w:tc>
        <w:tc>
          <w:tcPr>
            <w:tcW w:w="1842" w:type="dxa"/>
          </w:tcPr>
          <w:p w:rsidR="00E72B0A" w:rsidRDefault="00E72B0A" w:rsidP="00FA08A9">
            <w:pPr>
              <w:pStyle w:val="TableParagraph"/>
              <w:ind w:left="75" w:right="68"/>
              <w:rPr>
                <w:sz w:val="24"/>
              </w:rPr>
            </w:pPr>
            <w:r>
              <w:rPr>
                <w:sz w:val="24"/>
              </w:rPr>
              <w:t>Особенности</w:t>
            </w:r>
            <w:r>
              <w:rPr>
                <w:spacing w:val="1"/>
                <w:sz w:val="24"/>
              </w:rPr>
              <w:t xml:space="preserve"> </w:t>
            </w:r>
            <w:r>
              <w:rPr>
                <w:spacing w:val="-1"/>
                <w:sz w:val="24"/>
              </w:rPr>
              <w:t>эмоционального</w:t>
            </w:r>
          </w:p>
        </w:tc>
        <w:tc>
          <w:tcPr>
            <w:tcW w:w="1842" w:type="dxa"/>
          </w:tcPr>
          <w:p w:rsidR="00E72B0A" w:rsidRDefault="00E72B0A" w:rsidP="00FA08A9">
            <w:pPr>
              <w:pStyle w:val="TableParagraph"/>
              <w:ind w:left="75" w:right="609"/>
              <w:rPr>
                <w:sz w:val="24"/>
              </w:rPr>
            </w:pPr>
            <w:r>
              <w:rPr>
                <w:sz w:val="24"/>
              </w:rPr>
              <w:t>внешнее</w:t>
            </w:r>
            <w:r>
              <w:rPr>
                <w:spacing w:val="1"/>
                <w:sz w:val="24"/>
              </w:rPr>
              <w:t xml:space="preserve"> </w:t>
            </w:r>
            <w:r>
              <w:rPr>
                <w:spacing w:val="-1"/>
                <w:sz w:val="24"/>
              </w:rPr>
              <w:t>выражение</w:t>
            </w:r>
          </w:p>
        </w:tc>
        <w:tc>
          <w:tcPr>
            <w:tcW w:w="1844" w:type="dxa"/>
            <w:tcBorders>
              <w:bottom w:val="single" w:sz="6" w:space="0" w:color="000009"/>
            </w:tcBorders>
          </w:tcPr>
          <w:p w:rsidR="00E72B0A" w:rsidRDefault="00E72B0A" w:rsidP="00FA08A9">
            <w:pPr>
              <w:pStyle w:val="TableParagraph"/>
              <w:ind w:left="75" w:right="563"/>
              <w:rPr>
                <w:sz w:val="24"/>
              </w:rPr>
            </w:pPr>
            <w:r>
              <w:rPr>
                <w:sz w:val="24"/>
              </w:rPr>
              <w:t>сила</w:t>
            </w:r>
            <w:r>
              <w:rPr>
                <w:spacing w:val="1"/>
                <w:sz w:val="24"/>
              </w:rPr>
              <w:t xml:space="preserve"> </w:t>
            </w:r>
            <w:r>
              <w:rPr>
                <w:spacing w:val="-1"/>
                <w:sz w:val="24"/>
              </w:rPr>
              <w:t>проявления</w:t>
            </w:r>
          </w:p>
        </w:tc>
        <w:tc>
          <w:tcPr>
            <w:tcW w:w="3402" w:type="dxa"/>
            <w:tcBorders>
              <w:bottom w:val="single" w:sz="6" w:space="0" w:color="000009"/>
            </w:tcBorders>
          </w:tcPr>
          <w:p w:rsidR="00E72B0A" w:rsidRDefault="00E72B0A" w:rsidP="00E72B0A">
            <w:pPr>
              <w:pStyle w:val="TableParagraph"/>
              <w:numPr>
                <w:ilvl w:val="0"/>
                <w:numId w:val="9"/>
              </w:numPr>
              <w:tabs>
                <w:tab w:val="left" w:pos="424"/>
                <w:tab w:val="left" w:pos="425"/>
              </w:tabs>
              <w:spacing w:line="273" w:lineRule="exact"/>
              <w:rPr>
                <w:sz w:val="24"/>
              </w:rPr>
            </w:pPr>
            <w:r>
              <w:rPr>
                <w:sz w:val="24"/>
              </w:rPr>
              <w:t>нейтральное</w:t>
            </w:r>
            <w:r>
              <w:rPr>
                <w:spacing w:val="-3"/>
                <w:sz w:val="24"/>
              </w:rPr>
              <w:t xml:space="preserve"> </w:t>
            </w:r>
            <w:r>
              <w:rPr>
                <w:sz w:val="24"/>
              </w:rPr>
              <w:t>состояние;</w:t>
            </w:r>
          </w:p>
          <w:p w:rsidR="00E72B0A" w:rsidRDefault="00E72B0A" w:rsidP="00E72B0A">
            <w:pPr>
              <w:pStyle w:val="TableParagraph"/>
              <w:numPr>
                <w:ilvl w:val="0"/>
                <w:numId w:val="9"/>
              </w:numPr>
              <w:tabs>
                <w:tab w:val="left" w:pos="424"/>
                <w:tab w:val="left" w:pos="425"/>
              </w:tabs>
              <w:spacing w:before="24"/>
              <w:rPr>
                <w:sz w:val="24"/>
              </w:rPr>
            </w:pPr>
            <w:r>
              <w:rPr>
                <w:sz w:val="24"/>
              </w:rPr>
              <w:t>умеренное</w:t>
            </w:r>
            <w:r>
              <w:rPr>
                <w:spacing w:val="-10"/>
                <w:sz w:val="24"/>
              </w:rPr>
              <w:t xml:space="preserve"> </w:t>
            </w:r>
            <w:r>
              <w:rPr>
                <w:sz w:val="24"/>
              </w:rPr>
              <w:t>проявление;</w:t>
            </w:r>
          </w:p>
        </w:tc>
      </w:tr>
      <w:tr w:rsidR="00E72B0A" w:rsidRPr="000C29EF" w:rsidTr="00FA08A9">
        <w:trPr>
          <w:trHeight w:val="1099"/>
        </w:trPr>
        <w:tc>
          <w:tcPr>
            <w:tcW w:w="643" w:type="dxa"/>
            <w:vMerge/>
          </w:tcPr>
          <w:p w:rsidR="00E72B0A" w:rsidRDefault="00E72B0A" w:rsidP="00FA08A9">
            <w:pPr>
              <w:pStyle w:val="TableParagraph"/>
              <w:ind w:left="0"/>
              <w:rPr>
                <w:sz w:val="26"/>
              </w:rPr>
            </w:pPr>
          </w:p>
        </w:tc>
        <w:tc>
          <w:tcPr>
            <w:tcW w:w="1842" w:type="dxa"/>
            <w:tcBorders>
              <w:top w:val="single" w:sz="6" w:space="0" w:color="000009"/>
              <w:bottom w:val="single" w:sz="6" w:space="0" w:color="000009"/>
            </w:tcBorders>
          </w:tcPr>
          <w:p w:rsidR="00E72B0A" w:rsidRPr="000C29EF" w:rsidRDefault="00E72B0A" w:rsidP="00FA08A9">
            <w:pPr>
              <w:pStyle w:val="TableParagraph"/>
              <w:ind w:left="76" w:right="76"/>
              <w:rPr>
                <w:sz w:val="24"/>
                <w:lang w:val="ru-RU"/>
              </w:rPr>
            </w:pPr>
            <w:r w:rsidRPr="000C29EF">
              <w:rPr>
                <w:sz w:val="24"/>
                <w:lang w:val="ru-RU"/>
              </w:rPr>
              <w:t>подкрепления</w:t>
            </w:r>
            <w:r w:rsidRPr="000C29EF">
              <w:rPr>
                <w:spacing w:val="1"/>
                <w:sz w:val="24"/>
                <w:lang w:val="ru-RU"/>
              </w:rPr>
              <w:t xml:space="preserve"> </w:t>
            </w:r>
            <w:r w:rsidRPr="000C29EF">
              <w:rPr>
                <w:spacing w:val="-1"/>
                <w:sz w:val="24"/>
                <w:lang w:val="ru-RU"/>
              </w:rPr>
              <w:t>индивидуальног</w:t>
            </w:r>
          </w:p>
          <w:p w:rsidR="00E72B0A" w:rsidRPr="000C29EF" w:rsidRDefault="00E72B0A" w:rsidP="00FA08A9">
            <w:pPr>
              <w:pStyle w:val="TableParagraph"/>
              <w:spacing w:line="270" w:lineRule="atLeast"/>
              <w:ind w:left="76" w:right="798"/>
              <w:rPr>
                <w:sz w:val="24"/>
                <w:lang w:val="ru-RU"/>
              </w:rPr>
            </w:pPr>
            <w:r w:rsidRPr="000C29EF">
              <w:rPr>
                <w:sz w:val="24"/>
                <w:lang w:val="ru-RU"/>
              </w:rPr>
              <w:t>о опыта</w:t>
            </w:r>
            <w:r>
              <w:rPr>
                <w:spacing w:val="1"/>
                <w:sz w:val="24"/>
                <w:lang w:val="ru-RU"/>
              </w:rPr>
              <w:t xml:space="preserve"> </w:t>
            </w:r>
            <w:r w:rsidRPr="000C29EF">
              <w:rPr>
                <w:spacing w:val="-1"/>
                <w:sz w:val="24"/>
                <w:lang w:val="ru-RU"/>
              </w:rPr>
              <w:t>познания</w:t>
            </w:r>
          </w:p>
        </w:tc>
        <w:tc>
          <w:tcPr>
            <w:tcW w:w="1842" w:type="dxa"/>
            <w:tcBorders>
              <w:top w:val="single" w:sz="6" w:space="0" w:color="000009"/>
              <w:bottom w:val="single" w:sz="6" w:space="0" w:color="000009"/>
            </w:tcBorders>
          </w:tcPr>
          <w:p w:rsidR="00E72B0A" w:rsidRPr="000C29EF" w:rsidRDefault="00E72B0A" w:rsidP="00FA08A9">
            <w:pPr>
              <w:pStyle w:val="TableParagraph"/>
              <w:ind w:left="0"/>
              <w:rPr>
                <w:sz w:val="26"/>
                <w:lang w:val="ru-RU"/>
              </w:rPr>
            </w:pPr>
          </w:p>
        </w:tc>
        <w:tc>
          <w:tcPr>
            <w:tcW w:w="1844" w:type="dxa"/>
            <w:tcBorders>
              <w:top w:val="single" w:sz="6" w:space="0" w:color="000009"/>
              <w:bottom w:val="single" w:sz="6" w:space="0" w:color="000009"/>
            </w:tcBorders>
          </w:tcPr>
          <w:p w:rsidR="00E72B0A" w:rsidRPr="000C29EF" w:rsidRDefault="00E72B0A" w:rsidP="00FA08A9">
            <w:pPr>
              <w:pStyle w:val="TableParagraph"/>
              <w:ind w:left="0"/>
              <w:rPr>
                <w:sz w:val="26"/>
                <w:lang w:val="ru-RU"/>
              </w:rPr>
            </w:pPr>
          </w:p>
        </w:tc>
        <w:tc>
          <w:tcPr>
            <w:tcW w:w="3402" w:type="dxa"/>
            <w:tcBorders>
              <w:top w:val="single" w:sz="6" w:space="0" w:color="000009"/>
              <w:bottom w:val="single" w:sz="6" w:space="0" w:color="000009"/>
            </w:tcBorders>
          </w:tcPr>
          <w:p w:rsidR="00E72B0A" w:rsidRPr="000C29EF" w:rsidRDefault="00E72B0A" w:rsidP="00FA08A9">
            <w:pPr>
              <w:pStyle w:val="TableParagraph"/>
              <w:tabs>
                <w:tab w:val="left" w:pos="425"/>
              </w:tabs>
              <w:spacing w:line="259" w:lineRule="auto"/>
              <w:ind w:left="76" w:right="609" w:firstLine="66"/>
              <w:rPr>
                <w:sz w:val="24"/>
                <w:lang w:val="ru-RU"/>
              </w:rPr>
            </w:pPr>
            <w:r w:rsidRPr="000C29EF">
              <w:rPr>
                <w:rFonts w:ascii="Microsoft Sans Serif" w:hAnsi="Microsoft Sans Serif"/>
                <w:sz w:val="24"/>
                <w:lang w:val="ru-RU"/>
              </w:rPr>
              <w:t>-</w:t>
            </w:r>
            <w:r w:rsidRPr="000C29EF">
              <w:rPr>
                <w:rFonts w:ascii="Microsoft Sans Serif" w:hAnsi="Microsoft Sans Serif"/>
                <w:sz w:val="24"/>
                <w:lang w:val="ru-RU"/>
              </w:rPr>
              <w:tab/>
            </w:r>
            <w:r w:rsidRPr="000C29EF">
              <w:rPr>
                <w:sz w:val="24"/>
                <w:lang w:val="ru-RU"/>
              </w:rPr>
              <w:t>высокое проявление;</w:t>
            </w:r>
            <w:r w:rsidRPr="000C29EF">
              <w:rPr>
                <w:spacing w:val="1"/>
                <w:sz w:val="24"/>
                <w:lang w:val="ru-RU"/>
              </w:rPr>
              <w:t xml:space="preserve"> </w:t>
            </w:r>
            <w:r w:rsidRPr="000C29EF">
              <w:rPr>
                <w:spacing w:val="-1"/>
                <w:sz w:val="24"/>
                <w:lang w:val="ru-RU"/>
              </w:rPr>
              <w:t>очень</w:t>
            </w:r>
            <w:r w:rsidRPr="000C29EF">
              <w:rPr>
                <w:spacing w:val="-11"/>
                <w:sz w:val="24"/>
                <w:lang w:val="ru-RU"/>
              </w:rPr>
              <w:t xml:space="preserve"> </w:t>
            </w:r>
            <w:r w:rsidRPr="000C29EF">
              <w:rPr>
                <w:spacing w:val="-1"/>
                <w:sz w:val="24"/>
                <w:lang w:val="ru-RU"/>
              </w:rPr>
              <w:t>высокое</w:t>
            </w:r>
            <w:r w:rsidRPr="000C29EF">
              <w:rPr>
                <w:spacing w:val="-11"/>
                <w:sz w:val="24"/>
                <w:lang w:val="ru-RU"/>
              </w:rPr>
              <w:t xml:space="preserve"> </w:t>
            </w:r>
            <w:r w:rsidRPr="000C29EF">
              <w:rPr>
                <w:sz w:val="24"/>
                <w:lang w:val="ru-RU"/>
              </w:rPr>
              <w:t>проявление</w:t>
            </w:r>
          </w:p>
        </w:tc>
      </w:tr>
      <w:tr w:rsidR="00E72B0A" w:rsidTr="00FA08A9">
        <w:trPr>
          <w:trHeight w:val="886"/>
        </w:trPr>
        <w:tc>
          <w:tcPr>
            <w:tcW w:w="643" w:type="dxa"/>
            <w:vMerge/>
            <w:tcBorders>
              <w:bottom w:val="nil"/>
            </w:tcBorders>
          </w:tcPr>
          <w:p w:rsidR="00E72B0A" w:rsidRPr="000C29EF" w:rsidRDefault="00E72B0A" w:rsidP="00FA08A9">
            <w:pPr>
              <w:pStyle w:val="TableParagraph"/>
              <w:ind w:left="0"/>
              <w:rPr>
                <w:sz w:val="26"/>
                <w:lang w:val="ru-RU"/>
              </w:rPr>
            </w:pPr>
          </w:p>
        </w:tc>
        <w:tc>
          <w:tcPr>
            <w:tcW w:w="1842" w:type="dxa"/>
            <w:tcBorders>
              <w:top w:val="single" w:sz="6" w:space="0" w:color="000009"/>
              <w:bottom w:val="single" w:sz="6" w:space="0" w:color="000009"/>
            </w:tcBorders>
          </w:tcPr>
          <w:p w:rsidR="00E72B0A" w:rsidRPr="000C29EF" w:rsidRDefault="00E72B0A" w:rsidP="00FA08A9">
            <w:pPr>
              <w:pStyle w:val="TableParagraph"/>
              <w:ind w:left="0"/>
              <w:rPr>
                <w:sz w:val="26"/>
                <w:lang w:val="ru-RU"/>
              </w:rPr>
            </w:pPr>
          </w:p>
        </w:tc>
        <w:tc>
          <w:tcPr>
            <w:tcW w:w="1842" w:type="dxa"/>
            <w:tcBorders>
              <w:top w:val="single" w:sz="6" w:space="0" w:color="000009"/>
              <w:bottom w:val="single" w:sz="6" w:space="0" w:color="000009"/>
            </w:tcBorders>
          </w:tcPr>
          <w:p w:rsidR="00E72B0A" w:rsidRPr="000C29EF" w:rsidRDefault="00E72B0A" w:rsidP="00FA08A9">
            <w:pPr>
              <w:pStyle w:val="TableParagraph"/>
              <w:ind w:left="0"/>
              <w:rPr>
                <w:sz w:val="26"/>
                <w:lang w:val="ru-RU"/>
              </w:rPr>
            </w:pPr>
          </w:p>
        </w:tc>
        <w:tc>
          <w:tcPr>
            <w:tcW w:w="1844" w:type="dxa"/>
            <w:tcBorders>
              <w:top w:val="single" w:sz="6" w:space="0" w:color="000009"/>
              <w:bottom w:val="single" w:sz="6" w:space="0" w:color="000009"/>
            </w:tcBorders>
          </w:tcPr>
          <w:p w:rsidR="00E72B0A" w:rsidRDefault="00E72B0A" w:rsidP="00FA08A9">
            <w:pPr>
              <w:pStyle w:val="TableParagraph"/>
              <w:ind w:left="76" w:right="105"/>
              <w:rPr>
                <w:sz w:val="24"/>
              </w:rPr>
            </w:pPr>
            <w:r>
              <w:rPr>
                <w:sz w:val="24"/>
              </w:rPr>
              <w:t>устойчивость и</w:t>
            </w:r>
            <w:r>
              <w:rPr>
                <w:spacing w:val="1"/>
                <w:sz w:val="24"/>
              </w:rPr>
              <w:t xml:space="preserve"> </w:t>
            </w:r>
            <w:r>
              <w:rPr>
                <w:spacing w:val="-1"/>
                <w:sz w:val="24"/>
              </w:rPr>
              <w:t>направленности</w:t>
            </w:r>
            <w:r>
              <w:rPr>
                <w:spacing w:val="-57"/>
                <w:sz w:val="24"/>
              </w:rPr>
              <w:t xml:space="preserve"> </w:t>
            </w:r>
            <w:r>
              <w:rPr>
                <w:sz w:val="24"/>
              </w:rPr>
              <w:t>отношения</w:t>
            </w:r>
          </w:p>
        </w:tc>
        <w:tc>
          <w:tcPr>
            <w:tcW w:w="3402" w:type="dxa"/>
            <w:tcBorders>
              <w:top w:val="single" w:sz="6" w:space="0" w:color="000009"/>
              <w:bottom w:val="single" w:sz="6" w:space="0" w:color="000009"/>
            </w:tcBorders>
          </w:tcPr>
          <w:p w:rsidR="00E72B0A" w:rsidRDefault="00E72B0A" w:rsidP="00E72B0A">
            <w:pPr>
              <w:pStyle w:val="TableParagraph"/>
              <w:numPr>
                <w:ilvl w:val="0"/>
                <w:numId w:val="10"/>
              </w:numPr>
              <w:tabs>
                <w:tab w:val="left" w:pos="425"/>
                <w:tab w:val="left" w:pos="426"/>
              </w:tabs>
              <w:spacing w:line="268" w:lineRule="exact"/>
              <w:rPr>
                <w:sz w:val="24"/>
              </w:rPr>
            </w:pPr>
            <w:r>
              <w:rPr>
                <w:sz w:val="24"/>
              </w:rPr>
              <w:t>устойчивое</w:t>
            </w:r>
            <w:r>
              <w:rPr>
                <w:spacing w:val="-9"/>
                <w:sz w:val="24"/>
              </w:rPr>
              <w:t xml:space="preserve"> </w:t>
            </w:r>
            <w:r>
              <w:rPr>
                <w:sz w:val="24"/>
              </w:rPr>
              <w:t>отрицательное</w:t>
            </w:r>
          </w:p>
          <w:p w:rsidR="00E72B0A" w:rsidRDefault="00E72B0A" w:rsidP="00E72B0A">
            <w:pPr>
              <w:pStyle w:val="TableParagraph"/>
              <w:numPr>
                <w:ilvl w:val="0"/>
                <w:numId w:val="10"/>
              </w:numPr>
              <w:tabs>
                <w:tab w:val="left" w:pos="425"/>
                <w:tab w:val="left" w:pos="426"/>
              </w:tabs>
              <w:spacing w:before="22"/>
              <w:rPr>
                <w:sz w:val="24"/>
              </w:rPr>
            </w:pPr>
            <w:r>
              <w:rPr>
                <w:sz w:val="24"/>
              </w:rPr>
              <w:t>неустойчивое</w:t>
            </w:r>
          </w:p>
          <w:p w:rsidR="00E72B0A" w:rsidRDefault="00E72B0A" w:rsidP="00E72B0A">
            <w:pPr>
              <w:pStyle w:val="TableParagraph"/>
              <w:numPr>
                <w:ilvl w:val="0"/>
                <w:numId w:val="10"/>
              </w:numPr>
              <w:tabs>
                <w:tab w:val="left" w:pos="425"/>
                <w:tab w:val="left" w:pos="426"/>
              </w:tabs>
              <w:spacing w:before="24"/>
              <w:rPr>
                <w:sz w:val="24"/>
              </w:rPr>
            </w:pPr>
            <w:r>
              <w:rPr>
                <w:sz w:val="24"/>
              </w:rPr>
              <w:t>устойчивое</w:t>
            </w:r>
            <w:r>
              <w:rPr>
                <w:spacing w:val="-9"/>
                <w:sz w:val="24"/>
              </w:rPr>
              <w:t xml:space="preserve"> </w:t>
            </w:r>
            <w:r>
              <w:rPr>
                <w:sz w:val="24"/>
              </w:rPr>
              <w:t>положительное</w:t>
            </w:r>
          </w:p>
        </w:tc>
      </w:tr>
      <w:tr w:rsidR="00E72B0A" w:rsidRPr="00682DBC" w:rsidTr="00FA08A9">
        <w:trPr>
          <w:trHeight w:val="1376"/>
        </w:trPr>
        <w:tc>
          <w:tcPr>
            <w:tcW w:w="643" w:type="dxa"/>
            <w:vMerge w:val="restart"/>
            <w:tcBorders>
              <w:left w:val="single" w:sz="4" w:space="0" w:color="000009"/>
            </w:tcBorders>
            <w:textDirection w:val="btLr"/>
          </w:tcPr>
          <w:p w:rsidR="00E72B0A" w:rsidRPr="00BF499A" w:rsidRDefault="00E72B0A" w:rsidP="00FA08A9">
            <w:pPr>
              <w:pStyle w:val="TableParagraph"/>
              <w:spacing w:before="170"/>
              <w:ind w:left="1244"/>
              <w:rPr>
                <w:sz w:val="28"/>
                <w:szCs w:val="28"/>
                <w:lang w:val="ru-RU"/>
              </w:rPr>
            </w:pPr>
            <w:r w:rsidRPr="00BF499A">
              <w:rPr>
                <w:sz w:val="28"/>
                <w:szCs w:val="28"/>
              </w:rPr>
              <w:t>Волевой</w:t>
            </w:r>
          </w:p>
        </w:tc>
        <w:tc>
          <w:tcPr>
            <w:tcW w:w="1842" w:type="dxa"/>
            <w:tcBorders>
              <w:top w:val="single" w:sz="6" w:space="0" w:color="000009"/>
              <w:bottom w:val="single" w:sz="6" w:space="0" w:color="000009"/>
            </w:tcBorders>
          </w:tcPr>
          <w:p w:rsidR="00E72B0A" w:rsidRPr="00682DBC" w:rsidRDefault="00E72B0A" w:rsidP="00FA08A9">
            <w:pPr>
              <w:pStyle w:val="TableParagraph"/>
              <w:spacing w:line="276" w:lineRule="exact"/>
              <w:ind w:left="76" w:right="219"/>
              <w:rPr>
                <w:sz w:val="24"/>
                <w:lang w:val="ru-RU"/>
              </w:rPr>
            </w:pPr>
            <w:r w:rsidRPr="00682DBC">
              <w:rPr>
                <w:sz w:val="24"/>
                <w:lang w:val="ru-RU"/>
              </w:rPr>
              <w:t>Волевые</w:t>
            </w:r>
            <w:r w:rsidRPr="00682DBC">
              <w:rPr>
                <w:spacing w:val="1"/>
                <w:sz w:val="24"/>
                <w:lang w:val="ru-RU"/>
              </w:rPr>
              <w:t xml:space="preserve"> </w:t>
            </w:r>
            <w:r w:rsidRPr="00682DBC">
              <w:rPr>
                <w:sz w:val="24"/>
                <w:lang w:val="ru-RU"/>
              </w:rPr>
              <w:t>усилия,</w:t>
            </w:r>
            <w:r w:rsidRPr="00682DBC">
              <w:rPr>
                <w:spacing w:val="1"/>
                <w:sz w:val="24"/>
                <w:lang w:val="ru-RU"/>
              </w:rPr>
              <w:t xml:space="preserve"> </w:t>
            </w:r>
            <w:r w:rsidRPr="00682DBC">
              <w:rPr>
                <w:sz w:val="24"/>
                <w:lang w:val="ru-RU"/>
              </w:rPr>
              <w:t>направленные</w:t>
            </w:r>
            <w:r w:rsidRPr="00682DBC">
              <w:rPr>
                <w:spacing w:val="1"/>
                <w:sz w:val="24"/>
                <w:lang w:val="ru-RU"/>
              </w:rPr>
              <w:t xml:space="preserve"> </w:t>
            </w:r>
            <w:r w:rsidRPr="00682DBC">
              <w:rPr>
                <w:sz w:val="24"/>
                <w:lang w:val="ru-RU"/>
              </w:rPr>
              <w:t>на достижения</w:t>
            </w:r>
            <w:r w:rsidRPr="00682DBC">
              <w:rPr>
                <w:spacing w:val="-57"/>
                <w:sz w:val="24"/>
                <w:lang w:val="ru-RU"/>
              </w:rPr>
              <w:t xml:space="preserve"> </w:t>
            </w:r>
            <w:r w:rsidRPr="00682DBC">
              <w:rPr>
                <w:sz w:val="24"/>
                <w:lang w:val="ru-RU"/>
              </w:rPr>
              <w:t>сознательно</w:t>
            </w:r>
          </w:p>
        </w:tc>
        <w:tc>
          <w:tcPr>
            <w:tcW w:w="1842" w:type="dxa"/>
            <w:tcBorders>
              <w:bottom w:val="single" w:sz="6" w:space="0" w:color="000009"/>
            </w:tcBorders>
          </w:tcPr>
          <w:p w:rsidR="00E72B0A" w:rsidRPr="00682DBC" w:rsidRDefault="00E72B0A" w:rsidP="00FA08A9">
            <w:pPr>
              <w:pStyle w:val="TableParagraph"/>
              <w:spacing w:line="276" w:lineRule="exact"/>
              <w:ind w:left="76" w:right="191"/>
              <w:rPr>
                <w:sz w:val="24"/>
                <w:lang w:val="ru-RU"/>
              </w:rPr>
            </w:pPr>
            <w:r w:rsidRPr="00682DBC">
              <w:rPr>
                <w:sz w:val="24"/>
                <w:lang w:val="ru-RU"/>
              </w:rPr>
              <w:t>стремление,</w:t>
            </w:r>
            <w:r w:rsidRPr="00682DBC">
              <w:rPr>
                <w:spacing w:val="1"/>
                <w:sz w:val="24"/>
                <w:lang w:val="ru-RU"/>
              </w:rPr>
              <w:t xml:space="preserve"> </w:t>
            </w:r>
            <w:r w:rsidRPr="00682DBC">
              <w:rPr>
                <w:spacing w:val="-1"/>
                <w:sz w:val="24"/>
                <w:lang w:val="ru-RU"/>
              </w:rPr>
              <w:t>настойчивость,</w:t>
            </w:r>
            <w:r w:rsidRPr="00682DBC">
              <w:rPr>
                <w:spacing w:val="-57"/>
                <w:sz w:val="24"/>
                <w:lang w:val="ru-RU"/>
              </w:rPr>
              <w:t xml:space="preserve"> </w:t>
            </w:r>
            <w:r w:rsidRPr="00682DBC">
              <w:rPr>
                <w:sz w:val="24"/>
                <w:lang w:val="ru-RU"/>
              </w:rPr>
              <w:t>устойчивость</w:t>
            </w:r>
            <w:r w:rsidRPr="00682DBC">
              <w:rPr>
                <w:spacing w:val="1"/>
                <w:sz w:val="24"/>
                <w:lang w:val="ru-RU"/>
              </w:rPr>
              <w:t xml:space="preserve"> </w:t>
            </w:r>
            <w:r w:rsidRPr="00682DBC">
              <w:rPr>
                <w:sz w:val="24"/>
                <w:lang w:val="ru-RU"/>
              </w:rPr>
              <w:t>(преодоление</w:t>
            </w:r>
            <w:r w:rsidRPr="00682DBC">
              <w:rPr>
                <w:spacing w:val="1"/>
                <w:sz w:val="24"/>
                <w:lang w:val="ru-RU"/>
              </w:rPr>
              <w:t xml:space="preserve"> </w:t>
            </w:r>
            <w:r w:rsidRPr="00682DBC">
              <w:rPr>
                <w:sz w:val="24"/>
                <w:lang w:val="ru-RU"/>
              </w:rPr>
              <w:t>трудностей)</w:t>
            </w:r>
          </w:p>
        </w:tc>
        <w:tc>
          <w:tcPr>
            <w:tcW w:w="1844" w:type="dxa"/>
            <w:tcBorders>
              <w:bottom w:val="single" w:sz="6" w:space="0" w:color="000009"/>
            </w:tcBorders>
          </w:tcPr>
          <w:p w:rsidR="00E72B0A" w:rsidRPr="00682DBC" w:rsidRDefault="00E72B0A" w:rsidP="00FA08A9">
            <w:pPr>
              <w:pStyle w:val="TableParagraph"/>
              <w:spacing w:line="276" w:lineRule="exact"/>
              <w:ind w:left="76" w:right="104"/>
              <w:rPr>
                <w:sz w:val="24"/>
                <w:lang w:val="ru-RU"/>
              </w:rPr>
            </w:pPr>
            <w:r w:rsidRPr="00682DBC">
              <w:rPr>
                <w:sz w:val="24"/>
                <w:lang w:val="ru-RU"/>
              </w:rPr>
              <w:t>устойчивость и</w:t>
            </w:r>
            <w:r w:rsidRPr="00682DBC">
              <w:rPr>
                <w:spacing w:val="1"/>
                <w:sz w:val="24"/>
                <w:lang w:val="ru-RU"/>
              </w:rPr>
              <w:t xml:space="preserve"> </w:t>
            </w:r>
            <w:r w:rsidRPr="00682DBC">
              <w:rPr>
                <w:spacing w:val="-1"/>
                <w:sz w:val="24"/>
                <w:lang w:val="ru-RU"/>
              </w:rPr>
              <w:t>целенаправленн</w:t>
            </w:r>
            <w:r w:rsidRPr="00682DBC">
              <w:rPr>
                <w:spacing w:val="-57"/>
                <w:sz w:val="24"/>
                <w:lang w:val="ru-RU"/>
              </w:rPr>
              <w:t xml:space="preserve"> </w:t>
            </w:r>
            <w:r w:rsidRPr="00682DBC">
              <w:rPr>
                <w:sz w:val="24"/>
                <w:lang w:val="ru-RU"/>
              </w:rPr>
              <w:t>ости</w:t>
            </w:r>
            <w:r w:rsidRPr="00682DBC">
              <w:rPr>
                <w:spacing w:val="1"/>
                <w:sz w:val="24"/>
                <w:lang w:val="ru-RU"/>
              </w:rPr>
              <w:t xml:space="preserve"> </w:t>
            </w:r>
            <w:r w:rsidRPr="00682DBC">
              <w:rPr>
                <w:sz w:val="24"/>
                <w:lang w:val="ru-RU"/>
              </w:rPr>
              <w:t>познавательной</w:t>
            </w:r>
            <w:r w:rsidRPr="00682DBC">
              <w:rPr>
                <w:spacing w:val="-57"/>
                <w:sz w:val="24"/>
                <w:lang w:val="ru-RU"/>
              </w:rPr>
              <w:t xml:space="preserve"> </w:t>
            </w:r>
            <w:r w:rsidRPr="00682DBC">
              <w:rPr>
                <w:sz w:val="24"/>
                <w:lang w:val="ru-RU"/>
              </w:rPr>
              <w:t>деятельности</w:t>
            </w:r>
          </w:p>
        </w:tc>
        <w:tc>
          <w:tcPr>
            <w:tcW w:w="3402" w:type="dxa"/>
            <w:tcBorders>
              <w:bottom w:val="single" w:sz="6" w:space="0" w:color="000009"/>
            </w:tcBorders>
          </w:tcPr>
          <w:p w:rsidR="00E72B0A" w:rsidRPr="00682DBC" w:rsidRDefault="00E72B0A" w:rsidP="00FA08A9">
            <w:pPr>
              <w:pStyle w:val="TableParagraph"/>
              <w:ind w:left="136" w:right="1459"/>
              <w:jc w:val="both"/>
              <w:rPr>
                <w:sz w:val="24"/>
                <w:lang w:val="ru-RU"/>
              </w:rPr>
            </w:pPr>
            <w:r w:rsidRPr="00682DBC">
              <w:rPr>
                <w:spacing w:val="-1"/>
                <w:sz w:val="24"/>
                <w:lang w:val="ru-RU"/>
              </w:rPr>
              <w:t xml:space="preserve">Высокий </w:t>
            </w:r>
            <w:r w:rsidRPr="00682DBC">
              <w:rPr>
                <w:sz w:val="24"/>
                <w:lang w:val="ru-RU"/>
              </w:rPr>
              <w:t>уровень</w:t>
            </w:r>
            <w:r w:rsidRPr="00682DBC">
              <w:rPr>
                <w:spacing w:val="-57"/>
                <w:sz w:val="24"/>
                <w:lang w:val="ru-RU"/>
              </w:rPr>
              <w:t xml:space="preserve"> </w:t>
            </w:r>
            <w:r w:rsidRPr="00682DBC">
              <w:rPr>
                <w:sz w:val="24"/>
                <w:lang w:val="ru-RU"/>
              </w:rPr>
              <w:t>Средний уровень</w:t>
            </w:r>
            <w:r w:rsidRPr="00682DBC">
              <w:rPr>
                <w:spacing w:val="-57"/>
                <w:sz w:val="24"/>
                <w:lang w:val="ru-RU"/>
              </w:rPr>
              <w:t xml:space="preserve"> </w:t>
            </w:r>
            <w:r w:rsidRPr="00682DBC">
              <w:rPr>
                <w:sz w:val="24"/>
                <w:lang w:val="ru-RU"/>
              </w:rPr>
              <w:t>Низкий</w:t>
            </w:r>
            <w:r w:rsidRPr="00682DBC">
              <w:rPr>
                <w:spacing w:val="-2"/>
                <w:sz w:val="24"/>
                <w:lang w:val="ru-RU"/>
              </w:rPr>
              <w:t xml:space="preserve"> </w:t>
            </w:r>
            <w:r w:rsidRPr="00682DBC">
              <w:rPr>
                <w:sz w:val="24"/>
                <w:lang w:val="ru-RU"/>
              </w:rPr>
              <w:t>уровень</w:t>
            </w:r>
          </w:p>
        </w:tc>
      </w:tr>
      <w:tr w:rsidR="00E72B0A" w:rsidTr="00FA08A9">
        <w:trPr>
          <w:trHeight w:val="818"/>
        </w:trPr>
        <w:tc>
          <w:tcPr>
            <w:tcW w:w="643" w:type="dxa"/>
            <w:vMerge/>
            <w:tcBorders>
              <w:top w:val="nil"/>
              <w:left w:val="single" w:sz="4" w:space="0" w:color="000009"/>
            </w:tcBorders>
            <w:textDirection w:val="btLr"/>
          </w:tcPr>
          <w:p w:rsidR="00E72B0A" w:rsidRPr="00682DBC" w:rsidRDefault="00E72B0A" w:rsidP="00FA08A9">
            <w:pPr>
              <w:rPr>
                <w:sz w:val="2"/>
                <w:szCs w:val="2"/>
                <w:lang w:val="ru-RU"/>
              </w:rPr>
            </w:pPr>
          </w:p>
        </w:tc>
        <w:tc>
          <w:tcPr>
            <w:tcW w:w="1842" w:type="dxa"/>
            <w:vMerge w:val="restart"/>
            <w:tcBorders>
              <w:top w:val="single" w:sz="6" w:space="0" w:color="000009"/>
              <w:bottom w:val="single" w:sz="6" w:space="0" w:color="000009"/>
            </w:tcBorders>
          </w:tcPr>
          <w:p w:rsidR="00E72B0A" w:rsidRPr="00682DBC" w:rsidRDefault="00E72B0A" w:rsidP="00FA08A9">
            <w:pPr>
              <w:pStyle w:val="TableParagraph"/>
              <w:spacing w:before="10"/>
              <w:ind w:left="0"/>
              <w:rPr>
                <w:sz w:val="26"/>
                <w:lang w:val="ru-RU"/>
              </w:rPr>
            </w:pPr>
          </w:p>
          <w:p w:rsidR="00E72B0A" w:rsidRPr="00682DBC" w:rsidRDefault="00E72B0A" w:rsidP="00FA08A9">
            <w:pPr>
              <w:pStyle w:val="TableParagraph"/>
              <w:ind w:left="76" w:right="82"/>
              <w:rPr>
                <w:sz w:val="24"/>
                <w:lang w:val="ru-RU"/>
              </w:rPr>
            </w:pPr>
            <w:r w:rsidRPr="00682DBC">
              <w:rPr>
                <w:sz w:val="24"/>
                <w:lang w:val="ru-RU"/>
              </w:rPr>
              <w:t>поставленной</w:t>
            </w:r>
            <w:r w:rsidRPr="00682DBC">
              <w:rPr>
                <w:spacing w:val="1"/>
                <w:sz w:val="24"/>
                <w:lang w:val="ru-RU"/>
              </w:rPr>
              <w:t xml:space="preserve"> </w:t>
            </w:r>
            <w:r w:rsidRPr="00682DBC">
              <w:rPr>
                <w:spacing w:val="-1"/>
                <w:sz w:val="24"/>
                <w:lang w:val="ru-RU"/>
              </w:rPr>
              <w:t xml:space="preserve">цели, </w:t>
            </w:r>
            <w:r w:rsidRPr="00682DBC">
              <w:rPr>
                <w:sz w:val="24"/>
                <w:lang w:val="ru-RU"/>
              </w:rPr>
              <w:t>связанные</w:t>
            </w:r>
            <w:r w:rsidRPr="00682DBC">
              <w:rPr>
                <w:spacing w:val="-57"/>
                <w:sz w:val="24"/>
                <w:lang w:val="ru-RU"/>
              </w:rPr>
              <w:t xml:space="preserve"> </w:t>
            </w:r>
            <w:r w:rsidRPr="00682DBC">
              <w:rPr>
                <w:sz w:val="24"/>
                <w:lang w:val="ru-RU"/>
              </w:rPr>
              <w:t>с преодолением</w:t>
            </w:r>
            <w:r w:rsidRPr="00682DBC">
              <w:rPr>
                <w:spacing w:val="-57"/>
                <w:sz w:val="24"/>
                <w:lang w:val="ru-RU"/>
              </w:rPr>
              <w:t xml:space="preserve"> </w:t>
            </w:r>
            <w:r w:rsidRPr="00682DBC">
              <w:rPr>
                <w:sz w:val="24"/>
                <w:lang w:val="ru-RU"/>
              </w:rPr>
              <w:t>внешних и</w:t>
            </w:r>
            <w:r w:rsidRPr="00682DBC">
              <w:rPr>
                <w:spacing w:val="1"/>
                <w:sz w:val="24"/>
                <w:lang w:val="ru-RU"/>
              </w:rPr>
              <w:t xml:space="preserve"> </w:t>
            </w:r>
            <w:r w:rsidRPr="00682DBC">
              <w:rPr>
                <w:sz w:val="24"/>
                <w:lang w:val="ru-RU"/>
              </w:rPr>
              <w:t>внутренних</w:t>
            </w:r>
            <w:r w:rsidRPr="00682DBC">
              <w:rPr>
                <w:spacing w:val="1"/>
                <w:sz w:val="24"/>
                <w:lang w:val="ru-RU"/>
              </w:rPr>
              <w:t xml:space="preserve"> </w:t>
            </w:r>
            <w:r w:rsidRPr="00682DBC">
              <w:rPr>
                <w:sz w:val="24"/>
                <w:lang w:val="ru-RU"/>
              </w:rPr>
              <w:t>препятствий</w:t>
            </w:r>
          </w:p>
        </w:tc>
        <w:tc>
          <w:tcPr>
            <w:tcW w:w="1842" w:type="dxa"/>
            <w:tcBorders>
              <w:top w:val="single" w:sz="6" w:space="0" w:color="000009"/>
            </w:tcBorders>
          </w:tcPr>
          <w:p w:rsidR="00E72B0A" w:rsidRDefault="00E72B0A" w:rsidP="00FA08A9">
            <w:pPr>
              <w:pStyle w:val="TableParagraph"/>
              <w:ind w:left="76" w:right="407"/>
              <w:rPr>
                <w:sz w:val="24"/>
              </w:rPr>
            </w:pPr>
            <w:r>
              <w:rPr>
                <w:spacing w:val="-1"/>
                <w:sz w:val="24"/>
              </w:rPr>
              <w:t>мобилизация</w:t>
            </w:r>
            <w:r>
              <w:rPr>
                <w:spacing w:val="-57"/>
                <w:sz w:val="24"/>
              </w:rPr>
              <w:t xml:space="preserve"> </w:t>
            </w:r>
            <w:r>
              <w:rPr>
                <w:sz w:val="24"/>
              </w:rPr>
              <w:t>сил</w:t>
            </w:r>
          </w:p>
        </w:tc>
        <w:tc>
          <w:tcPr>
            <w:tcW w:w="1844" w:type="dxa"/>
            <w:tcBorders>
              <w:top w:val="single" w:sz="6" w:space="0" w:color="000009"/>
            </w:tcBorders>
          </w:tcPr>
          <w:p w:rsidR="00E72B0A" w:rsidRDefault="00E72B0A" w:rsidP="00FA08A9">
            <w:pPr>
              <w:pStyle w:val="TableParagraph"/>
              <w:ind w:left="76" w:right="322"/>
              <w:rPr>
                <w:sz w:val="24"/>
              </w:rPr>
            </w:pPr>
            <w:r>
              <w:rPr>
                <w:spacing w:val="-1"/>
                <w:sz w:val="24"/>
              </w:rPr>
              <w:t>концентрация</w:t>
            </w:r>
            <w:r>
              <w:rPr>
                <w:spacing w:val="-57"/>
                <w:sz w:val="24"/>
              </w:rPr>
              <w:t xml:space="preserve"> </w:t>
            </w:r>
            <w:r>
              <w:rPr>
                <w:sz w:val="24"/>
              </w:rPr>
              <w:t>внимания</w:t>
            </w:r>
          </w:p>
        </w:tc>
        <w:tc>
          <w:tcPr>
            <w:tcW w:w="3402" w:type="dxa"/>
            <w:tcBorders>
              <w:top w:val="single" w:sz="6" w:space="0" w:color="000009"/>
            </w:tcBorders>
          </w:tcPr>
          <w:p w:rsidR="00E72B0A" w:rsidRDefault="00E72B0A" w:rsidP="00FA08A9">
            <w:pPr>
              <w:pStyle w:val="TableParagraph"/>
              <w:ind w:left="136" w:right="2361"/>
              <w:rPr>
                <w:sz w:val="24"/>
              </w:rPr>
            </w:pPr>
            <w:r>
              <w:rPr>
                <w:spacing w:val="-1"/>
                <w:sz w:val="24"/>
              </w:rPr>
              <w:t>Высокая</w:t>
            </w:r>
            <w:r>
              <w:rPr>
                <w:spacing w:val="-57"/>
                <w:sz w:val="24"/>
              </w:rPr>
              <w:t xml:space="preserve"> </w:t>
            </w:r>
            <w:r>
              <w:rPr>
                <w:sz w:val="24"/>
              </w:rPr>
              <w:t>Средняя</w:t>
            </w:r>
          </w:p>
          <w:p w:rsidR="00E72B0A" w:rsidRDefault="00E72B0A" w:rsidP="00FA08A9">
            <w:pPr>
              <w:pStyle w:val="TableParagraph"/>
              <w:spacing w:line="253" w:lineRule="exact"/>
              <w:ind w:left="136"/>
              <w:rPr>
                <w:sz w:val="24"/>
              </w:rPr>
            </w:pPr>
            <w:r>
              <w:rPr>
                <w:sz w:val="24"/>
              </w:rPr>
              <w:t>Низкая</w:t>
            </w:r>
            <w:r>
              <w:rPr>
                <w:spacing w:val="-3"/>
                <w:sz w:val="24"/>
              </w:rPr>
              <w:t xml:space="preserve"> </w:t>
            </w:r>
            <w:r>
              <w:rPr>
                <w:sz w:val="24"/>
              </w:rPr>
              <w:t>(рассеянность)</w:t>
            </w:r>
          </w:p>
        </w:tc>
      </w:tr>
      <w:tr w:rsidR="00E72B0A" w:rsidTr="00FA08A9">
        <w:trPr>
          <w:trHeight w:val="1445"/>
        </w:trPr>
        <w:tc>
          <w:tcPr>
            <w:tcW w:w="643" w:type="dxa"/>
            <w:vMerge/>
            <w:tcBorders>
              <w:top w:val="nil"/>
              <w:left w:val="single" w:sz="4" w:space="0" w:color="000009"/>
            </w:tcBorders>
            <w:textDirection w:val="btLr"/>
          </w:tcPr>
          <w:p w:rsidR="00E72B0A" w:rsidRDefault="00E72B0A" w:rsidP="00FA08A9">
            <w:pPr>
              <w:rPr>
                <w:sz w:val="2"/>
                <w:szCs w:val="2"/>
              </w:rPr>
            </w:pPr>
          </w:p>
        </w:tc>
        <w:tc>
          <w:tcPr>
            <w:tcW w:w="1842" w:type="dxa"/>
            <w:vMerge/>
            <w:tcBorders>
              <w:top w:val="nil"/>
              <w:bottom w:val="single" w:sz="6" w:space="0" w:color="000009"/>
            </w:tcBorders>
          </w:tcPr>
          <w:p w:rsidR="00E72B0A" w:rsidRDefault="00E72B0A" w:rsidP="00FA08A9">
            <w:pPr>
              <w:rPr>
                <w:sz w:val="2"/>
                <w:szCs w:val="2"/>
              </w:rPr>
            </w:pPr>
          </w:p>
        </w:tc>
        <w:tc>
          <w:tcPr>
            <w:tcW w:w="1842" w:type="dxa"/>
          </w:tcPr>
          <w:p w:rsidR="00E72B0A" w:rsidRDefault="00E72B0A" w:rsidP="00FA08A9">
            <w:pPr>
              <w:pStyle w:val="TableParagraph"/>
              <w:spacing w:line="274" w:lineRule="exact"/>
              <w:ind w:left="76"/>
              <w:rPr>
                <w:sz w:val="24"/>
              </w:rPr>
            </w:pPr>
            <w:r>
              <w:rPr>
                <w:sz w:val="24"/>
              </w:rPr>
              <w:t>саморегуляция</w:t>
            </w:r>
          </w:p>
        </w:tc>
        <w:tc>
          <w:tcPr>
            <w:tcW w:w="1844" w:type="dxa"/>
          </w:tcPr>
          <w:p w:rsidR="00E72B0A" w:rsidRDefault="00E72B0A" w:rsidP="00FA08A9">
            <w:pPr>
              <w:pStyle w:val="TableParagraph"/>
              <w:ind w:left="76" w:right="136"/>
              <w:rPr>
                <w:sz w:val="24"/>
              </w:rPr>
            </w:pPr>
            <w:r>
              <w:rPr>
                <w:sz w:val="24"/>
              </w:rPr>
              <w:t>степень</w:t>
            </w:r>
            <w:r>
              <w:rPr>
                <w:spacing w:val="1"/>
                <w:sz w:val="24"/>
              </w:rPr>
              <w:t xml:space="preserve"> </w:t>
            </w:r>
            <w:r>
              <w:rPr>
                <w:sz w:val="24"/>
              </w:rPr>
              <w:t>проявления</w:t>
            </w:r>
            <w:r>
              <w:rPr>
                <w:spacing w:val="1"/>
                <w:sz w:val="24"/>
              </w:rPr>
              <w:t xml:space="preserve"> </w:t>
            </w:r>
            <w:r>
              <w:rPr>
                <w:spacing w:val="-1"/>
                <w:sz w:val="24"/>
              </w:rPr>
              <w:t>самостоятельно</w:t>
            </w:r>
            <w:r>
              <w:rPr>
                <w:spacing w:val="-57"/>
                <w:sz w:val="24"/>
              </w:rPr>
              <w:t xml:space="preserve"> </w:t>
            </w:r>
            <w:r>
              <w:rPr>
                <w:sz w:val="24"/>
              </w:rPr>
              <w:t>сти</w:t>
            </w:r>
          </w:p>
        </w:tc>
        <w:tc>
          <w:tcPr>
            <w:tcW w:w="3402" w:type="dxa"/>
          </w:tcPr>
          <w:p w:rsidR="00E72B0A" w:rsidRDefault="00E72B0A" w:rsidP="00E72B0A">
            <w:pPr>
              <w:pStyle w:val="TableParagraph"/>
              <w:numPr>
                <w:ilvl w:val="0"/>
                <w:numId w:val="16"/>
              </w:numPr>
              <w:tabs>
                <w:tab w:val="left" w:pos="425"/>
                <w:tab w:val="left" w:pos="426"/>
              </w:tabs>
              <w:spacing w:line="261" w:lineRule="auto"/>
              <w:ind w:right="1022"/>
              <w:rPr>
                <w:sz w:val="24"/>
              </w:rPr>
            </w:pPr>
            <w:r>
              <w:rPr>
                <w:sz w:val="24"/>
              </w:rPr>
              <w:t>самостоятельность</w:t>
            </w:r>
            <w:r>
              <w:rPr>
                <w:spacing w:val="-57"/>
                <w:sz w:val="24"/>
              </w:rPr>
              <w:t xml:space="preserve"> </w:t>
            </w:r>
            <w:r>
              <w:rPr>
                <w:sz w:val="24"/>
              </w:rPr>
              <w:t>отсутствует;</w:t>
            </w:r>
          </w:p>
          <w:p w:rsidR="00E72B0A" w:rsidRDefault="00E72B0A" w:rsidP="00E72B0A">
            <w:pPr>
              <w:pStyle w:val="TableParagraph"/>
              <w:numPr>
                <w:ilvl w:val="0"/>
                <w:numId w:val="16"/>
              </w:numPr>
              <w:tabs>
                <w:tab w:val="left" w:pos="425"/>
                <w:tab w:val="left" w:pos="426"/>
              </w:tabs>
              <w:spacing w:line="250" w:lineRule="exact"/>
              <w:rPr>
                <w:sz w:val="24"/>
              </w:rPr>
            </w:pPr>
            <w:r>
              <w:rPr>
                <w:sz w:val="24"/>
              </w:rPr>
              <w:t>частичная</w:t>
            </w:r>
          </w:p>
          <w:p w:rsidR="00E72B0A" w:rsidRDefault="00E72B0A" w:rsidP="00FA08A9">
            <w:pPr>
              <w:pStyle w:val="TableParagraph"/>
              <w:spacing w:before="20"/>
              <w:ind w:left="426"/>
              <w:rPr>
                <w:sz w:val="24"/>
              </w:rPr>
            </w:pPr>
            <w:r>
              <w:rPr>
                <w:sz w:val="24"/>
              </w:rPr>
              <w:t>самостоятельность;</w:t>
            </w:r>
          </w:p>
          <w:p w:rsidR="00E72B0A" w:rsidRDefault="00E72B0A" w:rsidP="00E72B0A">
            <w:pPr>
              <w:pStyle w:val="TableParagraph"/>
              <w:numPr>
                <w:ilvl w:val="0"/>
                <w:numId w:val="16"/>
              </w:numPr>
              <w:tabs>
                <w:tab w:val="left" w:pos="425"/>
                <w:tab w:val="left" w:pos="426"/>
              </w:tabs>
              <w:rPr>
                <w:sz w:val="24"/>
              </w:rPr>
            </w:pPr>
            <w:r>
              <w:rPr>
                <w:sz w:val="24"/>
              </w:rPr>
              <w:t>полная</w:t>
            </w:r>
            <w:r>
              <w:rPr>
                <w:spacing w:val="-4"/>
                <w:sz w:val="24"/>
              </w:rPr>
              <w:t xml:space="preserve"> </w:t>
            </w:r>
            <w:r>
              <w:rPr>
                <w:sz w:val="24"/>
              </w:rPr>
              <w:t>самостоятельность</w:t>
            </w:r>
          </w:p>
        </w:tc>
      </w:tr>
      <w:tr w:rsidR="00E72B0A" w:rsidTr="00FA08A9">
        <w:trPr>
          <w:trHeight w:val="3430"/>
        </w:trPr>
        <w:tc>
          <w:tcPr>
            <w:tcW w:w="643" w:type="dxa"/>
            <w:vMerge w:val="restart"/>
            <w:textDirection w:val="btLr"/>
          </w:tcPr>
          <w:p w:rsidR="00E72B0A" w:rsidRPr="00BF499A" w:rsidRDefault="00E72B0A" w:rsidP="00FA08A9">
            <w:pPr>
              <w:pStyle w:val="TableParagraph"/>
              <w:spacing w:before="190"/>
              <w:ind w:left="-2"/>
              <w:jc w:val="center"/>
              <w:rPr>
                <w:sz w:val="28"/>
                <w:szCs w:val="28"/>
              </w:rPr>
            </w:pPr>
            <w:r w:rsidRPr="00BF499A">
              <w:rPr>
                <w:spacing w:val="-2"/>
                <w:sz w:val="28"/>
                <w:szCs w:val="28"/>
              </w:rPr>
              <w:t>Мотивационный</w:t>
            </w:r>
          </w:p>
        </w:tc>
        <w:tc>
          <w:tcPr>
            <w:tcW w:w="1842" w:type="dxa"/>
            <w:vMerge w:val="restart"/>
            <w:tcBorders>
              <w:top w:val="single" w:sz="6" w:space="0" w:color="000009"/>
            </w:tcBorders>
          </w:tcPr>
          <w:p w:rsidR="00E72B0A" w:rsidRPr="00682DBC" w:rsidRDefault="00E72B0A" w:rsidP="00FA08A9">
            <w:pPr>
              <w:pStyle w:val="TableParagraph"/>
              <w:ind w:left="76" w:right="110"/>
              <w:rPr>
                <w:sz w:val="24"/>
                <w:lang w:val="ru-RU"/>
              </w:rPr>
            </w:pPr>
            <w:r w:rsidRPr="00682DBC">
              <w:rPr>
                <w:sz w:val="24"/>
                <w:lang w:val="ru-RU"/>
              </w:rPr>
              <w:t>Мотивы,</w:t>
            </w:r>
            <w:r w:rsidRPr="00682DBC">
              <w:rPr>
                <w:spacing w:val="1"/>
                <w:sz w:val="24"/>
                <w:lang w:val="ru-RU"/>
              </w:rPr>
              <w:t xml:space="preserve"> </w:t>
            </w:r>
            <w:r w:rsidRPr="00682DBC">
              <w:rPr>
                <w:sz w:val="24"/>
                <w:lang w:val="ru-RU"/>
              </w:rPr>
              <w:t>потребности,</w:t>
            </w:r>
            <w:r w:rsidRPr="00682DBC">
              <w:rPr>
                <w:spacing w:val="1"/>
                <w:sz w:val="24"/>
                <w:lang w:val="ru-RU"/>
              </w:rPr>
              <w:t xml:space="preserve"> </w:t>
            </w:r>
            <w:r w:rsidRPr="00682DBC">
              <w:rPr>
                <w:sz w:val="24"/>
                <w:lang w:val="ru-RU"/>
              </w:rPr>
              <w:t>установки,</w:t>
            </w:r>
            <w:r w:rsidRPr="00682DBC">
              <w:rPr>
                <w:spacing w:val="1"/>
                <w:sz w:val="24"/>
                <w:lang w:val="ru-RU"/>
              </w:rPr>
              <w:t xml:space="preserve"> </w:t>
            </w:r>
            <w:r w:rsidRPr="00682DBC">
              <w:rPr>
                <w:sz w:val="24"/>
                <w:lang w:val="ru-RU"/>
              </w:rPr>
              <w:t>интересы, цели,</w:t>
            </w:r>
            <w:r w:rsidRPr="00682DBC">
              <w:rPr>
                <w:spacing w:val="-57"/>
                <w:sz w:val="24"/>
                <w:lang w:val="ru-RU"/>
              </w:rPr>
              <w:t xml:space="preserve"> </w:t>
            </w:r>
            <w:r w:rsidRPr="00682DBC">
              <w:rPr>
                <w:sz w:val="24"/>
                <w:lang w:val="ru-RU"/>
              </w:rPr>
              <w:t>результат</w:t>
            </w:r>
          </w:p>
        </w:tc>
        <w:tc>
          <w:tcPr>
            <w:tcW w:w="1842" w:type="dxa"/>
          </w:tcPr>
          <w:p w:rsidR="00E72B0A" w:rsidRDefault="00E72B0A" w:rsidP="00FA08A9">
            <w:pPr>
              <w:pStyle w:val="TableParagraph"/>
              <w:ind w:left="76" w:right="441"/>
              <w:rPr>
                <w:sz w:val="24"/>
              </w:rPr>
            </w:pPr>
            <w:r>
              <w:rPr>
                <w:spacing w:val="-1"/>
                <w:sz w:val="24"/>
              </w:rPr>
              <w:t xml:space="preserve">отношение </w:t>
            </w:r>
            <w:r>
              <w:rPr>
                <w:sz w:val="24"/>
              </w:rPr>
              <w:t>к</w:t>
            </w:r>
            <w:r>
              <w:rPr>
                <w:spacing w:val="-57"/>
                <w:sz w:val="24"/>
              </w:rPr>
              <w:t xml:space="preserve"> </w:t>
            </w:r>
            <w:r>
              <w:rPr>
                <w:sz w:val="24"/>
              </w:rPr>
              <w:t>заданию</w:t>
            </w:r>
          </w:p>
        </w:tc>
        <w:tc>
          <w:tcPr>
            <w:tcW w:w="1844" w:type="dxa"/>
          </w:tcPr>
          <w:p w:rsidR="00E72B0A" w:rsidRDefault="00E72B0A" w:rsidP="00FA08A9">
            <w:pPr>
              <w:pStyle w:val="TableParagraph"/>
              <w:ind w:left="76" w:right="175"/>
              <w:rPr>
                <w:sz w:val="24"/>
              </w:rPr>
            </w:pPr>
            <w:r>
              <w:rPr>
                <w:spacing w:val="-1"/>
                <w:sz w:val="24"/>
              </w:rPr>
              <w:t>мотивационная</w:t>
            </w:r>
            <w:r>
              <w:rPr>
                <w:spacing w:val="-57"/>
                <w:sz w:val="24"/>
              </w:rPr>
              <w:t xml:space="preserve"> </w:t>
            </w:r>
            <w:r>
              <w:rPr>
                <w:sz w:val="24"/>
              </w:rPr>
              <w:t>готовность к</w:t>
            </w:r>
            <w:r>
              <w:rPr>
                <w:spacing w:val="1"/>
                <w:sz w:val="24"/>
              </w:rPr>
              <w:t xml:space="preserve"> </w:t>
            </w:r>
            <w:r>
              <w:rPr>
                <w:sz w:val="24"/>
              </w:rPr>
              <w:t>школе</w:t>
            </w:r>
          </w:p>
        </w:tc>
        <w:tc>
          <w:tcPr>
            <w:tcW w:w="3402" w:type="dxa"/>
          </w:tcPr>
          <w:p w:rsidR="00E72B0A" w:rsidRDefault="00E72B0A" w:rsidP="00E72B0A">
            <w:pPr>
              <w:pStyle w:val="TableParagraph"/>
              <w:numPr>
                <w:ilvl w:val="0"/>
                <w:numId w:val="15"/>
              </w:numPr>
              <w:tabs>
                <w:tab w:val="left" w:pos="425"/>
                <w:tab w:val="left" w:pos="426"/>
              </w:tabs>
              <w:spacing w:line="274" w:lineRule="exact"/>
              <w:rPr>
                <w:sz w:val="24"/>
              </w:rPr>
            </w:pPr>
            <w:r>
              <w:rPr>
                <w:sz w:val="24"/>
              </w:rPr>
              <w:t>неприятие</w:t>
            </w:r>
            <w:r>
              <w:rPr>
                <w:spacing w:val="-6"/>
                <w:sz w:val="24"/>
              </w:rPr>
              <w:t xml:space="preserve"> </w:t>
            </w:r>
            <w:r>
              <w:rPr>
                <w:sz w:val="24"/>
              </w:rPr>
              <w:t>и</w:t>
            </w:r>
            <w:r>
              <w:rPr>
                <w:spacing w:val="-3"/>
                <w:sz w:val="24"/>
              </w:rPr>
              <w:t xml:space="preserve"> </w:t>
            </w:r>
            <w:r>
              <w:rPr>
                <w:sz w:val="24"/>
              </w:rPr>
              <w:t>невыполнение</w:t>
            </w:r>
          </w:p>
          <w:p w:rsidR="00E72B0A" w:rsidRDefault="00E72B0A" w:rsidP="00E72B0A">
            <w:pPr>
              <w:pStyle w:val="TableParagraph"/>
              <w:numPr>
                <w:ilvl w:val="0"/>
                <w:numId w:val="15"/>
              </w:numPr>
              <w:tabs>
                <w:tab w:val="left" w:pos="425"/>
                <w:tab w:val="left" w:pos="426"/>
              </w:tabs>
              <w:spacing w:before="22"/>
              <w:rPr>
                <w:sz w:val="24"/>
              </w:rPr>
            </w:pPr>
            <w:r>
              <w:rPr>
                <w:sz w:val="24"/>
              </w:rPr>
              <w:t>интерес,</w:t>
            </w:r>
            <w:r>
              <w:rPr>
                <w:spacing w:val="-2"/>
                <w:sz w:val="24"/>
              </w:rPr>
              <w:t xml:space="preserve"> </w:t>
            </w:r>
            <w:r>
              <w:rPr>
                <w:sz w:val="24"/>
              </w:rPr>
              <w:t>но</w:t>
            </w:r>
            <w:r>
              <w:rPr>
                <w:spacing w:val="-3"/>
                <w:sz w:val="24"/>
              </w:rPr>
              <w:t xml:space="preserve"> </w:t>
            </w:r>
            <w:r>
              <w:rPr>
                <w:sz w:val="24"/>
              </w:rPr>
              <w:t>не</w:t>
            </w:r>
            <w:r>
              <w:rPr>
                <w:spacing w:val="-1"/>
                <w:sz w:val="24"/>
              </w:rPr>
              <w:t xml:space="preserve"> </w:t>
            </w:r>
            <w:r>
              <w:rPr>
                <w:sz w:val="24"/>
              </w:rPr>
              <w:t>выполнение</w:t>
            </w:r>
          </w:p>
          <w:p w:rsidR="00E72B0A" w:rsidRDefault="00E72B0A" w:rsidP="00E72B0A">
            <w:pPr>
              <w:pStyle w:val="TableParagraph"/>
              <w:numPr>
                <w:ilvl w:val="0"/>
                <w:numId w:val="15"/>
              </w:numPr>
              <w:tabs>
                <w:tab w:val="left" w:pos="425"/>
                <w:tab w:val="left" w:pos="426"/>
              </w:tabs>
              <w:spacing w:before="24"/>
              <w:rPr>
                <w:sz w:val="24"/>
              </w:rPr>
            </w:pPr>
            <w:r>
              <w:rPr>
                <w:sz w:val="24"/>
              </w:rPr>
              <w:t>принятие</w:t>
            </w:r>
            <w:r>
              <w:rPr>
                <w:spacing w:val="-4"/>
                <w:sz w:val="24"/>
              </w:rPr>
              <w:t xml:space="preserve"> </w:t>
            </w:r>
            <w:r>
              <w:rPr>
                <w:sz w:val="24"/>
              </w:rPr>
              <w:t>и</w:t>
            </w:r>
            <w:r>
              <w:rPr>
                <w:spacing w:val="-4"/>
                <w:sz w:val="24"/>
              </w:rPr>
              <w:t xml:space="preserve"> </w:t>
            </w:r>
            <w:r>
              <w:rPr>
                <w:sz w:val="24"/>
              </w:rPr>
              <w:t>выполнение</w:t>
            </w:r>
          </w:p>
        </w:tc>
      </w:tr>
      <w:tr w:rsidR="00E72B0A" w:rsidTr="00FA08A9">
        <w:trPr>
          <w:trHeight w:val="2102"/>
        </w:trPr>
        <w:tc>
          <w:tcPr>
            <w:tcW w:w="643" w:type="dxa"/>
            <w:vMerge/>
            <w:tcBorders>
              <w:top w:val="nil"/>
            </w:tcBorders>
            <w:textDirection w:val="btLr"/>
          </w:tcPr>
          <w:p w:rsidR="00E72B0A" w:rsidRDefault="00E72B0A" w:rsidP="00FA08A9">
            <w:pPr>
              <w:rPr>
                <w:sz w:val="2"/>
                <w:szCs w:val="2"/>
              </w:rPr>
            </w:pPr>
          </w:p>
        </w:tc>
        <w:tc>
          <w:tcPr>
            <w:tcW w:w="1842" w:type="dxa"/>
            <w:vMerge/>
            <w:tcBorders>
              <w:top w:val="nil"/>
            </w:tcBorders>
          </w:tcPr>
          <w:p w:rsidR="00E72B0A" w:rsidRDefault="00E72B0A" w:rsidP="00FA08A9">
            <w:pPr>
              <w:rPr>
                <w:sz w:val="2"/>
                <w:szCs w:val="2"/>
              </w:rPr>
            </w:pPr>
          </w:p>
        </w:tc>
        <w:tc>
          <w:tcPr>
            <w:tcW w:w="1842" w:type="dxa"/>
          </w:tcPr>
          <w:p w:rsidR="00E72B0A" w:rsidRDefault="00E72B0A" w:rsidP="00FA08A9">
            <w:pPr>
              <w:pStyle w:val="TableParagraph"/>
              <w:ind w:left="76" w:right="368"/>
              <w:rPr>
                <w:sz w:val="24"/>
              </w:rPr>
            </w:pPr>
            <w:r>
              <w:rPr>
                <w:sz w:val="24"/>
              </w:rPr>
              <w:t>отношение к</w:t>
            </w:r>
            <w:r>
              <w:rPr>
                <w:spacing w:val="1"/>
                <w:sz w:val="24"/>
              </w:rPr>
              <w:t xml:space="preserve"> </w:t>
            </w:r>
            <w:r>
              <w:rPr>
                <w:sz w:val="24"/>
              </w:rPr>
              <w:t>результату</w:t>
            </w:r>
            <w:r>
              <w:rPr>
                <w:spacing w:val="1"/>
                <w:sz w:val="24"/>
              </w:rPr>
              <w:t xml:space="preserve"> </w:t>
            </w:r>
            <w:r>
              <w:rPr>
                <w:sz w:val="24"/>
              </w:rPr>
              <w:t>деятельности</w:t>
            </w:r>
          </w:p>
        </w:tc>
        <w:tc>
          <w:tcPr>
            <w:tcW w:w="1844" w:type="dxa"/>
          </w:tcPr>
          <w:p w:rsidR="00E72B0A" w:rsidRPr="00682DBC" w:rsidRDefault="00E72B0A" w:rsidP="00FA08A9">
            <w:pPr>
              <w:pStyle w:val="TableParagraph"/>
              <w:ind w:left="76" w:right="246"/>
              <w:rPr>
                <w:sz w:val="24"/>
                <w:lang w:val="ru-RU"/>
              </w:rPr>
            </w:pPr>
            <w:r w:rsidRPr="00682DBC">
              <w:rPr>
                <w:sz w:val="24"/>
                <w:lang w:val="ru-RU"/>
              </w:rPr>
              <w:t>скорость</w:t>
            </w:r>
            <w:r w:rsidRPr="00682DBC">
              <w:rPr>
                <w:spacing w:val="1"/>
                <w:sz w:val="24"/>
                <w:lang w:val="ru-RU"/>
              </w:rPr>
              <w:t xml:space="preserve"> </w:t>
            </w:r>
            <w:r w:rsidRPr="00682DBC">
              <w:rPr>
                <w:sz w:val="24"/>
                <w:lang w:val="ru-RU"/>
              </w:rPr>
              <w:t>усвоения</w:t>
            </w:r>
            <w:r w:rsidRPr="00682DBC">
              <w:rPr>
                <w:spacing w:val="1"/>
                <w:sz w:val="24"/>
                <w:lang w:val="ru-RU"/>
              </w:rPr>
              <w:t xml:space="preserve"> </w:t>
            </w:r>
            <w:r w:rsidRPr="00682DBC">
              <w:rPr>
                <w:sz w:val="24"/>
                <w:lang w:val="ru-RU"/>
              </w:rPr>
              <w:t>умственных</w:t>
            </w:r>
            <w:r w:rsidRPr="00682DBC">
              <w:rPr>
                <w:spacing w:val="1"/>
                <w:sz w:val="24"/>
                <w:lang w:val="ru-RU"/>
              </w:rPr>
              <w:t xml:space="preserve"> </w:t>
            </w:r>
            <w:r w:rsidRPr="00682DBC">
              <w:rPr>
                <w:spacing w:val="-2"/>
                <w:sz w:val="24"/>
                <w:lang w:val="ru-RU"/>
              </w:rPr>
              <w:t xml:space="preserve">действий </w:t>
            </w:r>
            <w:r w:rsidRPr="00682DBC">
              <w:rPr>
                <w:spacing w:val="-1"/>
                <w:sz w:val="24"/>
                <w:lang w:val="ru-RU"/>
              </w:rPr>
              <w:t>(кол-</w:t>
            </w:r>
            <w:r w:rsidRPr="00682DBC">
              <w:rPr>
                <w:spacing w:val="-57"/>
                <w:sz w:val="24"/>
                <w:lang w:val="ru-RU"/>
              </w:rPr>
              <w:t xml:space="preserve"> </w:t>
            </w:r>
            <w:r w:rsidRPr="00682DBC">
              <w:rPr>
                <w:sz w:val="24"/>
                <w:lang w:val="ru-RU"/>
              </w:rPr>
              <w:t>во</w:t>
            </w:r>
            <w:r w:rsidRPr="00682DBC">
              <w:rPr>
                <w:spacing w:val="-2"/>
                <w:sz w:val="24"/>
                <w:lang w:val="ru-RU"/>
              </w:rPr>
              <w:t xml:space="preserve"> </w:t>
            </w:r>
            <w:r w:rsidRPr="00682DBC">
              <w:rPr>
                <w:sz w:val="24"/>
                <w:lang w:val="ru-RU"/>
              </w:rPr>
              <w:t>операций)</w:t>
            </w:r>
          </w:p>
        </w:tc>
        <w:tc>
          <w:tcPr>
            <w:tcW w:w="3402" w:type="dxa"/>
          </w:tcPr>
          <w:p w:rsidR="00E72B0A" w:rsidRDefault="00E72B0A" w:rsidP="00E72B0A">
            <w:pPr>
              <w:pStyle w:val="TableParagraph"/>
              <w:numPr>
                <w:ilvl w:val="0"/>
                <w:numId w:val="14"/>
              </w:numPr>
              <w:tabs>
                <w:tab w:val="left" w:pos="425"/>
                <w:tab w:val="left" w:pos="426"/>
              </w:tabs>
              <w:spacing w:line="275" w:lineRule="exact"/>
              <w:rPr>
                <w:sz w:val="24"/>
              </w:rPr>
            </w:pPr>
            <w:r>
              <w:rPr>
                <w:sz w:val="24"/>
              </w:rPr>
              <w:t>активно</w:t>
            </w:r>
            <w:r>
              <w:rPr>
                <w:spacing w:val="-5"/>
                <w:sz w:val="24"/>
              </w:rPr>
              <w:t xml:space="preserve"> </w:t>
            </w:r>
            <w:r>
              <w:rPr>
                <w:sz w:val="24"/>
              </w:rPr>
              <w:t>–</w:t>
            </w:r>
            <w:r>
              <w:rPr>
                <w:spacing w:val="-5"/>
                <w:sz w:val="24"/>
              </w:rPr>
              <w:t xml:space="preserve"> </w:t>
            </w:r>
            <w:r>
              <w:rPr>
                <w:sz w:val="24"/>
              </w:rPr>
              <w:t>творческая</w:t>
            </w:r>
          </w:p>
          <w:p w:rsidR="00E72B0A" w:rsidRDefault="00E72B0A" w:rsidP="00E72B0A">
            <w:pPr>
              <w:pStyle w:val="TableParagraph"/>
              <w:numPr>
                <w:ilvl w:val="0"/>
                <w:numId w:val="14"/>
              </w:numPr>
              <w:tabs>
                <w:tab w:val="left" w:pos="425"/>
                <w:tab w:val="left" w:pos="426"/>
              </w:tabs>
              <w:spacing w:before="22"/>
              <w:rPr>
                <w:sz w:val="24"/>
              </w:rPr>
            </w:pPr>
            <w:r>
              <w:rPr>
                <w:sz w:val="24"/>
              </w:rPr>
              <w:t>активно</w:t>
            </w:r>
            <w:r>
              <w:rPr>
                <w:spacing w:val="-3"/>
                <w:sz w:val="24"/>
              </w:rPr>
              <w:t xml:space="preserve"> </w:t>
            </w:r>
            <w:r>
              <w:rPr>
                <w:sz w:val="24"/>
              </w:rPr>
              <w:t>–</w:t>
            </w:r>
            <w:r>
              <w:rPr>
                <w:spacing w:val="-4"/>
                <w:sz w:val="24"/>
              </w:rPr>
              <w:t xml:space="preserve"> </w:t>
            </w:r>
            <w:r>
              <w:rPr>
                <w:sz w:val="24"/>
              </w:rPr>
              <w:t>заинтересованная</w:t>
            </w:r>
          </w:p>
          <w:p w:rsidR="00E72B0A" w:rsidRDefault="00E72B0A" w:rsidP="00E72B0A">
            <w:pPr>
              <w:pStyle w:val="TableParagraph"/>
              <w:numPr>
                <w:ilvl w:val="0"/>
                <w:numId w:val="14"/>
              </w:numPr>
              <w:tabs>
                <w:tab w:val="left" w:pos="425"/>
                <w:tab w:val="left" w:pos="426"/>
              </w:tabs>
              <w:spacing w:before="24"/>
              <w:rPr>
                <w:sz w:val="24"/>
              </w:rPr>
            </w:pPr>
            <w:r>
              <w:rPr>
                <w:sz w:val="24"/>
              </w:rPr>
              <w:t>нейтрально</w:t>
            </w:r>
            <w:r>
              <w:rPr>
                <w:spacing w:val="-3"/>
                <w:sz w:val="24"/>
              </w:rPr>
              <w:t xml:space="preserve"> </w:t>
            </w:r>
            <w:r>
              <w:rPr>
                <w:sz w:val="24"/>
              </w:rPr>
              <w:t>–</w:t>
            </w:r>
            <w:r>
              <w:rPr>
                <w:spacing w:val="-3"/>
                <w:sz w:val="24"/>
              </w:rPr>
              <w:t xml:space="preserve"> </w:t>
            </w:r>
            <w:r>
              <w:rPr>
                <w:sz w:val="24"/>
              </w:rPr>
              <w:t>активная</w:t>
            </w:r>
          </w:p>
          <w:p w:rsidR="00E72B0A" w:rsidRDefault="00E72B0A" w:rsidP="00E72B0A">
            <w:pPr>
              <w:pStyle w:val="TableParagraph"/>
              <w:numPr>
                <w:ilvl w:val="0"/>
                <w:numId w:val="14"/>
              </w:numPr>
              <w:tabs>
                <w:tab w:val="left" w:pos="425"/>
                <w:tab w:val="left" w:pos="426"/>
              </w:tabs>
              <w:spacing w:before="22"/>
              <w:rPr>
                <w:sz w:val="24"/>
              </w:rPr>
            </w:pPr>
            <w:r>
              <w:rPr>
                <w:sz w:val="24"/>
              </w:rPr>
              <w:t>пассивно</w:t>
            </w:r>
            <w:r>
              <w:rPr>
                <w:spacing w:val="-7"/>
                <w:sz w:val="24"/>
              </w:rPr>
              <w:t xml:space="preserve"> </w:t>
            </w:r>
            <w:r>
              <w:rPr>
                <w:sz w:val="24"/>
              </w:rPr>
              <w:t>–</w:t>
            </w:r>
            <w:r>
              <w:rPr>
                <w:spacing w:val="-7"/>
                <w:sz w:val="24"/>
              </w:rPr>
              <w:t xml:space="preserve"> </w:t>
            </w:r>
            <w:r>
              <w:rPr>
                <w:sz w:val="24"/>
              </w:rPr>
              <w:t>негативная</w:t>
            </w:r>
          </w:p>
          <w:p w:rsidR="00E72B0A" w:rsidRDefault="00E72B0A" w:rsidP="00E72B0A">
            <w:pPr>
              <w:pStyle w:val="TableParagraph"/>
              <w:numPr>
                <w:ilvl w:val="0"/>
                <w:numId w:val="14"/>
              </w:numPr>
              <w:tabs>
                <w:tab w:val="left" w:pos="425"/>
                <w:tab w:val="left" w:pos="426"/>
              </w:tabs>
              <w:spacing w:before="24"/>
              <w:rPr>
                <w:sz w:val="24"/>
              </w:rPr>
            </w:pPr>
            <w:r>
              <w:rPr>
                <w:sz w:val="24"/>
              </w:rPr>
              <w:t>активно</w:t>
            </w:r>
            <w:r>
              <w:rPr>
                <w:spacing w:val="-6"/>
                <w:sz w:val="24"/>
              </w:rPr>
              <w:t xml:space="preserve"> </w:t>
            </w:r>
            <w:r>
              <w:rPr>
                <w:sz w:val="24"/>
              </w:rPr>
              <w:t>–</w:t>
            </w:r>
            <w:r>
              <w:rPr>
                <w:spacing w:val="-6"/>
                <w:sz w:val="24"/>
              </w:rPr>
              <w:t xml:space="preserve"> </w:t>
            </w:r>
            <w:r>
              <w:rPr>
                <w:sz w:val="24"/>
              </w:rPr>
              <w:t>негативная</w:t>
            </w:r>
          </w:p>
        </w:tc>
      </w:tr>
      <w:tr w:rsidR="00E72B0A" w:rsidTr="00FA08A9">
        <w:trPr>
          <w:trHeight w:val="1651"/>
        </w:trPr>
        <w:tc>
          <w:tcPr>
            <w:tcW w:w="643" w:type="dxa"/>
            <w:vMerge w:val="restart"/>
            <w:textDirection w:val="btLr"/>
          </w:tcPr>
          <w:p w:rsidR="00E72B0A" w:rsidRPr="00BF499A" w:rsidRDefault="00E72B0A" w:rsidP="00FA08A9">
            <w:pPr>
              <w:pStyle w:val="TableParagraph"/>
              <w:spacing w:before="190"/>
              <w:ind w:left="-2" w:right="-15"/>
              <w:jc w:val="center"/>
              <w:rPr>
                <w:sz w:val="28"/>
                <w:szCs w:val="28"/>
              </w:rPr>
            </w:pPr>
            <w:r w:rsidRPr="00BF499A">
              <w:rPr>
                <w:spacing w:val="-1"/>
                <w:sz w:val="28"/>
                <w:szCs w:val="28"/>
              </w:rPr>
              <w:t>Содержательно-</w:t>
            </w:r>
            <w:r w:rsidRPr="00BF499A">
              <w:rPr>
                <w:spacing w:val="-1"/>
                <w:sz w:val="28"/>
                <w:szCs w:val="28"/>
                <w:lang w:val="ru-RU"/>
              </w:rPr>
              <w:t xml:space="preserve"> </w:t>
            </w:r>
            <w:r w:rsidRPr="00BF499A">
              <w:rPr>
                <w:spacing w:val="-1"/>
                <w:sz w:val="28"/>
                <w:szCs w:val="28"/>
              </w:rPr>
              <w:t>операциональный</w:t>
            </w:r>
          </w:p>
        </w:tc>
        <w:tc>
          <w:tcPr>
            <w:tcW w:w="1842" w:type="dxa"/>
            <w:vMerge w:val="restart"/>
          </w:tcPr>
          <w:p w:rsidR="00E72B0A" w:rsidRPr="00682DBC" w:rsidRDefault="00E72B0A" w:rsidP="00FA08A9">
            <w:pPr>
              <w:pStyle w:val="TableParagraph"/>
              <w:ind w:left="76" w:right="236"/>
              <w:rPr>
                <w:sz w:val="24"/>
                <w:lang w:val="ru-RU"/>
              </w:rPr>
            </w:pPr>
            <w:r w:rsidRPr="00682DBC">
              <w:rPr>
                <w:spacing w:val="-1"/>
                <w:sz w:val="24"/>
                <w:lang w:val="ru-RU"/>
              </w:rPr>
              <w:t>Объем знаний,</w:t>
            </w:r>
            <w:r w:rsidRPr="00682DBC">
              <w:rPr>
                <w:spacing w:val="-57"/>
                <w:sz w:val="24"/>
                <w:lang w:val="ru-RU"/>
              </w:rPr>
              <w:t xml:space="preserve"> </w:t>
            </w:r>
            <w:r w:rsidRPr="00682DBC">
              <w:rPr>
                <w:sz w:val="24"/>
                <w:lang w:val="ru-RU"/>
              </w:rPr>
              <w:t>умений,</w:t>
            </w:r>
            <w:r w:rsidRPr="00682DBC">
              <w:rPr>
                <w:spacing w:val="1"/>
                <w:sz w:val="24"/>
                <w:lang w:val="ru-RU"/>
              </w:rPr>
              <w:t xml:space="preserve"> </w:t>
            </w:r>
            <w:r w:rsidRPr="00682DBC">
              <w:rPr>
                <w:sz w:val="24"/>
                <w:lang w:val="ru-RU"/>
              </w:rPr>
              <w:t>навыков,</w:t>
            </w:r>
            <w:r w:rsidRPr="00682DBC">
              <w:rPr>
                <w:spacing w:val="1"/>
                <w:sz w:val="24"/>
                <w:lang w:val="ru-RU"/>
              </w:rPr>
              <w:t xml:space="preserve"> </w:t>
            </w:r>
            <w:r w:rsidRPr="00682DBC">
              <w:rPr>
                <w:sz w:val="24"/>
                <w:lang w:val="ru-RU"/>
              </w:rPr>
              <w:t>способов</w:t>
            </w:r>
            <w:r w:rsidRPr="00682DBC">
              <w:rPr>
                <w:spacing w:val="1"/>
                <w:sz w:val="24"/>
                <w:lang w:val="ru-RU"/>
              </w:rPr>
              <w:t xml:space="preserve"> </w:t>
            </w:r>
            <w:r w:rsidRPr="00682DBC">
              <w:rPr>
                <w:sz w:val="24"/>
                <w:lang w:val="ru-RU"/>
              </w:rPr>
              <w:t>действий и</w:t>
            </w:r>
            <w:r w:rsidRPr="00682DBC">
              <w:rPr>
                <w:spacing w:val="1"/>
                <w:sz w:val="24"/>
                <w:lang w:val="ru-RU"/>
              </w:rPr>
              <w:t xml:space="preserve"> </w:t>
            </w:r>
            <w:r w:rsidRPr="00682DBC">
              <w:rPr>
                <w:sz w:val="24"/>
                <w:lang w:val="ru-RU"/>
              </w:rPr>
              <w:t>готовность их</w:t>
            </w:r>
            <w:r w:rsidRPr="00682DBC">
              <w:rPr>
                <w:spacing w:val="1"/>
                <w:sz w:val="24"/>
                <w:lang w:val="ru-RU"/>
              </w:rPr>
              <w:t xml:space="preserve"> </w:t>
            </w:r>
            <w:r w:rsidRPr="00682DBC">
              <w:rPr>
                <w:sz w:val="24"/>
                <w:lang w:val="ru-RU"/>
              </w:rPr>
              <w:t>применить</w:t>
            </w:r>
          </w:p>
        </w:tc>
        <w:tc>
          <w:tcPr>
            <w:tcW w:w="1842" w:type="dxa"/>
            <w:vMerge w:val="restart"/>
          </w:tcPr>
          <w:p w:rsidR="00E72B0A" w:rsidRPr="00682DBC" w:rsidRDefault="00E72B0A" w:rsidP="00FA08A9">
            <w:pPr>
              <w:pStyle w:val="TableParagraph"/>
              <w:ind w:left="76" w:right="197"/>
              <w:rPr>
                <w:sz w:val="24"/>
                <w:lang w:val="ru-RU"/>
              </w:rPr>
            </w:pPr>
            <w:r w:rsidRPr="00682DBC">
              <w:rPr>
                <w:sz w:val="24"/>
                <w:lang w:val="ru-RU"/>
              </w:rPr>
              <w:t>оптимальность</w:t>
            </w:r>
            <w:r w:rsidRPr="00682DBC">
              <w:rPr>
                <w:spacing w:val="-57"/>
                <w:sz w:val="24"/>
                <w:lang w:val="ru-RU"/>
              </w:rPr>
              <w:t xml:space="preserve"> </w:t>
            </w:r>
            <w:r w:rsidRPr="00682DBC">
              <w:rPr>
                <w:sz w:val="24"/>
                <w:lang w:val="ru-RU"/>
              </w:rPr>
              <w:t>деятельности</w:t>
            </w:r>
            <w:r w:rsidRPr="00682DBC">
              <w:rPr>
                <w:spacing w:val="1"/>
                <w:sz w:val="24"/>
                <w:lang w:val="ru-RU"/>
              </w:rPr>
              <w:t xml:space="preserve"> </w:t>
            </w:r>
            <w:r w:rsidRPr="00682DBC">
              <w:rPr>
                <w:sz w:val="24"/>
                <w:lang w:val="ru-RU"/>
              </w:rPr>
              <w:t>(скорость и</w:t>
            </w:r>
            <w:r w:rsidRPr="00682DBC">
              <w:rPr>
                <w:spacing w:val="1"/>
                <w:sz w:val="24"/>
                <w:lang w:val="ru-RU"/>
              </w:rPr>
              <w:t xml:space="preserve"> </w:t>
            </w:r>
            <w:r w:rsidRPr="00682DBC">
              <w:rPr>
                <w:sz w:val="24"/>
                <w:lang w:val="ru-RU"/>
              </w:rPr>
              <w:t>качество</w:t>
            </w:r>
            <w:r w:rsidRPr="00682DBC">
              <w:rPr>
                <w:spacing w:val="1"/>
                <w:sz w:val="24"/>
                <w:lang w:val="ru-RU"/>
              </w:rPr>
              <w:t xml:space="preserve"> </w:t>
            </w:r>
            <w:r w:rsidRPr="00682DBC">
              <w:rPr>
                <w:sz w:val="24"/>
                <w:lang w:val="ru-RU"/>
              </w:rPr>
              <w:t>выполнения</w:t>
            </w:r>
            <w:r w:rsidRPr="00682DBC">
              <w:rPr>
                <w:spacing w:val="1"/>
                <w:sz w:val="24"/>
                <w:lang w:val="ru-RU"/>
              </w:rPr>
              <w:t xml:space="preserve"> </w:t>
            </w:r>
            <w:r w:rsidRPr="00682DBC">
              <w:rPr>
                <w:sz w:val="24"/>
                <w:lang w:val="ru-RU"/>
              </w:rPr>
              <w:t>заданий)</w:t>
            </w:r>
          </w:p>
        </w:tc>
        <w:tc>
          <w:tcPr>
            <w:tcW w:w="1844" w:type="dxa"/>
          </w:tcPr>
          <w:p w:rsidR="00E72B0A" w:rsidRPr="00682DBC" w:rsidRDefault="00E72B0A" w:rsidP="00FA08A9">
            <w:pPr>
              <w:pStyle w:val="TableParagraph"/>
              <w:spacing w:line="276" w:lineRule="exact"/>
              <w:ind w:left="76" w:right="100"/>
              <w:rPr>
                <w:sz w:val="24"/>
                <w:lang w:val="ru-RU"/>
              </w:rPr>
            </w:pPr>
            <w:r w:rsidRPr="00682DBC">
              <w:rPr>
                <w:spacing w:val="-1"/>
                <w:sz w:val="24"/>
                <w:lang w:val="ru-RU"/>
              </w:rPr>
              <w:t>интегрированно</w:t>
            </w:r>
            <w:r w:rsidRPr="00682DBC">
              <w:rPr>
                <w:spacing w:val="-57"/>
                <w:sz w:val="24"/>
                <w:lang w:val="ru-RU"/>
              </w:rPr>
              <w:t xml:space="preserve"> </w:t>
            </w:r>
            <w:r w:rsidRPr="00682DBC">
              <w:rPr>
                <w:sz w:val="24"/>
                <w:lang w:val="ru-RU"/>
              </w:rPr>
              <w:t>е проявление</w:t>
            </w:r>
            <w:r w:rsidRPr="00682DBC">
              <w:rPr>
                <w:spacing w:val="1"/>
                <w:sz w:val="24"/>
                <w:lang w:val="ru-RU"/>
              </w:rPr>
              <w:t xml:space="preserve"> </w:t>
            </w:r>
            <w:r w:rsidRPr="00682DBC">
              <w:rPr>
                <w:sz w:val="24"/>
                <w:lang w:val="ru-RU"/>
              </w:rPr>
              <w:t>интеллектуальн</w:t>
            </w:r>
            <w:r w:rsidRPr="00682DBC">
              <w:rPr>
                <w:spacing w:val="-57"/>
                <w:sz w:val="24"/>
                <w:lang w:val="ru-RU"/>
              </w:rPr>
              <w:t xml:space="preserve"> </w:t>
            </w:r>
            <w:r w:rsidRPr="00682DBC">
              <w:rPr>
                <w:sz w:val="24"/>
                <w:lang w:val="ru-RU"/>
              </w:rPr>
              <w:t>ого диапазона</w:t>
            </w:r>
            <w:r w:rsidRPr="00682DBC">
              <w:rPr>
                <w:spacing w:val="1"/>
                <w:sz w:val="24"/>
                <w:lang w:val="ru-RU"/>
              </w:rPr>
              <w:t xml:space="preserve"> </w:t>
            </w:r>
            <w:r w:rsidRPr="00682DBC">
              <w:rPr>
                <w:sz w:val="24"/>
                <w:lang w:val="ru-RU"/>
              </w:rPr>
              <w:t>(качество</w:t>
            </w:r>
            <w:r w:rsidRPr="00682DBC">
              <w:rPr>
                <w:spacing w:val="1"/>
                <w:sz w:val="24"/>
                <w:lang w:val="ru-RU"/>
              </w:rPr>
              <w:t xml:space="preserve"> </w:t>
            </w:r>
            <w:r w:rsidRPr="00682DBC">
              <w:rPr>
                <w:sz w:val="24"/>
                <w:lang w:val="ru-RU"/>
              </w:rPr>
              <w:t>действий)</w:t>
            </w:r>
          </w:p>
        </w:tc>
        <w:tc>
          <w:tcPr>
            <w:tcW w:w="3402" w:type="dxa"/>
          </w:tcPr>
          <w:p w:rsidR="00E72B0A" w:rsidRDefault="00E72B0A" w:rsidP="00E72B0A">
            <w:pPr>
              <w:pStyle w:val="TableParagraph"/>
              <w:numPr>
                <w:ilvl w:val="0"/>
                <w:numId w:val="13"/>
              </w:numPr>
              <w:tabs>
                <w:tab w:val="left" w:pos="425"/>
                <w:tab w:val="left" w:pos="426"/>
              </w:tabs>
              <w:spacing w:line="273" w:lineRule="exact"/>
              <w:rPr>
                <w:sz w:val="24"/>
              </w:rPr>
            </w:pPr>
            <w:r>
              <w:rPr>
                <w:sz w:val="24"/>
              </w:rPr>
              <w:t>инертный</w:t>
            </w:r>
            <w:r>
              <w:rPr>
                <w:spacing w:val="-6"/>
                <w:sz w:val="24"/>
              </w:rPr>
              <w:t xml:space="preserve"> </w:t>
            </w:r>
            <w:r>
              <w:rPr>
                <w:sz w:val="24"/>
              </w:rPr>
              <w:t>уровень</w:t>
            </w:r>
          </w:p>
          <w:p w:rsidR="00E72B0A" w:rsidRDefault="00E72B0A" w:rsidP="00E72B0A">
            <w:pPr>
              <w:pStyle w:val="TableParagraph"/>
              <w:numPr>
                <w:ilvl w:val="0"/>
                <w:numId w:val="13"/>
              </w:numPr>
              <w:tabs>
                <w:tab w:val="left" w:pos="425"/>
                <w:tab w:val="left" w:pos="426"/>
              </w:tabs>
              <w:spacing w:before="24"/>
              <w:rPr>
                <w:sz w:val="24"/>
              </w:rPr>
            </w:pPr>
            <w:r>
              <w:rPr>
                <w:sz w:val="24"/>
              </w:rPr>
              <w:t>средний</w:t>
            </w:r>
            <w:r>
              <w:rPr>
                <w:spacing w:val="-6"/>
                <w:sz w:val="24"/>
              </w:rPr>
              <w:t xml:space="preserve"> </w:t>
            </w:r>
            <w:r>
              <w:rPr>
                <w:sz w:val="24"/>
              </w:rPr>
              <w:t>уровень</w:t>
            </w:r>
          </w:p>
          <w:p w:rsidR="00E72B0A" w:rsidRDefault="00E72B0A" w:rsidP="00E72B0A">
            <w:pPr>
              <w:pStyle w:val="TableParagraph"/>
              <w:numPr>
                <w:ilvl w:val="0"/>
                <w:numId w:val="13"/>
              </w:numPr>
              <w:tabs>
                <w:tab w:val="left" w:pos="425"/>
                <w:tab w:val="left" w:pos="426"/>
              </w:tabs>
              <w:spacing w:before="22"/>
              <w:rPr>
                <w:sz w:val="24"/>
              </w:rPr>
            </w:pPr>
            <w:r>
              <w:rPr>
                <w:sz w:val="24"/>
              </w:rPr>
              <w:t>динамический</w:t>
            </w:r>
            <w:r>
              <w:rPr>
                <w:spacing w:val="-2"/>
                <w:sz w:val="24"/>
              </w:rPr>
              <w:t xml:space="preserve"> </w:t>
            </w:r>
            <w:r>
              <w:rPr>
                <w:sz w:val="24"/>
              </w:rPr>
              <w:t>уровень</w:t>
            </w:r>
          </w:p>
        </w:tc>
      </w:tr>
      <w:tr w:rsidR="00E72B0A" w:rsidTr="00FA08A9">
        <w:trPr>
          <w:trHeight w:val="889"/>
        </w:trPr>
        <w:tc>
          <w:tcPr>
            <w:tcW w:w="643" w:type="dxa"/>
            <w:vMerge/>
            <w:tcBorders>
              <w:top w:val="nil"/>
            </w:tcBorders>
            <w:textDirection w:val="btLr"/>
          </w:tcPr>
          <w:p w:rsidR="00E72B0A" w:rsidRDefault="00E72B0A" w:rsidP="00FA08A9">
            <w:pPr>
              <w:rPr>
                <w:sz w:val="2"/>
                <w:szCs w:val="2"/>
              </w:rPr>
            </w:pPr>
          </w:p>
        </w:tc>
        <w:tc>
          <w:tcPr>
            <w:tcW w:w="1842" w:type="dxa"/>
            <w:vMerge/>
            <w:tcBorders>
              <w:top w:val="nil"/>
            </w:tcBorders>
          </w:tcPr>
          <w:p w:rsidR="00E72B0A" w:rsidRDefault="00E72B0A" w:rsidP="00FA08A9">
            <w:pPr>
              <w:rPr>
                <w:sz w:val="2"/>
                <w:szCs w:val="2"/>
              </w:rPr>
            </w:pPr>
          </w:p>
        </w:tc>
        <w:tc>
          <w:tcPr>
            <w:tcW w:w="1842" w:type="dxa"/>
            <w:vMerge/>
            <w:tcBorders>
              <w:top w:val="nil"/>
            </w:tcBorders>
          </w:tcPr>
          <w:p w:rsidR="00E72B0A" w:rsidRDefault="00E72B0A" w:rsidP="00FA08A9">
            <w:pPr>
              <w:rPr>
                <w:sz w:val="2"/>
                <w:szCs w:val="2"/>
              </w:rPr>
            </w:pPr>
          </w:p>
        </w:tc>
        <w:tc>
          <w:tcPr>
            <w:tcW w:w="1844" w:type="dxa"/>
          </w:tcPr>
          <w:p w:rsidR="00E72B0A" w:rsidRDefault="00E72B0A" w:rsidP="00FA08A9">
            <w:pPr>
              <w:pStyle w:val="TableParagraph"/>
              <w:ind w:left="0"/>
              <w:rPr>
                <w:sz w:val="24"/>
              </w:rPr>
            </w:pPr>
          </w:p>
        </w:tc>
        <w:tc>
          <w:tcPr>
            <w:tcW w:w="3402" w:type="dxa"/>
          </w:tcPr>
          <w:p w:rsidR="00E72B0A" w:rsidRDefault="00E72B0A" w:rsidP="00E72B0A">
            <w:pPr>
              <w:pStyle w:val="TableParagraph"/>
              <w:numPr>
                <w:ilvl w:val="0"/>
                <w:numId w:val="12"/>
              </w:numPr>
              <w:tabs>
                <w:tab w:val="left" w:pos="425"/>
                <w:tab w:val="left" w:pos="426"/>
              </w:tabs>
              <w:spacing w:line="271" w:lineRule="exact"/>
              <w:rPr>
                <w:sz w:val="24"/>
              </w:rPr>
            </w:pPr>
            <w:r>
              <w:rPr>
                <w:sz w:val="24"/>
              </w:rPr>
              <w:t>узкий</w:t>
            </w:r>
            <w:r>
              <w:rPr>
                <w:spacing w:val="-5"/>
                <w:sz w:val="24"/>
              </w:rPr>
              <w:t xml:space="preserve"> </w:t>
            </w:r>
            <w:r>
              <w:rPr>
                <w:sz w:val="24"/>
              </w:rPr>
              <w:t>диапазон</w:t>
            </w:r>
          </w:p>
          <w:p w:rsidR="00E72B0A" w:rsidRDefault="00E72B0A" w:rsidP="00E72B0A">
            <w:pPr>
              <w:pStyle w:val="TableParagraph"/>
              <w:numPr>
                <w:ilvl w:val="0"/>
                <w:numId w:val="12"/>
              </w:numPr>
              <w:tabs>
                <w:tab w:val="left" w:pos="425"/>
                <w:tab w:val="left" w:pos="426"/>
              </w:tabs>
              <w:spacing w:before="22"/>
              <w:rPr>
                <w:sz w:val="24"/>
              </w:rPr>
            </w:pPr>
            <w:r>
              <w:rPr>
                <w:sz w:val="24"/>
              </w:rPr>
              <w:t>средний</w:t>
            </w:r>
            <w:r>
              <w:rPr>
                <w:spacing w:val="-7"/>
                <w:sz w:val="24"/>
              </w:rPr>
              <w:t xml:space="preserve"> </w:t>
            </w:r>
            <w:r>
              <w:rPr>
                <w:sz w:val="24"/>
              </w:rPr>
              <w:t>диапазон</w:t>
            </w:r>
          </w:p>
          <w:p w:rsidR="00E72B0A" w:rsidRDefault="00E72B0A" w:rsidP="00E72B0A">
            <w:pPr>
              <w:pStyle w:val="TableParagraph"/>
              <w:numPr>
                <w:ilvl w:val="0"/>
                <w:numId w:val="12"/>
              </w:numPr>
              <w:tabs>
                <w:tab w:val="left" w:pos="425"/>
                <w:tab w:val="left" w:pos="426"/>
              </w:tabs>
              <w:spacing w:before="24"/>
              <w:rPr>
                <w:sz w:val="24"/>
              </w:rPr>
            </w:pPr>
            <w:r>
              <w:rPr>
                <w:sz w:val="24"/>
              </w:rPr>
              <w:t>широкий</w:t>
            </w:r>
            <w:r>
              <w:rPr>
                <w:spacing w:val="-5"/>
                <w:sz w:val="24"/>
              </w:rPr>
              <w:t xml:space="preserve"> </w:t>
            </w:r>
            <w:r>
              <w:rPr>
                <w:sz w:val="24"/>
              </w:rPr>
              <w:t>диапазон</w:t>
            </w:r>
          </w:p>
        </w:tc>
      </w:tr>
      <w:tr w:rsidR="00E72B0A" w:rsidTr="00FA08A9">
        <w:trPr>
          <w:trHeight w:val="2678"/>
        </w:trPr>
        <w:tc>
          <w:tcPr>
            <w:tcW w:w="643" w:type="dxa"/>
            <w:vMerge/>
            <w:tcBorders>
              <w:top w:val="nil"/>
            </w:tcBorders>
            <w:textDirection w:val="btLr"/>
          </w:tcPr>
          <w:p w:rsidR="00E72B0A" w:rsidRDefault="00E72B0A" w:rsidP="00FA08A9">
            <w:pPr>
              <w:rPr>
                <w:sz w:val="2"/>
                <w:szCs w:val="2"/>
              </w:rPr>
            </w:pPr>
          </w:p>
        </w:tc>
        <w:tc>
          <w:tcPr>
            <w:tcW w:w="1842" w:type="dxa"/>
            <w:vMerge/>
            <w:tcBorders>
              <w:top w:val="nil"/>
            </w:tcBorders>
          </w:tcPr>
          <w:p w:rsidR="00E72B0A" w:rsidRDefault="00E72B0A" w:rsidP="00FA08A9">
            <w:pPr>
              <w:rPr>
                <w:sz w:val="2"/>
                <w:szCs w:val="2"/>
              </w:rPr>
            </w:pPr>
          </w:p>
        </w:tc>
        <w:tc>
          <w:tcPr>
            <w:tcW w:w="1842" w:type="dxa"/>
          </w:tcPr>
          <w:p w:rsidR="00E72B0A" w:rsidRDefault="00E72B0A" w:rsidP="00FA08A9">
            <w:pPr>
              <w:pStyle w:val="TableParagraph"/>
              <w:ind w:left="76" w:right="121"/>
              <w:rPr>
                <w:sz w:val="24"/>
              </w:rPr>
            </w:pPr>
            <w:r>
              <w:rPr>
                <w:spacing w:val="-1"/>
                <w:sz w:val="24"/>
              </w:rPr>
              <w:t xml:space="preserve">включенность </w:t>
            </w:r>
            <w:r>
              <w:rPr>
                <w:sz w:val="24"/>
              </w:rPr>
              <w:t>в</w:t>
            </w:r>
            <w:r>
              <w:rPr>
                <w:spacing w:val="-57"/>
                <w:sz w:val="24"/>
              </w:rPr>
              <w:t xml:space="preserve"> </w:t>
            </w:r>
            <w:r>
              <w:rPr>
                <w:sz w:val="24"/>
              </w:rPr>
              <w:t>деятельность</w:t>
            </w:r>
          </w:p>
        </w:tc>
        <w:tc>
          <w:tcPr>
            <w:tcW w:w="1844" w:type="dxa"/>
          </w:tcPr>
          <w:p w:rsidR="00E72B0A" w:rsidRDefault="00E72B0A" w:rsidP="00FA08A9">
            <w:pPr>
              <w:pStyle w:val="TableParagraph"/>
              <w:ind w:left="0"/>
              <w:rPr>
                <w:sz w:val="24"/>
              </w:rPr>
            </w:pPr>
          </w:p>
        </w:tc>
        <w:tc>
          <w:tcPr>
            <w:tcW w:w="3402" w:type="dxa"/>
          </w:tcPr>
          <w:p w:rsidR="00E72B0A" w:rsidRDefault="00E72B0A" w:rsidP="00E72B0A">
            <w:pPr>
              <w:pStyle w:val="TableParagraph"/>
              <w:numPr>
                <w:ilvl w:val="0"/>
                <w:numId w:val="11"/>
              </w:numPr>
              <w:tabs>
                <w:tab w:val="left" w:pos="425"/>
                <w:tab w:val="left" w:pos="426"/>
              </w:tabs>
              <w:spacing w:line="275" w:lineRule="exact"/>
              <w:rPr>
                <w:sz w:val="24"/>
              </w:rPr>
            </w:pPr>
            <w:r>
              <w:rPr>
                <w:sz w:val="24"/>
              </w:rPr>
              <w:t>самостоятельное</w:t>
            </w:r>
            <w:r>
              <w:rPr>
                <w:spacing w:val="-8"/>
                <w:sz w:val="24"/>
              </w:rPr>
              <w:t xml:space="preserve"> </w:t>
            </w:r>
            <w:r>
              <w:rPr>
                <w:sz w:val="24"/>
              </w:rPr>
              <w:t>включение</w:t>
            </w:r>
          </w:p>
          <w:p w:rsidR="00E72B0A" w:rsidRDefault="00E72B0A" w:rsidP="00E72B0A">
            <w:pPr>
              <w:pStyle w:val="TableParagraph"/>
              <w:numPr>
                <w:ilvl w:val="0"/>
                <w:numId w:val="11"/>
              </w:numPr>
              <w:tabs>
                <w:tab w:val="left" w:pos="425"/>
                <w:tab w:val="left" w:pos="426"/>
              </w:tabs>
              <w:spacing w:before="22" w:line="249" w:lineRule="auto"/>
              <w:ind w:right="286"/>
              <w:rPr>
                <w:sz w:val="24"/>
              </w:rPr>
            </w:pPr>
            <w:r>
              <w:rPr>
                <w:sz w:val="24"/>
              </w:rPr>
              <w:t>включение при</w:t>
            </w:r>
            <w:r>
              <w:rPr>
                <w:spacing w:val="1"/>
                <w:sz w:val="24"/>
              </w:rPr>
              <w:t xml:space="preserve"> </w:t>
            </w:r>
            <w:r>
              <w:rPr>
                <w:spacing w:val="-1"/>
                <w:sz w:val="24"/>
              </w:rPr>
              <w:t xml:space="preserve">дополнительном </w:t>
            </w:r>
            <w:r>
              <w:rPr>
                <w:sz w:val="24"/>
              </w:rPr>
              <w:t>внешнем</w:t>
            </w:r>
            <w:r>
              <w:rPr>
                <w:spacing w:val="-57"/>
                <w:sz w:val="24"/>
              </w:rPr>
              <w:t xml:space="preserve"> </w:t>
            </w:r>
            <w:r>
              <w:rPr>
                <w:sz w:val="24"/>
              </w:rPr>
              <w:t>стимулировании</w:t>
            </w:r>
          </w:p>
          <w:p w:rsidR="00E72B0A" w:rsidRDefault="00E72B0A" w:rsidP="00E72B0A">
            <w:pPr>
              <w:pStyle w:val="TableParagraph"/>
              <w:numPr>
                <w:ilvl w:val="0"/>
                <w:numId w:val="11"/>
              </w:numPr>
              <w:tabs>
                <w:tab w:val="left" w:pos="425"/>
                <w:tab w:val="left" w:pos="426"/>
              </w:tabs>
              <w:spacing w:line="267" w:lineRule="exact"/>
              <w:rPr>
                <w:sz w:val="24"/>
              </w:rPr>
            </w:pPr>
            <w:r>
              <w:rPr>
                <w:sz w:val="24"/>
              </w:rPr>
              <w:t>отказ</w:t>
            </w:r>
            <w:r>
              <w:rPr>
                <w:spacing w:val="-8"/>
                <w:sz w:val="24"/>
              </w:rPr>
              <w:t xml:space="preserve"> </w:t>
            </w:r>
            <w:r>
              <w:rPr>
                <w:sz w:val="24"/>
              </w:rPr>
              <w:t>от</w:t>
            </w:r>
            <w:r>
              <w:rPr>
                <w:spacing w:val="-8"/>
                <w:sz w:val="24"/>
              </w:rPr>
              <w:t xml:space="preserve"> </w:t>
            </w:r>
            <w:r>
              <w:rPr>
                <w:sz w:val="24"/>
              </w:rPr>
              <w:t>включения</w:t>
            </w:r>
          </w:p>
        </w:tc>
      </w:tr>
    </w:tbl>
    <w:p w:rsidR="00CE1F8F" w:rsidRDefault="00CE1F8F" w:rsidP="00A00AE0">
      <w:pPr>
        <w:spacing w:after="0" w:line="360" w:lineRule="auto"/>
        <w:jc w:val="both"/>
        <w:rPr>
          <w:rFonts w:ascii="Times New Roman" w:hAnsi="Times New Roman" w:cs="Times New Roman"/>
          <w:sz w:val="28"/>
          <w:szCs w:val="28"/>
        </w:rPr>
      </w:pPr>
    </w:p>
    <w:p w:rsidR="00C74369" w:rsidRDefault="00682DBC" w:rsidP="00CE1F8F">
      <w:pPr>
        <w:spacing w:after="0" w:line="360" w:lineRule="auto"/>
        <w:ind w:firstLine="709"/>
        <w:jc w:val="both"/>
        <w:rPr>
          <w:rFonts w:ascii="Times New Roman" w:hAnsi="Times New Roman" w:cs="Times New Roman"/>
          <w:sz w:val="28"/>
          <w:szCs w:val="28"/>
        </w:rPr>
      </w:pPr>
      <w:r w:rsidRPr="00682DBC">
        <w:rPr>
          <w:rFonts w:ascii="Times New Roman" w:hAnsi="Times New Roman" w:cs="Times New Roman"/>
          <w:sz w:val="28"/>
          <w:szCs w:val="28"/>
        </w:rPr>
        <w:t xml:space="preserve">На основе выделенных критериев, а также для аналитической обработки результатов исследования и получения количественных показателей были выделены три уровня </w:t>
      </w:r>
      <w:r w:rsidR="00105185">
        <w:rPr>
          <w:rFonts w:ascii="Times New Roman" w:hAnsi="Times New Roman" w:cs="Times New Roman"/>
          <w:sz w:val="28"/>
          <w:szCs w:val="28"/>
        </w:rPr>
        <w:t xml:space="preserve">развития </w:t>
      </w:r>
      <w:r w:rsidRPr="00682DBC">
        <w:rPr>
          <w:rFonts w:ascii="Times New Roman" w:hAnsi="Times New Roman" w:cs="Times New Roman"/>
          <w:sz w:val="28"/>
          <w:szCs w:val="28"/>
        </w:rPr>
        <w:t>познавательной активности у дошкольника: низкий, средний и высокий</w:t>
      </w:r>
    </w:p>
    <w:p w:rsidR="00682DBC" w:rsidRPr="00682DBC" w:rsidRDefault="00682DBC" w:rsidP="00CE1F8F">
      <w:pPr>
        <w:spacing w:after="0" w:line="360" w:lineRule="auto"/>
        <w:ind w:firstLine="709"/>
        <w:jc w:val="both"/>
        <w:rPr>
          <w:rFonts w:ascii="Times New Roman" w:hAnsi="Times New Roman" w:cs="Times New Roman"/>
          <w:sz w:val="28"/>
          <w:szCs w:val="28"/>
        </w:rPr>
      </w:pPr>
      <w:r w:rsidRPr="00682DBC">
        <w:rPr>
          <w:rFonts w:ascii="Times New Roman" w:hAnsi="Times New Roman" w:cs="Times New Roman"/>
          <w:sz w:val="28"/>
          <w:szCs w:val="28"/>
        </w:rPr>
        <w:t>Низкий уровень – не проявляют инициативности и самостоятельности в процессе выполнения заданий, утрачивают к ним интерес при затруднениях и проявляли отрицательные эмоции (огорчение, раздражение), не задают познавательных вопросов; нуждаются в поэтапном объяснении условий выполнения задания, показе способа использования той или иной готовой модели, в помощи взрослого.</w:t>
      </w:r>
    </w:p>
    <w:p w:rsidR="00682DBC" w:rsidRPr="00682DBC" w:rsidRDefault="00682DBC" w:rsidP="00CE1F8F">
      <w:pPr>
        <w:spacing w:after="0" w:line="360" w:lineRule="auto"/>
        <w:ind w:firstLine="709"/>
        <w:jc w:val="both"/>
        <w:rPr>
          <w:rFonts w:ascii="Times New Roman" w:hAnsi="Times New Roman" w:cs="Times New Roman"/>
          <w:sz w:val="28"/>
          <w:szCs w:val="28"/>
        </w:rPr>
      </w:pPr>
      <w:r w:rsidRPr="00682DBC">
        <w:rPr>
          <w:rFonts w:ascii="Times New Roman" w:hAnsi="Times New Roman" w:cs="Times New Roman"/>
          <w:sz w:val="28"/>
          <w:szCs w:val="28"/>
        </w:rPr>
        <w:t xml:space="preserve">Средний уровень – большая степень самостоятельности в принятии задачи и поиске способа ее выполнения. Испытывая трудности в решении </w:t>
      </w:r>
      <w:r w:rsidRPr="00682DBC">
        <w:rPr>
          <w:rFonts w:ascii="Times New Roman" w:hAnsi="Times New Roman" w:cs="Times New Roman"/>
          <w:sz w:val="28"/>
          <w:szCs w:val="28"/>
        </w:rPr>
        <w:lastRenderedPageBreak/>
        <w:t>задачи, дети не утрачивают эмоционального отношения к ним, а обращаются за помощью к воспитателю, задают вопросы для уточнения условий ее выполнения и получив подсказку, выполняют задание до конца, что свидетельствует об интересе ребенка к данной деятельности и о желании искать способы решения задачи, но совместно со взрослым.</w:t>
      </w:r>
    </w:p>
    <w:p w:rsidR="00682DBC" w:rsidRPr="00682DBC" w:rsidRDefault="00682DBC" w:rsidP="00CE1F8F">
      <w:pPr>
        <w:spacing w:after="0" w:line="360" w:lineRule="auto"/>
        <w:ind w:firstLine="709"/>
        <w:jc w:val="both"/>
        <w:rPr>
          <w:rFonts w:ascii="Times New Roman" w:hAnsi="Times New Roman" w:cs="Times New Roman"/>
          <w:sz w:val="28"/>
          <w:szCs w:val="28"/>
        </w:rPr>
      </w:pPr>
      <w:r w:rsidRPr="00682DBC">
        <w:rPr>
          <w:rFonts w:ascii="Times New Roman" w:hAnsi="Times New Roman" w:cs="Times New Roman"/>
          <w:sz w:val="28"/>
          <w:szCs w:val="28"/>
        </w:rPr>
        <w:t>Высокий уровень – проявление инициативности, самостоятельности, интереса и желания решать познавательные задачи. В случае затруднений дети не отвлекаются, проявляли упорство и настойчивость в достижении результата, которое приносит им удовлетворение, радость и гордость за достижения.</w:t>
      </w:r>
    </w:p>
    <w:p w:rsidR="005F7B72" w:rsidRDefault="00682DBC" w:rsidP="00CE1F8F">
      <w:pPr>
        <w:spacing w:after="0" w:line="360" w:lineRule="auto"/>
        <w:ind w:firstLine="709"/>
        <w:jc w:val="both"/>
        <w:rPr>
          <w:rFonts w:ascii="Times New Roman" w:hAnsi="Times New Roman" w:cs="Times New Roman"/>
          <w:sz w:val="28"/>
          <w:szCs w:val="28"/>
        </w:rPr>
      </w:pPr>
      <w:r w:rsidRPr="00682DBC">
        <w:rPr>
          <w:rFonts w:ascii="Times New Roman" w:hAnsi="Times New Roman" w:cs="Times New Roman"/>
          <w:sz w:val="28"/>
          <w:szCs w:val="28"/>
        </w:rPr>
        <w:t xml:space="preserve">Для выявления уровня </w:t>
      </w:r>
      <w:r w:rsidR="00105185">
        <w:rPr>
          <w:rFonts w:ascii="Times New Roman" w:hAnsi="Times New Roman" w:cs="Times New Roman"/>
          <w:sz w:val="28"/>
          <w:szCs w:val="28"/>
        </w:rPr>
        <w:t>развития</w:t>
      </w:r>
      <w:r w:rsidRPr="00682DBC">
        <w:rPr>
          <w:rFonts w:ascii="Times New Roman" w:hAnsi="Times New Roman" w:cs="Times New Roman"/>
          <w:sz w:val="28"/>
          <w:szCs w:val="28"/>
        </w:rPr>
        <w:t xml:space="preserve"> познавательной активности были выбраны </w:t>
      </w:r>
      <w:r w:rsidR="00290239">
        <w:rPr>
          <w:rFonts w:ascii="Times New Roman" w:hAnsi="Times New Roman" w:cs="Times New Roman"/>
          <w:sz w:val="28"/>
          <w:szCs w:val="28"/>
        </w:rPr>
        <w:t>две методики.</w:t>
      </w:r>
    </w:p>
    <w:p w:rsidR="00105185" w:rsidRPr="00290239" w:rsidRDefault="00290239" w:rsidP="00290239">
      <w:pPr>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Первая методика </w:t>
      </w:r>
      <w:r w:rsidRPr="00290239">
        <w:rPr>
          <w:rFonts w:ascii="Times New Roman" w:hAnsi="Times New Roman" w:cs="Times New Roman"/>
          <w:bCs/>
          <w:sz w:val="28"/>
          <w:szCs w:val="28"/>
        </w:rPr>
        <w:t>«Вопросы к картинкам»</w:t>
      </w:r>
      <w:r w:rsidR="00E72B0A">
        <w:rPr>
          <w:rFonts w:ascii="Times New Roman" w:hAnsi="Times New Roman" w:cs="Times New Roman"/>
          <w:bCs/>
          <w:sz w:val="28"/>
          <w:szCs w:val="28"/>
        </w:rPr>
        <w:t xml:space="preserve"> </w:t>
      </w:r>
      <w:r w:rsidRPr="00290239">
        <w:rPr>
          <w:rFonts w:ascii="Times New Roman" w:hAnsi="Times New Roman" w:cs="Times New Roman"/>
          <w:bCs/>
          <w:sz w:val="28"/>
          <w:szCs w:val="28"/>
        </w:rPr>
        <w:t>(модифицированный вариант методики И. А. Бурлаковой)</w:t>
      </w:r>
      <w:r w:rsidR="00E72B0A">
        <w:rPr>
          <w:rFonts w:ascii="Times New Roman" w:hAnsi="Times New Roman" w:cs="Times New Roman"/>
          <w:bCs/>
          <w:sz w:val="28"/>
          <w:szCs w:val="28"/>
        </w:rPr>
        <w:t xml:space="preserve"> </w:t>
      </w:r>
      <w:r>
        <w:rPr>
          <w:rFonts w:ascii="Times New Roman" w:hAnsi="Times New Roman" w:cs="Times New Roman"/>
          <w:sz w:val="28"/>
          <w:szCs w:val="28"/>
        </w:rPr>
        <w:t>предполагала</w:t>
      </w:r>
      <w:r w:rsidR="00E72B0A">
        <w:rPr>
          <w:rFonts w:ascii="Times New Roman" w:hAnsi="Times New Roman" w:cs="Times New Roman"/>
          <w:sz w:val="28"/>
          <w:szCs w:val="28"/>
        </w:rPr>
        <w:t xml:space="preserve"> </w:t>
      </w:r>
      <w:r w:rsidR="00105185">
        <w:rPr>
          <w:rFonts w:ascii="Times New Roman" w:eastAsia="Times New Roman" w:hAnsi="Times New Roman" w:cs="Times New Roman"/>
          <w:sz w:val="28"/>
          <w:szCs w:val="28"/>
        </w:rPr>
        <w:t>п</w:t>
      </w:r>
      <w:r w:rsidR="00105185" w:rsidRPr="004D0EE2">
        <w:rPr>
          <w:rFonts w:ascii="Times New Roman" w:eastAsia="Times New Roman" w:hAnsi="Times New Roman" w:cs="Times New Roman"/>
          <w:sz w:val="28"/>
          <w:szCs w:val="28"/>
        </w:rPr>
        <w:t>одобрать две сюжетные картинки с изображением животных в типично человеческих ситуациях</w:t>
      </w:r>
      <w:r w:rsidR="00105185">
        <w:rPr>
          <w:rFonts w:ascii="Times New Roman" w:eastAsia="Times New Roman" w:hAnsi="Times New Roman" w:cs="Times New Roman"/>
          <w:sz w:val="28"/>
          <w:szCs w:val="28"/>
        </w:rPr>
        <w:t xml:space="preserve"> и задать как можно больше вопросов к картинки.</w:t>
      </w:r>
      <w:r w:rsidR="00E72B0A">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Вторая методика </w:t>
      </w:r>
      <w:r w:rsidRPr="008E4702">
        <w:rPr>
          <w:rFonts w:ascii="Times New Roman" w:hAnsi="Times New Roman" w:cs="Times New Roman"/>
          <w:bCs/>
          <w:sz w:val="28"/>
          <w:szCs w:val="28"/>
        </w:rPr>
        <w:t>«Дерево желаний» В.С.Юркевич</w:t>
      </w:r>
      <w:r>
        <w:rPr>
          <w:rFonts w:ascii="Times New Roman" w:hAnsi="Times New Roman" w:cs="Times New Roman"/>
          <w:sz w:val="28"/>
          <w:szCs w:val="28"/>
        </w:rPr>
        <w:t xml:space="preserve"> была направленана </w:t>
      </w:r>
      <w:r w:rsidR="00105185">
        <w:rPr>
          <w:rFonts w:ascii="Times New Roman" w:hAnsi="Times New Roman" w:cs="Times New Roman"/>
          <w:sz w:val="28"/>
          <w:szCs w:val="28"/>
        </w:rPr>
        <w:t xml:space="preserve">изучение познавательной активности при помощи различных вопросов. </w:t>
      </w:r>
      <w:r>
        <w:rPr>
          <w:rFonts w:ascii="Times New Roman" w:hAnsi="Times New Roman" w:cs="Times New Roman"/>
          <w:sz w:val="28"/>
          <w:szCs w:val="28"/>
        </w:rPr>
        <w:t>(Приложение</w:t>
      </w:r>
      <w:r w:rsidR="001C2744">
        <w:rPr>
          <w:rFonts w:ascii="Times New Roman" w:hAnsi="Times New Roman" w:cs="Times New Roman"/>
          <w:sz w:val="28"/>
          <w:szCs w:val="28"/>
        </w:rPr>
        <w:t xml:space="preserve"> А</w:t>
      </w:r>
      <w:r>
        <w:rPr>
          <w:rFonts w:ascii="Times New Roman" w:hAnsi="Times New Roman" w:cs="Times New Roman"/>
          <w:sz w:val="28"/>
          <w:szCs w:val="28"/>
        </w:rPr>
        <w:t xml:space="preserve">) </w:t>
      </w:r>
    </w:p>
    <w:p w:rsidR="00105185" w:rsidRPr="00682DBC" w:rsidRDefault="00105185" w:rsidP="00105185">
      <w:pPr>
        <w:spacing w:after="0" w:line="360" w:lineRule="auto"/>
        <w:ind w:firstLine="709"/>
        <w:jc w:val="both"/>
        <w:rPr>
          <w:rFonts w:ascii="Times New Roman" w:hAnsi="Times New Roman" w:cs="Times New Roman"/>
          <w:sz w:val="28"/>
          <w:szCs w:val="28"/>
        </w:rPr>
      </w:pPr>
      <w:r w:rsidRPr="00682DBC">
        <w:rPr>
          <w:rFonts w:ascii="Times New Roman" w:hAnsi="Times New Roman" w:cs="Times New Roman"/>
          <w:sz w:val="28"/>
          <w:szCs w:val="28"/>
        </w:rPr>
        <w:t xml:space="preserve">Результаты исследования заносились в сводные таблицы, что позволило проанализировать состояние актуального развития познавательной активности детей </w:t>
      </w:r>
      <w:r>
        <w:rPr>
          <w:rFonts w:ascii="Times New Roman" w:hAnsi="Times New Roman" w:cs="Times New Roman"/>
          <w:sz w:val="28"/>
          <w:szCs w:val="28"/>
        </w:rPr>
        <w:t>старших</w:t>
      </w:r>
      <w:r w:rsidRPr="00682DBC">
        <w:rPr>
          <w:rFonts w:ascii="Times New Roman" w:hAnsi="Times New Roman" w:cs="Times New Roman"/>
          <w:sz w:val="28"/>
          <w:szCs w:val="28"/>
        </w:rPr>
        <w:t xml:space="preserve"> групп.</w:t>
      </w:r>
    </w:p>
    <w:p w:rsidR="00105185" w:rsidRDefault="00105185" w:rsidP="00473676">
      <w:pPr>
        <w:spacing w:after="0" w:line="360" w:lineRule="auto"/>
        <w:ind w:firstLine="709"/>
        <w:jc w:val="both"/>
        <w:rPr>
          <w:rFonts w:ascii="Times New Roman" w:hAnsi="Times New Roman" w:cs="Times New Roman"/>
          <w:sz w:val="28"/>
          <w:szCs w:val="28"/>
        </w:rPr>
      </w:pPr>
      <w:r w:rsidRPr="00682DBC">
        <w:rPr>
          <w:rFonts w:ascii="Times New Roman" w:hAnsi="Times New Roman" w:cs="Times New Roman"/>
          <w:sz w:val="28"/>
          <w:szCs w:val="28"/>
        </w:rPr>
        <w:t>Количественный и качественный анализ полученных данных позволил нам сделать выводы о развитии познавательной активности у детей.</w:t>
      </w:r>
    </w:p>
    <w:p w:rsidR="00105185" w:rsidRDefault="001C2744" w:rsidP="00105185">
      <w:pPr>
        <w:spacing w:after="0" w:line="360" w:lineRule="auto"/>
        <w:jc w:val="both"/>
        <w:rPr>
          <w:rFonts w:ascii="Times New Roman" w:hAnsi="Times New Roman" w:cs="Times New Roman"/>
          <w:sz w:val="28"/>
          <w:szCs w:val="28"/>
        </w:rPr>
      </w:pPr>
      <w:r w:rsidRPr="001C2744">
        <w:rPr>
          <w:rFonts w:ascii="Times New Roman" w:hAnsi="Times New Roman" w:cs="Times New Roman"/>
          <w:sz w:val="28"/>
          <w:szCs w:val="28"/>
        </w:rPr>
        <w:t xml:space="preserve">Таблица </w:t>
      </w:r>
      <w:r>
        <w:rPr>
          <w:rFonts w:ascii="Times New Roman" w:hAnsi="Times New Roman" w:cs="Times New Roman"/>
          <w:sz w:val="28"/>
          <w:szCs w:val="28"/>
        </w:rPr>
        <w:t>4</w:t>
      </w:r>
      <w:r w:rsidR="00105185" w:rsidRPr="00682DBC">
        <w:rPr>
          <w:rFonts w:ascii="Times New Roman" w:hAnsi="Times New Roman" w:cs="Times New Roman"/>
          <w:sz w:val="28"/>
          <w:szCs w:val="28"/>
        </w:rPr>
        <w:t xml:space="preserve"> Результа</w:t>
      </w:r>
      <w:r w:rsidR="00105185">
        <w:rPr>
          <w:rFonts w:ascii="Times New Roman" w:hAnsi="Times New Roman" w:cs="Times New Roman"/>
          <w:sz w:val="28"/>
          <w:szCs w:val="28"/>
        </w:rPr>
        <w:t xml:space="preserve">ты актуального уровня развития </w:t>
      </w:r>
      <w:r w:rsidR="00105185" w:rsidRPr="00682DBC">
        <w:rPr>
          <w:rFonts w:ascii="Times New Roman" w:hAnsi="Times New Roman" w:cs="Times New Roman"/>
          <w:sz w:val="28"/>
          <w:szCs w:val="28"/>
        </w:rPr>
        <w:t>познавательной</w:t>
      </w:r>
      <w:r w:rsidR="001C5014">
        <w:rPr>
          <w:rFonts w:ascii="Times New Roman" w:hAnsi="Times New Roman" w:cs="Times New Roman"/>
          <w:sz w:val="28"/>
          <w:szCs w:val="28"/>
        </w:rPr>
        <w:t xml:space="preserve"> </w:t>
      </w:r>
      <w:r w:rsidR="00105185" w:rsidRPr="00682DBC">
        <w:rPr>
          <w:rFonts w:ascii="Times New Roman" w:hAnsi="Times New Roman" w:cs="Times New Roman"/>
          <w:sz w:val="28"/>
          <w:szCs w:val="28"/>
        </w:rPr>
        <w:t>активности у дошкольников</w:t>
      </w:r>
    </w:p>
    <w:p w:rsidR="00E72B0A" w:rsidRDefault="00E72B0A" w:rsidP="00105185">
      <w:pPr>
        <w:spacing w:after="0" w:line="360" w:lineRule="auto"/>
        <w:jc w:val="both"/>
        <w:rPr>
          <w:rFonts w:ascii="Times New Roman" w:hAnsi="Times New Roman" w:cs="Times New Roman"/>
          <w:sz w:val="28"/>
          <w:szCs w:val="28"/>
        </w:rPr>
      </w:pPr>
    </w:p>
    <w:p w:rsidR="00E72B0A" w:rsidRPr="00682DBC" w:rsidRDefault="00E72B0A" w:rsidP="00105185">
      <w:pPr>
        <w:spacing w:after="0" w:line="360" w:lineRule="auto"/>
        <w:jc w:val="both"/>
        <w:rPr>
          <w:rFonts w:ascii="Times New Roman" w:hAnsi="Times New Roman" w:cs="Times New Roman"/>
          <w:sz w:val="28"/>
          <w:szCs w:val="28"/>
        </w:rPr>
      </w:pPr>
    </w:p>
    <w:tbl>
      <w:tblPr>
        <w:tblW w:w="9606" w:type="dxa"/>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tblPr>
      <w:tblGrid>
        <w:gridCol w:w="2496"/>
        <w:gridCol w:w="1156"/>
        <w:gridCol w:w="1214"/>
        <w:gridCol w:w="1214"/>
        <w:gridCol w:w="1156"/>
        <w:gridCol w:w="1274"/>
        <w:gridCol w:w="1096"/>
      </w:tblGrid>
      <w:tr w:rsidR="00105185" w:rsidRPr="00682DBC" w:rsidTr="00D073A7">
        <w:trPr>
          <w:trHeight w:val="271"/>
        </w:trPr>
        <w:tc>
          <w:tcPr>
            <w:tcW w:w="2496" w:type="dxa"/>
            <w:vMerge w:val="restart"/>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Pr>
                <w:rFonts w:ascii="Times New Roman" w:hAnsi="Times New Roman" w:cs="Times New Roman"/>
              </w:rPr>
              <w:lastRenderedPageBreak/>
              <w:t>Название методик</w:t>
            </w:r>
          </w:p>
        </w:tc>
        <w:tc>
          <w:tcPr>
            <w:tcW w:w="7110" w:type="dxa"/>
            <w:gridSpan w:val="6"/>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Уровень развития</w:t>
            </w:r>
          </w:p>
        </w:tc>
      </w:tr>
      <w:tr w:rsidR="00105185" w:rsidRPr="00682DBC" w:rsidTr="00D073A7">
        <w:trPr>
          <w:trHeight w:val="271"/>
        </w:trPr>
        <w:tc>
          <w:tcPr>
            <w:tcW w:w="2496" w:type="dxa"/>
            <w:vMerge/>
            <w:tcBorders>
              <w:top w:val="nil"/>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p>
        </w:tc>
        <w:tc>
          <w:tcPr>
            <w:tcW w:w="2370" w:type="dxa"/>
            <w:gridSpan w:val="2"/>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высокий</w:t>
            </w:r>
          </w:p>
        </w:tc>
        <w:tc>
          <w:tcPr>
            <w:tcW w:w="2370" w:type="dxa"/>
            <w:gridSpan w:val="2"/>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средний</w:t>
            </w:r>
          </w:p>
        </w:tc>
        <w:tc>
          <w:tcPr>
            <w:tcW w:w="2370" w:type="dxa"/>
            <w:gridSpan w:val="2"/>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низкий</w:t>
            </w:r>
          </w:p>
        </w:tc>
      </w:tr>
      <w:tr w:rsidR="00105185" w:rsidRPr="00682DBC" w:rsidTr="00D073A7">
        <w:trPr>
          <w:trHeight w:val="270"/>
        </w:trPr>
        <w:tc>
          <w:tcPr>
            <w:tcW w:w="2496" w:type="dxa"/>
            <w:vMerge/>
            <w:tcBorders>
              <w:top w:val="nil"/>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p>
        </w:tc>
        <w:tc>
          <w:tcPr>
            <w:tcW w:w="1156"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Pr>
                <w:rFonts w:ascii="Times New Roman" w:hAnsi="Times New Roman" w:cs="Times New Roman"/>
              </w:rPr>
              <w:t>«Звездочки»</w:t>
            </w:r>
          </w:p>
        </w:tc>
        <w:tc>
          <w:tcPr>
            <w:tcW w:w="1214"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Pr>
                <w:rFonts w:ascii="Times New Roman" w:hAnsi="Times New Roman" w:cs="Times New Roman"/>
              </w:rPr>
              <w:t>«Растишки»</w:t>
            </w:r>
          </w:p>
        </w:tc>
        <w:tc>
          <w:tcPr>
            <w:tcW w:w="1214"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Pr>
                <w:rFonts w:ascii="Times New Roman" w:hAnsi="Times New Roman" w:cs="Times New Roman"/>
              </w:rPr>
              <w:t>«Звездочки»</w:t>
            </w:r>
          </w:p>
        </w:tc>
        <w:tc>
          <w:tcPr>
            <w:tcW w:w="1156"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Pr>
                <w:rFonts w:ascii="Times New Roman" w:hAnsi="Times New Roman" w:cs="Times New Roman"/>
              </w:rPr>
              <w:t>«Растишки»</w:t>
            </w:r>
          </w:p>
        </w:tc>
        <w:tc>
          <w:tcPr>
            <w:tcW w:w="1274"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Pr>
                <w:rFonts w:ascii="Times New Roman" w:hAnsi="Times New Roman" w:cs="Times New Roman"/>
              </w:rPr>
              <w:t>«Звездочки»</w:t>
            </w:r>
          </w:p>
        </w:tc>
        <w:tc>
          <w:tcPr>
            <w:tcW w:w="1096"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Pr>
                <w:rFonts w:ascii="Times New Roman" w:hAnsi="Times New Roman" w:cs="Times New Roman"/>
              </w:rPr>
              <w:t>«Растишки»</w:t>
            </w:r>
          </w:p>
        </w:tc>
      </w:tr>
      <w:tr w:rsidR="00105185" w:rsidRPr="00682DBC" w:rsidTr="00D073A7">
        <w:trPr>
          <w:trHeight w:val="823"/>
        </w:trPr>
        <w:tc>
          <w:tcPr>
            <w:tcW w:w="2496"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F05CE5">
              <w:rPr>
                <w:rFonts w:ascii="Times New Roman" w:hAnsi="Times New Roman" w:cs="Times New Roman"/>
                <w:bCs/>
              </w:rPr>
              <w:t>Методика «Вопросы к картинкам»</w:t>
            </w:r>
            <w:r w:rsidR="00E72B0A">
              <w:rPr>
                <w:rFonts w:ascii="Times New Roman" w:hAnsi="Times New Roman" w:cs="Times New Roman"/>
                <w:bCs/>
              </w:rPr>
              <w:t xml:space="preserve"> </w:t>
            </w:r>
            <w:r w:rsidRPr="00F05CE5">
              <w:rPr>
                <w:rFonts w:ascii="Times New Roman" w:hAnsi="Times New Roman" w:cs="Times New Roman"/>
                <w:bCs/>
              </w:rPr>
              <w:t>(модифицированный вариант методики И. А. Бурлаковой)</w:t>
            </w:r>
          </w:p>
        </w:tc>
        <w:tc>
          <w:tcPr>
            <w:tcW w:w="1156"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20</w:t>
            </w:r>
            <w:r>
              <w:rPr>
                <w:rFonts w:ascii="Times New Roman" w:hAnsi="Times New Roman" w:cs="Times New Roman"/>
              </w:rPr>
              <w:t>%</w:t>
            </w:r>
          </w:p>
        </w:tc>
        <w:tc>
          <w:tcPr>
            <w:tcW w:w="1214"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18</w:t>
            </w:r>
            <w:r>
              <w:rPr>
                <w:rFonts w:ascii="Times New Roman" w:hAnsi="Times New Roman" w:cs="Times New Roman"/>
              </w:rPr>
              <w:t>%</w:t>
            </w:r>
          </w:p>
        </w:tc>
        <w:tc>
          <w:tcPr>
            <w:tcW w:w="1214"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60</w:t>
            </w:r>
            <w:r>
              <w:rPr>
                <w:rFonts w:ascii="Times New Roman" w:hAnsi="Times New Roman" w:cs="Times New Roman"/>
              </w:rPr>
              <w:t>%</w:t>
            </w:r>
          </w:p>
        </w:tc>
        <w:tc>
          <w:tcPr>
            <w:tcW w:w="1156"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65</w:t>
            </w:r>
            <w:r>
              <w:rPr>
                <w:rFonts w:ascii="Times New Roman" w:hAnsi="Times New Roman" w:cs="Times New Roman"/>
              </w:rPr>
              <w:t>%</w:t>
            </w:r>
          </w:p>
        </w:tc>
        <w:tc>
          <w:tcPr>
            <w:tcW w:w="1274"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20</w:t>
            </w:r>
            <w:r>
              <w:rPr>
                <w:rFonts w:ascii="Times New Roman" w:hAnsi="Times New Roman" w:cs="Times New Roman"/>
              </w:rPr>
              <w:t>%</w:t>
            </w:r>
          </w:p>
        </w:tc>
        <w:tc>
          <w:tcPr>
            <w:tcW w:w="1096"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17</w:t>
            </w:r>
            <w:r>
              <w:rPr>
                <w:rFonts w:ascii="Times New Roman" w:hAnsi="Times New Roman" w:cs="Times New Roman"/>
              </w:rPr>
              <w:t>%</w:t>
            </w:r>
          </w:p>
        </w:tc>
      </w:tr>
      <w:tr w:rsidR="00105185" w:rsidRPr="00682DBC" w:rsidTr="00D073A7">
        <w:trPr>
          <w:trHeight w:val="821"/>
        </w:trPr>
        <w:tc>
          <w:tcPr>
            <w:tcW w:w="2496"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F05CE5">
              <w:rPr>
                <w:rFonts w:ascii="Times New Roman" w:hAnsi="Times New Roman" w:cs="Times New Roman"/>
                <w:bCs/>
              </w:rPr>
              <w:t>Методика «Дерево желаний» В.С.Юркевич</w:t>
            </w:r>
          </w:p>
        </w:tc>
        <w:tc>
          <w:tcPr>
            <w:tcW w:w="1156"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30</w:t>
            </w:r>
            <w:r>
              <w:rPr>
                <w:rFonts w:ascii="Times New Roman" w:hAnsi="Times New Roman" w:cs="Times New Roman"/>
              </w:rPr>
              <w:t>%</w:t>
            </w:r>
          </w:p>
        </w:tc>
        <w:tc>
          <w:tcPr>
            <w:tcW w:w="1214"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25</w:t>
            </w:r>
            <w:r>
              <w:rPr>
                <w:rFonts w:ascii="Times New Roman" w:hAnsi="Times New Roman" w:cs="Times New Roman"/>
              </w:rPr>
              <w:t>%</w:t>
            </w:r>
          </w:p>
        </w:tc>
        <w:tc>
          <w:tcPr>
            <w:tcW w:w="1214"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50</w:t>
            </w:r>
            <w:r>
              <w:rPr>
                <w:rFonts w:ascii="Times New Roman" w:hAnsi="Times New Roman" w:cs="Times New Roman"/>
              </w:rPr>
              <w:t>%</w:t>
            </w:r>
          </w:p>
        </w:tc>
        <w:tc>
          <w:tcPr>
            <w:tcW w:w="1156"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50</w:t>
            </w:r>
            <w:r>
              <w:rPr>
                <w:rFonts w:ascii="Times New Roman" w:hAnsi="Times New Roman" w:cs="Times New Roman"/>
              </w:rPr>
              <w:t>%</w:t>
            </w:r>
          </w:p>
        </w:tc>
        <w:tc>
          <w:tcPr>
            <w:tcW w:w="1274"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20</w:t>
            </w:r>
            <w:r>
              <w:rPr>
                <w:rFonts w:ascii="Times New Roman" w:hAnsi="Times New Roman" w:cs="Times New Roman"/>
              </w:rPr>
              <w:t>%</w:t>
            </w:r>
          </w:p>
        </w:tc>
        <w:tc>
          <w:tcPr>
            <w:tcW w:w="1096" w:type="dxa"/>
            <w:tcBorders>
              <w:left w:val="single" w:sz="4" w:space="0" w:color="000009"/>
              <w:right w:val="single" w:sz="4" w:space="0" w:color="000009"/>
            </w:tcBorders>
          </w:tcPr>
          <w:p w:rsidR="00105185" w:rsidRPr="00682DBC" w:rsidRDefault="00105185" w:rsidP="00D073A7">
            <w:pPr>
              <w:spacing w:after="0" w:line="360" w:lineRule="auto"/>
              <w:jc w:val="both"/>
              <w:rPr>
                <w:rFonts w:ascii="Times New Roman" w:hAnsi="Times New Roman" w:cs="Times New Roman"/>
              </w:rPr>
            </w:pPr>
            <w:r w:rsidRPr="00682DBC">
              <w:rPr>
                <w:rFonts w:ascii="Times New Roman" w:hAnsi="Times New Roman" w:cs="Times New Roman"/>
              </w:rPr>
              <w:t>25</w:t>
            </w:r>
            <w:r>
              <w:rPr>
                <w:rFonts w:ascii="Times New Roman" w:hAnsi="Times New Roman" w:cs="Times New Roman"/>
              </w:rPr>
              <w:t>%</w:t>
            </w:r>
          </w:p>
        </w:tc>
      </w:tr>
    </w:tbl>
    <w:p w:rsidR="001C5014" w:rsidRDefault="001C5014" w:rsidP="00105185">
      <w:pPr>
        <w:spacing w:after="0" w:line="360" w:lineRule="auto"/>
        <w:jc w:val="both"/>
        <w:rPr>
          <w:rFonts w:ascii="Times New Roman" w:hAnsi="Times New Roman" w:cs="Times New Roman"/>
          <w:sz w:val="28"/>
          <w:szCs w:val="28"/>
        </w:rPr>
      </w:pPr>
    </w:p>
    <w:p w:rsidR="001C5014" w:rsidRDefault="001C5014" w:rsidP="0010518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Рис.1 </w:t>
      </w:r>
      <w:r w:rsidR="007C5FF3">
        <w:rPr>
          <w:rFonts w:ascii="Times New Roman" w:hAnsi="Times New Roman" w:cs="Times New Roman"/>
          <w:sz w:val="28"/>
          <w:szCs w:val="28"/>
        </w:rPr>
        <w:t xml:space="preserve">Средние показатели развития познавательной активности в старших группах </w:t>
      </w:r>
      <w:r w:rsidR="00542116">
        <w:rPr>
          <w:rFonts w:ascii="Times New Roman" w:hAnsi="Times New Roman" w:cs="Times New Roman"/>
          <w:noProof/>
          <w:sz w:val="28"/>
          <w:szCs w:val="28"/>
          <w:lang w:eastAsia="ru-RU"/>
        </w:rPr>
        <w:drawing>
          <wp:inline distT="0" distB="0" distL="0" distR="0">
            <wp:extent cx="5486400" cy="3200400"/>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C5FF3" w:rsidRDefault="007C5FF3" w:rsidP="00105185">
      <w:pPr>
        <w:spacing w:after="0" w:line="360" w:lineRule="auto"/>
        <w:jc w:val="both"/>
        <w:rPr>
          <w:rFonts w:ascii="Times New Roman" w:hAnsi="Times New Roman" w:cs="Times New Roman"/>
          <w:sz w:val="28"/>
          <w:szCs w:val="28"/>
        </w:rPr>
      </w:pPr>
    </w:p>
    <w:p w:rsidR="00105185" w:rsidRPr="00EF6779" w:rsidRDefault="00105185" w:rsidP="00105185">
      <w:pPr>
        <w:spacing w:after="0" w:line="360" w:lineRule="auto"/>
        <w:ind w:firstLine="709"/>
        <w:jc w:val="both"/>
        <w:rPr>
          <w:rFonts w:ascii="Times New Roman" w:hAnsi="Times New Roman" w:cs="Times New Roman"/>
          <w:sz w:val="28"/>
          <w:szCs w:val="28"/>
        </w:rPr>
      </w:pPr>
      <w:r w:rsidRPr="00EF6779">
        <w:rPr>
          <w:rFonts w:ascii="Times New Roman" w:hAnsi="Times New Roman" w:cs="Times New Roman"/>
          <w:sz w:val="28"/>
          <w:szCs w:val="28"/>
        </w:rPr>
        <w:t xml:space="preserve">Таким образом, как в </w:t>
      </w:r>
      <w:r>
        <w:rPr>
          <w:rFonts w:ascii="Times New Roman" w:hAnsi="Times New Roman" w:cs="Times New Roman"/>
          <w:sz w:val="28"/>
          <w:szCs w:val="28"/>
        </w:rPr>
        <w:t>группе «Звездочки»</w:t>
      </w:r>
      <w:r w:rsidRPr="00EF6779">
        <w:rPr>
          <w:rFonts w:ascii="Times New Roman" w:hAnsi="Times New Roman" w:cs="Times New Roman"/>
          <w:sz w:val="28"/>
          <w:szCs w:val="28"/>
        </w:rPr>
        <w:t xml:space="preserve">, так и в </w:t>
      </w:r>
      <w:r>
        <w:rPr>
          <w:rFonts w:ascii="Times New Roman" w:hAnsi="Times New Roman" w:cs="Times New Roman"/>
          <w:sz w:val="28"/>
          <w:szCs w:val="28"/>
        </w:rPr>
        <w:t>группе «Растишки»</w:t>
      </w:r>
      <w:r w:rsidRPr="00EF6779">
        <w:rPr>
          <w:rFonts w:ascii="Times New Roman" w:hAnsi="Times New Roman" w:cs="Times New Roman"/>
          <w:sz w:val="28"/>
          <w:szCs w:val="28"/>
        </w:rPr>
        <w:t>, у детей наблюдается примерно одинаковый уровень развития компонентов познавательной активности. Преобладает средний и низкий уровень развития познавательной активности.</w:t>
      </w:r>
    </w:p>
    <w:p w:rsidR="00EF6779" w:rsidRPr="00EF6779" w:rsidRDefault="00EF6779" w:rsidP="00CE1F8F">
      <w:pPr>
        <w:spacing w:after="0" w:line="360" w:lineRule="auto"/>
        <w:ind w:firstLine="709"/>
        <w:jc w:val="both"/>
        <w:rPr>
          <w:rFonts w:ascii="Times New Roman" w:hAnsi="Times New Roman" w:cs="Times New Roman"/>
          <w:sz w:val="28"/>
          <w:szCs w:val="28"/>
        </w:rPr>
      </w:pPr>
      <w:r w:rsidRPr="00EF6779">
        <w:rPr>
          <w:rFonts w:ascii="Times New Roman" w:hAnsi="Times New Roman" w:cs="Times New Roman"/>
          <w:sz w:val="28"/>
          <w:szCs w:val="28"/>
        </w:rPr>
        <w:lastRenderedPageBreak/>
        <w:t xml:space="preserve">Для детей </w:t>
      </w:r>
      <w:r w:rsidR="00704992">
        <w:rPr>
          <w:rFonts w:ascii="Times New Roman" w:hAnsi="Times New Roman" w:cs="Times New Roman"/>
          <w:sz w:val="28"/>
          <w:szCs w:val="28"/>
        </w:rPr>
        <w:t>старших</w:t>
      </w:r>
      <w:r w:rsidRPr="00EF6779">
        <w:rPr>
          <w:rFonts w:ascii="Times New Roman" w:hAnsi="Times New Roman" w:cs="Times New Roman"/>
          <w:sz w:val="28"/>
          <w:szCs w:val="28"/>
        </w:rPr>
        <w:t xml:space="preserve"> групп в ходе выполнения заданий характерно: доминирование познавательного интереса над игровым. Слабо проявляется познавательная потребность. Дети испытывают определенные трудности, работая в малой группе.</w:t>
      </w:r>
    </w:p>
    <w:p w:rsidR="00EF6779" w:rsidRPr="00EF6779" w:rsidRDefault="00EF6779" w:rsidP="00CE1F8F">
      <w:pPr>
        <w:spacing w:after="0" w:line="360" w:lineRule="auto"/>
        <w:ind w:firstLine="709"/>
        <w:jc w:val="both"/>
        <w:rPr>
          <w:rFonts w:ascii="Times New Roman" w:hAnsi="Times New Roman" w:cs="Times New Roman"/>
          <w:sz w:val="28"/>
          <w:szCs w:val="28"/>
        </w:rPr>
      </w:pPr>
      <w:r w:rsidRPr="00EF6779">
        <w:rPr>
          <w:rFonts w:ascii="Times New Roman" w:hAnsi="Times New Roman" w:cs="Times New Roman"/>
          <w:sz w:val="28"/>
          <w:szCs w:val="28"/>
        </w:rPr>
        <w:t xml:space="preserve">Исходя из полученных данных этапа исследования, напрашивается вывод, что у большинства детей </w:t>
      </w:r>
      <w:r w:rsidR="002F3885">
        <w:rPr>
          <w:rFonts w:ascii="Times New Roman" w:hAnsi="Times New Roman" w:cs="Times New Roman"/>
          <w:sz w:val="28"/>
          <w:szCs w:val="28"/>
        </w:rPr>
        <w:t xml:space="preserve">старших </w:t>
      </w:r>
      <w:r w:rsidRPr="00EF6779">
        <w:rPr>
          <w:rFonts w:ascii="Times New Roman" w:hAnsi="Times New Roman" w:cs="Times New Roman"/>
          <w:sz w:val="28"/>
          <w:szCs w:val="28"/>
        </w:rPr>
        <w:t xml:space="preserve"> групп зафиксирован низкий и средний уровень развития познавательной активности. Это свидетельствует о необходимости ее развития и как немаловажный фактор, необходима целенаправленная, систематическая, планомерная работа по разработке и апробации комплекса мероприятий по организации процесса управления развитием познавательной активности у детей старшего дошкольного возраста в условиях дошкольной образовательной организации.</w:t>
      </w:r>
    </w:p>
    <w:p w:rsidR="00EF6779" w:rsidRDefault="00EF6779" w:rsidP="00CE1F8F">
      <w:pPr>
        <w:spacing w:after="0" w:line="360" w:lineRule="auto"/>
        <w:ind w:firstLine="709"/>
        <w:jc w:val="both"/>
        <w:rPr>
          <w:rFonts w:ascii="Times New Roman" w:hAnsi="Times New Roman" w:cs="Times New Roman"/>
          <w:sz w:val="28"/>
          <w:szCs w:val="28"/>
        </w:rPr>
      </w:pPr>
    </w:p>
    <w:p w:rsidR="005F7B72" w:rsidRDefault="005F7B72" w:rsidP="00CE1F8F">
      <w:pPr>
        <w:spacing w:after="0" w:line="360" w:lineRule="auto"/>
        <w:ind w:firstLine="709"/>
        <w:jc w:val="both"/>
        <w:rPr>
          <w:rFonts w:ascii="Times New Roman" w:hAnsi="Times New Roman" w:cs="Times New Roman"/>
          <w:sz w:val="28"/>
          <w:szCs w:val="28"/>
        </w:rPr>
      </w:pPr>
    </w:p>
    <w:p w:rsidR="00BF499A" w:rsidRDefault="00BF499A" w:rsidP="00AD2138">
      <w:pPr>
        <w:numPr>
          <w:ilvl w:val="1"/>
          <w:numId w:val="8"/>
        </w:numPr>
        <w:spacing w:after="0" w:line="360" w:lineRule="auto"/>
        <w:jc w:val="center"/>
        <w:rPr>
          <w:rFonts w:ascii="Times New Roman" w:hAnsi="Times New Roman" w:cs="Times New Roman"/>
          <w:sz w:val="28"/>
          <w:szCs w:val="28"/>
        </w:rPr>
      </w:pPr>
      <w:r w:rsidRPr="000E2E2C">
        <w:rPr>
          <w:rFonts w:ascii="Times New Roman" w:hAnsi="Times New Roman" w:cs="Times New Roman"/>
          <w:sz w:val="28"/>
          <w:szCs w:val="28"/>
        </w:rPr>
        <w:t xml:space="preserve">2.2.  Разработка </w:t>
      </w:r>
      <w:r w:rsidR="00E72B0A">
        <w:rPr>
          <w:rFonts w:ascii="Times New Roman" w:hAnsi="Times New Roman" w:cs="Times New Roman"/>
          <w:sz w:val="28"/>
          <w:szCs w:val="28"/>
        </w:rPr>
        <w:t xml:space="preserve">педагогических условий развития </w:t>
      </w:r>
      <w:r w:rsidRPr="000E2E2C">
        <w:rPr>
          <w:rFonts w:ascii="Times New Roman" w:hAnsi="Times New Roman" w:cs="Times New Roman"/>
          <w:sz w:val="28"/>
          <w:szCs w:val="28"/>
        </w:rPr>
        <w:t>познавательной активности у детей старшего дошкольного возраста в условиях дошколь</w:t>
      </w:r>
      <w:r>
        <w:rPr>
          <w:rFonts w:ascii="Times New Roman" w:hAnsi="Times New Roman" w:cs="Times New Roman"/>
          <w:sz w:val="28"/>
          <w:szCs w:val="28"/>
        </w:rPr>
        <w:t>ной образовательной организации</w:t>
      </w:r>
    </w:p>
    <w:p w:rsidR="00BF499A" w:rsidRPr="000E2E2C" w:rsidRDefault="00BF499A" w:rsidP="00AD2138">
      <w:pPr>
        <w:numPr>
          <w:ilvl w:val="1"/>
          <w:numId w:val="8"/>
        </w:numPr>
        <w:spacing w:after="0" w:line="360" w:lineRule="auto"/>
        <w:jc w:val="both"/>
        <w:rPr>
          <w:rFonts w:ascii="Times New Roman" w:hAnsi="Times New Roman" w:cs="Times New Roman"/>
          <w:sz w:val="28"/>
          <w:szCs w:val="28"/>
        </w:rPr>
      </w:pPr>
    </w:p>
    <w:p w:rsidR="00BF499A" w:rsidRPr="00EF6779" w:rsidRDefault="001C2744" w:rsidP="00BF499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Исходя из </w:t>
      </w:r>
      <w:r w:rsidR="00BF499A" w:rsidRPr="00EF6779">
        <w:rPr>
          <w:rFonts w:ascii="Times New Roman" w:hAnsi="Times New Roman" w:cs="Times New Roman"/>
          <w:sz w:val="28"/>
          <w:szCs w:val="28"/>
        </w:rPr>
        <w:t>исследования, был сделан вывод о необходимости совершенствования и систематизации работы по развитию у детей старшего дошкольного возраста познавательной активности.</w:t>
      </w:r>
    </w:p>
    <w:p w:rsidR="00BF499A" w:rsidRPr="00371493" w:rsidRDefault="00BF499A" w:rsidP="00371493">
      <w:pPr>
        <w:spacing w:after="0" w:line="360" w:lineRule="auto"/>
        <w:ind w:firstLine="709"/>
        <w:jc w:val="both"/>
        <w:rPr>
          <w:rFonts w:ascii="Times New Roman" w:hAnsi="Times New Roman" w:cs="Times New Roman"/>
          <w:bCs/>
          <w:sz w:val="28"/>
          <w:szCs w:val="28"/>
        </w:rPr>
      </w:pPr>
      <w:r w:rsidRPr="00EF6779">
        <w:rPr>
          <w:rFonts w:ascii="Times New Roman" w:hAnsi="Times New Roman" w:cs="Times New Roman"/>
          <w:sz w:val="28"/>
          <w:szCs w:val="28"/>
        </w:rPr>
        <w:t xml:space="preserve">В первую очередь на </w:t>
      </w:r>
      <w:r>
        <w:rPr>
          <w:rFonts w:ascii="Times New Roman" w:hAnsi="Times New Roman" w:cs="Times New Roman"/>
          <w:sz w:val="28"/>
          <w:szCs w:val="28"/>
        </w:rPr>
        <w:t xml:space="preserve">педагогическом совете </w:t>
      </w:r>
      <w:r w:rsidRPr="00EF6779">
        <w:rPr>
          <w:rFonts w:ascii="Times New Roman" w:hAnsi="Times New Roman" w:cs="Times New Roman"/>
          <w:sz w:val="28"/>
          <w:szCs w:val="28"/>
        </w:rPr>
        <w:t xml:space="preserve"> дошкольной образовательной организации </w:t>
      </w:r>
      <w:r>
        <w:rPr>
          <w:rFonts w:ascii="Times New Roman" w:hAnsi="Times New Roman" w:cs="Times New Roman"/>
          <w:sz w:val="28"/>
          <w:szCs w:val="28"/>
        </w:rPr>
        <w:t xml:space="preserve"> мы предложили методические рекомендации по обогащению развивающей предметно-пространственной среды и методические рекомендации </w:t>
      </w:r>
      <w:r w:rsidRPr="000E2E2C">
        <w:rPr>
          <w:rFonts w:ascii="Times New Roman" w:hAnsi="Times New Roman" w:cs="Times New Roman"/>
          <w:bCs/>
          <w:sz w:val="28"/>
          <w:szCs w:val="28"/>
        </w:rPr>
        <w:t>педагогу по развитию познавательной активности</w:t>
      </w:r>
      <w:r>
        <w:rPr>
          <w:rFonts w:ascii="Times New Roman" w:hAnsi="Times New Roman" w:cs="Times New Roman"/>
          <w:bCs/>
          <w:sz w:val="28"/>
          <w:szCs w:val="28"/>
        </w:rPr>
        <w:t xml:space="preserve">, мастер-класс </w:t>
      </w:r>
      <w:r w:rsidR="00EE6A1C">
        <w:rPr>
          <w:rFonts w:ascii="Times New Roman" w:hAnsi="Times New Roman" w:cs="Times New Roman"/>
          <w:bCs/>
          <w:sz w:val="28"/>
          <w:szCs w:val="28"/>
        </w:rPr>
        <w:t>для воспитателей</w:t>
      </w:r>
      <w:r w:rsidR="00BF73C1">
        <w:rPr>
          <w:rFonts w:ascii="Times New Roman" w:hAnsi="Times New Roman" w:cs="Times New Roman"/>
          <w:bCs/>
          <w:sz w:val="28"/>
          <w:szCs w:val="28"/>
        </w:rPr>
        <w:t xml:space="preserve"> групп </w:t>
      </w:r>
      <w:r w:rsidR="00371493">
        <w:rPr>
          <w:rFonts w:ascii="Times New Roman" w:hAnsi="Times New Roman" w:cs="Times New Roman"/>
          <w:bCs/>
          <w:sz w:val="28"/>
          <w:szCs w:val="28"/>
        </w:rPr>
        <w:t xml:space="preserve">на тему: </w:t>
      </w:r>
      <w:r w:rsidR="00E72B0A">
        <w:rPr>
          <w:rFonts w:ascii="Times New Roman" w:hAnsi="Times New Roman" w:cs="Times New Roman"/>
          <w:bCs/>
          <w:sz w:val="28"/>
          <w:szCs w:val="28"/>
        </w:rPr>
        <w:t xml:space="preserve">«Исследовательская </w:t>
      </w:r>
      <w:r w:rsidR="00371493" w:rsidRPr="00371493">
        <w:rPr>
          <w:rFonts w:ascii="Times New Roman" w:hAnsi="Times New Roman" w:cs="Times New Roman"/>
          <w:bCs/>
          <w:sz w:val="28"/>
          <w:szCs w:val="28"/>
        </w:rPr>
        <w:t>деятельность как средство развития познавательной активности у детей дошкольного возраста»</w:t>
      </w:r>
      <w:r>
        <w:rPr>
          <w:rFonts w:ascii="Times New Roman" w:hAnsi="Times New Roman" w:cs="Times New Roman"/>
          <w:bCs/>
          <w:sz w:val="28"/>
          <w:szCs w:val="28"/>
        </w:rPr>
        <w:t xml:space="preserve">, </w:t>
      </w:r>
      <w:r w:rsidR="00BF73C1">
        <w:rPr>
          <w:rFonts w:ascii="Times New Roman" w:hAnsi="Times New Roman" w:cs="Times New Roman"/>
          <w:bCs/>
          <w:sz w:val="28"/>
          <w:szCs w:val="28"/>
        </w:rPr>
        <w:t xml:space="preserve"> для с</w:t>
      </w:r>
      <w:r w:rsidR="00E72B0A">
        <w:rPr>
          <w:rFonts w:ascii="Times New Roman" w:hAnsi="Times New Roman" w:cs="Times New Roman"/>
          <w:bCs/>
          <w:sz w:val="28"/>
          <w:szCs w:val="28"/>
        </w:rPr>
        <w:t xml:space="preserve">амообразования </w:t>
      </w:r>
      <w:r w:rsidR="00E72B0A">
        <w:rPr>
          <w:rFonts w:ascii="Times New Roman" w:hAnsi="Times New Roman" w:cs="Times New Roman"/>
          <w:bCs/>
          <w:sz w:val="28"/>
          <w:szCs w:val="28"/>
        </w:rPr>
        <w:lastRenderedPageBreak/>
        <w:t>воспитателей был</w:t>
      </w:r>
      <w:r w:rsidR="00BF73C1">
        <w:rPr>
          <w:rFonts w:ascii="Times New Roman" w:hAnsi="Times New Roman" w:cs="Times New Roman"/>
          <w:bCs/>
          <w:sz w:val="28"/>
          <w:szCs w:val="28"/>
        </w:rPr>
        <w:t xml:space="preserve"> предложен список </w:t>
      </w:r>
      <w:r>
        <w:rPr>
          <w:rFonts w:ascii="Times New Roman" w:hAnsi="Times New Roman" w:cs="Times New Roman"/>
          <w:bCs/>
          <w:sz w:val="28"/>
          <w:szCs w:val="28"/>
        </w:rPr>
        <w:t>сайт</w:t>
      </w:r>
      <w:r w:rsidR="00BF73C1">
        <w:rPr>
          <w:rFonts w:ascii="Times New Roman" w:hAnsi="Times New Roman" w:cs="Times New Roman"/>
          <w:bCs/>
          <w:sz w:val="28"/>
          <w:szCs w:val="28"/>
        </w:rPr>
        <w:t xml:space="preserve">ов </w:t>
      </w:r>
      <w:r>
        <w:rPr>
          <w:rFonts w:ascii="Times New Roman" w:hAnsi="Times New Roman" w:cs="Times New Roman"/>
          <w:bCs/>
          <w:sz w:val="28"/>
          <w:szCs w:val="28"/>
        </w:rPr>
        <w:t xml:space="preserve"> по познавательному развитию.</w:t>
      </w:r>
    </w:p>
    <w:p w:rsidR="00BF499A" w:rsidRPr="00371493" w:rsidRDefault="00EE6A1C" w:rsidP="0037149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Также консультация для родителей</w:t>
      </w:r>
      <w:r w:rsidR="00BF73C1">
        <w:rPr>
          <w:rFonts w:ascii="Times New Roman" w:hAnsi="Times New Roman" w:cs="Times New Roman"/>
          <w:sz w:val="28"/>
          <w:szCs w:val="28"/>
        </w:rPr>
        <w:t xml:space="preserve"> </w:t>
      </w:r>
      <w:r w:rsidR="00371493">
        <w:rPr>
          <w:rFonts w:ascii="Times New Roman" w:hAnsi="Times New Roman" w:cs="Times New Roman"/>
          <w:sz w:val="28"/>
          <w:szCs w:val="28"/>
        </w:rPr>
        <w:t>на тему: «</w:t>
      </w:r>
      <w:r w:rsidR="00371493" w:rsidRPr="00371493">
        <w:rPr>
          <w:rFonts w:ascii="Times New Roman" w:hAnsi="Times New Roman" w:cs="Times New Roman"/>
          <w:sz w:val="28"/>
          <w:szCs w:val="28"/>
        </w:rPr>
        <w:t>Развиваем познавательный интерес у старших дошкольников</w:t>
      </w:r>
      <w:r w:rsidR="00371493">
        <w:rPr>
          <w:rFonts w:ascii="Times New Roman" w:hAnsi="Times New Roman" w:cs="Times New Roman"/>
          <w:sz w:val="28"/>
          <w:szCs w:val="28"/>
        </w:rPr>
        <w:t xml:space="preserve">». </w:t>
      </w:r>
    </w:p>
    <w:p w:rsidR="00BF499A" w:rsidRPr="003F6F13" w:rsidRDefault="00BF499A" w:rsidP="00BF499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разработке методических рекомендаций по обогащению развивающей предметно-пространственной среды учитывались</w:t>
      </w:r>
      <w:r w:rsidR="00371493">
        <w:rPr>
          <w:rFonts w:ascii="Times New Roman" w:hAnsi="Times New Roman" w:cs="Times New Roman"/>
          <w:sz w:val="28"/>
          <w:szCs w:val="28"/>
        </w:rPr>
        <w:t xml:space="preserve"> при результате анализа и</w:t>
      </w:r>
      <w:r>
        <w:rPr>
          <w:rFonts w:ascii="Times New Roman" w:hAnsi="Times New Roman" w:cs="Times New Roman"/>
          <w:sz w:val="28"/>
          <w:szCs w:val="28"/>
        </w:rPr>
        <w:t xml:space="preserve"> в соответствии </w:t>
      </w:r>
      <w:r w:rsidRPr="00371493">
        <w:rPr>
          <w:rFonts w:ascii="Times New Roman" w:hAnsi="Times New Roman" w:cs="Times New Roman"/>
          <w:sz w:val="28"/>
          <w:szCs w:val="28"/>
        </w:rPr>
        <w:t>ФГОС ДО.</w:t>
      </w:r>
      <w:r w:rsidR="00371493">
        <w:rPr>
          <w:rFonts w:ascii="Times New Roman" w:hAnsi="Times New Roman" w:cs="Times New Roman"/>
          <w:sz w:val="28"/>
          <w:szCs w:val="28"/>
        </w:rPr>
        <w:t xml:space="preserve"> (Приложение</w:t>
      </w:r>
      <w:r w:rsidR="001C2744">
        <w:rPr>
          <w:rFonts w:ascii="Times New Roman" w:hAnsi="Times New Roman" w:cs="Times New Roman"/>
          <w:sz w:val="28"/>
          <w:szCs w:val="28"/>
        </w:rPr>
        <w:t xml:space="preserve"> В)</w:t>
      </w:r>
      <w:r>
        <w:rPr>
          <w:rFonts w:ascii="Times New Roman" w:hAnsi="Times New Roman" w:cs="Times New Roman"/>
          <w:sz w:val="28"/>
          <w:szCs w:val="28"/>
        </w:rPr>
        <w:t xml:space="preserve"> Оно </w:t>
      </w:r>
      <w:r w:rsidRPr="000E2E2C">
        <w:rPr>
          <w:rFonts w:ascii="Times New Roman" w:hAnsi="Times New Roman" w:cs="Times New Roman"/>
          <w:sz w:val="28"/>
          <w:szCs w:val="28"/>
        </w:rPr>
        <w:t>подразумевает создание благоприятных условий для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 при реализации основной общеобразовательной программы дошкольного образования</w:t>
      </w:r>
      <w:r w:rsidR="001C2744">
        <w:rPr>
          <w:rFonts w:ascii="Times New Roman" w:hAnsi="Times New Roman" w:cs="Times New Roman"/>
          <w:sz w:val="28"/>
          <w:szCs w:val="28"/>
        </w:rPr>
        <w:t>.</w:t>
      </w:r>
      <w:r w:rsidR="003F6F13" w:rsidRPr="003F6F13">
        <w:rPr>
          <w:rFonts w:ascii="Times New Roman" w:hAnsi="Times New Roman" w:cs="Times New Roman"/>
          <w:sz w:val="28"/>
          <w:szCs w:val="28"/>
        </w:rPr>
        <w:t xml:space="preserve"> [37]</w:t>
      </w:r>
    </w:p>
    <w:p w:rsidR="00BF499A" w:rsidRDefault="00BF499A" w:rsidP="00BF499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Особенно </w:t>
      </w:r>
      <w:r w:rsidRPr="00371493">
        <w:rPr>
          <w:rFonts w:ascii="Times New Roman" w:hAnsi="Times New Roman" w:cs="Times New Roman"/>
          <w:sz w:val="28"/>
          <w:szCs w:val="28"/>
        </w:rPr>
        <w:t xml:space="preserve">для  </w:t>
      </w:r>
      <w:r w:rsidR="00371493" w:rsidRPr="00371493">
        <w:rPr>
          <w:rFonts w:ascii="Times New Roman" w:hAnsi="Times New Roman" w:cs="Times New Roman"/>
          <w:sz w:val="28"/>
          <w:szCs w:val="28"/>
        </w:rPr>
        <w:t>познавательного развития</w:t>
      </w:r>
      <w:r w:rsidRPr="00371493">
        <w:rPr>
          <w:rFonts w:ascii="Times New Roman" w:hAnsi="Times New Roman" w:cs="Times New Roman"/>
          <w:sz w:val="28"/>
          <w:szCs w:val="28"/>
        </w:rPr>
        <w:t xml:space="preserve"> среда</w:t>
      </w:r>
      <w:r w:rsidRPr="000E2E2C">
        <w:rPr>
          <w:rFonts w:ascii="Times New Roman" w:hAnsi="Times New Roman" w:cs="Times New Roman"/>
          <w:sz w:val="28"/>
          <w:szCs w:val="28"/>
        </w:rPr>
        <w:t xml:space="preserve"> должна быть насыщенной, предоставлять ребенку возможность для активного исследования и решения задач, содержать современные материалы (конструкторы, материалы для формирования сенсорики, наборы для экспериментирования и пр.). Стимулируя детей к исследованию и творчеству, следует предлагать им большое количество увлекательных материалов и оборудования. Природа и ближайшее окружение — важные элементы среды исследования, содержащие множество явлений и объектов, которые можно использовать в совместной исследовательской деятельности воспитателей и детей</w:t>
      </w:r>
      <w:r>
        <w:rPr>
          <w:rFonts w:ascii="Times New Roman" w:hAnsi="Times New Roman" w:cs="Times New Roman"/>
          <w:sz w:val="28"/>
          <w:szCs w:val="28"/>
        </w:rPr>
        <w:t>.</w:t>
      </w:r>
    </w:p>
    <w:p w:rsidR="00BF499A" w:rsidRDefault="00BF499A" w:rsidP="00BF499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Pr="00EE522B">
        <w:rPr>
          <w:rFonts w:ascii="Times New Roman" w:hAnsi="Times New Roman" w:cs="Times New Roman"/>
          <w:sz w:val="28"/>
          <w:szCs w:val="28"/>
        </w:rPr>
        <w:t>етодические рекомендации</w:t>
      </w:r>
      <w:r>
        <w:rPr>
          <w:rFonts w:ascii="Times New Roman" w:hAnsi="Times New Roman" w:cs="Times New Roman"/>
          <w:sz w:val="28"/>
          <w:szCs w:val="28"/>
        </w:rPr>
        <w:t xml:space="preserve"> для педагогов</w:t>
      </w:r>
      <w:r w:rsidR="00371493">
        <w:rPr>
          <w:rFonts w:ascii="Times New Roman" w:hAnsi="Times New Roman" w:cs="Times New Roman"/>
          <w:sz w:val="28"/>
          <w:szCs w:val="28"/>
        </w:rPr>
        <w:t xml:space="preserve"> созданы для старшей группы и</w:t>
      </w:r>
      <w:r w:rsidRPr="00EE522B">
        <w:rPr>
          <w:rFonts w:ascii="Times New Roman" w:hAnsi="Times New Roman" w:cs="Times New Roman"/>
          <w:sz w:val="28"/>
          <w:szCs w:val="28"/>
        </w:rPr>
        <w:t xml:space="preserve"> посвящены методике развития познавательного интереса у детей дошкольного возраста в различных видах деятельности.</w:t>
      </w:r>
      <w:r w:rsidR="00371493">
        <w:rPr>
          <w:rFonts w:ascii="Times New Roman" w:hAnsi="Times New Roman" w:cs="Times New Roman"/>
          <w:sz w:val="28"/>
          <w:szCs w:val="28"/>
        </w:rPr>
        <w:t xml:space="preserve"> (Приложение</w:t>
      </w:r>
      <w:r w:rsidR="001C2744">
        <w:rPr>
          <w:rFonts w:ascii="Times New Roman" w:hAnsi="Times New Roman" w:cs="Times New Roman"/>
          <w:sz w:val="28"/>
          <w:szCs w:val="28"/>
        </w:rPr>
        <w:t xml:space="preserve"> Г)</w:t>
      </w:r>
      <w:r w:rsidRPr="00EE522B">
        <w:rPr>
          <w:rFonts w:ascii="Times New Roman" w:hAnsi="Times New Roman" w:cs="Times New Roman"/>
          <w:sz w:val="28"/>
          <w:szCs w:val="28"/>
        </w:rPr>
        <w:t xml:space="preserve"> Усвоение информации об окружающем мире зависит от того, насколько у человека развит познавательный интерес. Л. С. Выготский считал, что интерес - это определенная форма проявления инстинкта, а под </w:t>
      </w:r>
      <w:r w:rsidRPr="00EE522B">
        <w:rPr>
          <w:rFonts w:ascii="Times New Roman" w:hAnsi="Times New Roman" w:cs="Times New Roman"/>
          <w:sz w:val="28"/>
          <w:szCs w:val="28"/>
        </w:rPr>
        <w:lastRenderedPageBreak/>
        <w:t>«инстинктами» он подразумевал потребности, так как, являясь подвижными, динамичными и социально обусловленными, они приобретают новые формы под воздействием социальной среды</w:t>
      </w:r>
      <w:r w:rsidR="001C2744">
        <w:rPr>
          <w:rFonts w:ascii="Times New Roman" w:hAnsi="Times New Roman" w:cs="Times New Roman"/>
          <w:sz w:val="28"/>
          <w:szCs w:val="28"/>
        </w:rPr>
        <w:t>.</w:t>
      </w:r>
      <w:r w:rsidR="003F6F13" w:rsidRPr="003F6F13">
        <w:rPr>
          <w:rFonts w:ascii="Times New Roman" w:hAnsi="Times New Roman" w:cs="Times New Roman"/>
          <w:sz w:val="28"/>
          <w:szCs w:val="28"/>
        </w:rPr>
        <w:t>[21]</w:t>
      </w:r>
    </w:p>
    <w:p w:rsidR="00BF499A" w:rsidRDefault="00BF499A" w:rsidP="00BF499A">
      <w:pPr>
        <w:spacing w:after="0" w:line="360" w:lineRule="auto"/>
        <w:ind w:firstLine="709"/>
        <w:jc w:val="both"/>
        <w:rPr>
          <w:rFonts w:ascii="Times New Roman" w:hAnsi="Times New Roman" w:cs="Times New Roman"/>
          <w:sz w:val="28"/>
          <w:szCs w:val="28"/>
        </w:rPr>
      </w:pPr>
      <w:r w:rsidRPr="00EE522B">
        <w:rPr>
          <w:rFonts w:ascii="Times New Roman" w:hAnsi="Times New Roman" w:cs="Times New Roman"/>
          <w:sz w:val="28"/>
          <w:szCs w:val="28"/>
        </w:rPr>
        <w:t xml:space="preserve"> Развитию познавательного интереса у детей дошкольного возраста сегодня уделяется большое внимание. Педагоги стремятся использовать инновационные подходы и принципы организации различных видов деятельности, которые способствуют развитию познавательного интерес</w:t>
      </w:r>
      <w:r>
        <w:rPr>
          <w:rFonts w:ascii="Times New Roman" w:hAnsi="Times New Roman" w:cs="Times New Roman"/>
          <w:sz w:val="28"/>
          <w:szCs w:val="28"/>
        </w:rPr>
        <w:t>а у детей дошкольного возраста.</w:t>
      </w:r>
    </w:p>
    <w:p w:rsidR="00BF499A" w:rsidRDefault="00BF499A" w:rsidP="00BF499A">
      <w:pPr>
        <w:spacing w:after="0" w:line="360" w:lineRule="auto"/>
        <w:ind w:firstLine="709"/>
        <w:jc w:val="both"/>
        <w:rPr>
          <w:rFonts w:ascii="Times New Roman" w:hAnsi="Times New Roman" w:cs="Times New Roman"/>
          <w:sz w:val="28"/>
          <w:szCs w:val="28"/>
        </w:rPr>
      </w:pPr>
      <w:r w:rsidRPr="00EE522B">
        <w:rPr>
          <w:rFonts w:ascii="Times New Roman" w:hAnsi="Times New Roman" w:cs="Times New Roman"/>
          <w:sz w:val="28"/>
          <w:szCs w:val="28"/>
        </w:rPr>
        <w:t xml:space="preserve">Представленные методические рекомендации </w:t>
      </w:r>
      <w:r w:rsidR="00BF73C1">
        <w:rPr>
          <w:rFonts w:ascii="Times New Roman" w:hAnsi="Times New Roman" w:cs="Times New Roman"/>
          <w:sz w:val="28"/>
          <w:szCs w:val="28"/>
        </w:rPr>
        <w:t xml:space="preserve">расширят представления </w:t>
      </w:r>
      <w:r w:rsidRPr="00EE522B">
        <w:rPr>
          <w:rFonts w:ascii="Times New Roman" w:hAnsi="Times New Roman" w:cs="Times New Roman"/>
          <w:sz w:val="28"/>
          <w:szCs w:val="28"/>
        </w:rPr>
        <w:t xml:space="preserve"> педагогов</w:t>
      </w:r>
      <w:r w:rsidR="00BF73C1">
        <w:rPr>
          <w:rFonts w:ascii="Times New Roman" w:hAnsi="Times New Roman" w:cs="Times New Roman"/>
          <w:sz w:val="28"/>
          <w:szCs w:val="28"/>
        </w:rPr>
        <w:t xml:space="preserve">о особенностях </w:t>
      </w:r>
      <w:r w:rsidRPr="00EE522B">
        <w:rPr>
          <w:rFonts w:ascii="Times New Roman" w:hAnsi="Times New Roman" w:cs="Times New Roman"/>
          <w:sz w:val="28"/>
          <w:szCs w:val="28"/>
        </w:rPr>
        <w:t xml:space="preserve"> развития познавательного интереса у детей дошкольного возраста в различных видах деятельности</w:t>
      </w:r>
      <w:r>
        <w:rPr>
          <w:rFonts w:ascii="Times New Roman" w:hAnsi="Times New Roman" w:cs="Times New Roman"/>
          <w:sz w:val="28"/>
          <w:szCs w:val="28"/>
        </w:rPr>
        <w:t>.</w:t>
      </w:r>
    </w:p>
    <w:p w:rsidR="00BF499A" w:rsidRPr="00371493" w:rsidRDefault="00BF499A" w:rsidP="00371493">
      <w:pPr>
        <w:spacing w:after="0"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Цел</w:t>
      </w:r>
      <w:r w:rsidR="00371493">
        <w:rPr>
          <w:rFonts w:ascii="Times New Roman" w:hAnsi="Times New Roman" w:cs="Times New Roman"/>
          <w:sz w:val="28"/>
          <w:szCs w:val="28"/>
        </w:rPr>
        <w:t>ью мастер-класса для воспитателей</w:t>
      </w:r>
      <w:r w:rsidR="00E72B0A">
        <w:rPr>
          <w:rFonts w:ascii="Times New Roman" w:hAnsi="Times New Roman" w:cs="Times New Roman"/>
          <w:sz w:val="28"/>
          <w:szCs w:val="28"/>
        </w:rPr>
        <w:t xml:space="preserve"> </w:t>
      </w:r>
      <w:r w:rsidR="00371493">
        <w:rPr>
          <w:rFonts w:ascii="Times New Roman" w:hAnsi="Times New Roman" w:cs="Times New Roman"/>
          <w:sz w:val="28"/>
          <w:szCs w:val="28"/>
        </w:rPr>
        <w:t xml:space="preserve">по теме </w:t>
      </w:r>
      <w:r w:rsidR="00E72B0A">
        <w:rPr>
          <w:rFonts w:ascii="Times New Roman" w:hAnsi="Times New Roman" w:cs="Times New Roman"/>
          <w:bCs/>
          <w:sz w:val="28"/>
          <w:szCs w:val="28"/>
        </w:rPr>
        <w:t xml:space="preserve">«Исследовательская </w:t>
      </w:r>
      <w:r w:rsidR="00371493" w:rsidRPr="00371493">
        <w:rPr>
          <w:rFonts w:ascii="Times New Roman" w:hAnsi="Times New Roman" w:cs="Times New Roman"/>
          <w:bCs/>
          <w:sz w:val="28"/>
          <w:szCs w:val="28"/>
        </w:rPr>
        <w:t>деятельность как средство развития познавательной активности у детей дошкольного возраста»</w:t>
      </w:r>
      <w:r w:rsidR="00D76A20">
        <w:rPr>
          <w:rFonts w:ascii="Times New Roman" w:hAnsi="Times New Roman" w:cs="Times New Roman"/>
          <w:bCs/>
          <w:sz w:val="28"/>
          <w:szCs w:val="28"/>
        </w:rPr>
        <w:t xml:space="preserve"> </w:t>
      </w:r>
      <w:r>
        <w:rPr>
          <w:rFonts w:ascii="Times New Roman" w:hAnsi="Times New Roman" w:cs="Times New Roman"/>
          <w:sz w:val="28"/>
          <w:szCs w:val="28"/>
        </w:rPr>
        <w:t>предполагает</w:t>
      </w:r>
      <w:r w:rsidRPr="007317CF">
        <w:rPr>
          <w:rFonts w:ascii="Times New Roman" w:eastAsia="Calibri" w:hAnsi="Times New Roman" w:cs="Times New Roman"/>
          <w:bCs/>
          <w:sz w:val="28"/>
          <w:szCs w:val="28"/>
        </w:rPr>
        <w:t xml:space="preserve"> повышение уровня познавательно-исследовательской компетентности воспитателей </w:t>
      </w:r>
      <w:r>
        <w:rPr>
          <w:rFonts w:ascii="Times New Roman" w:eastAsia="Calibri" w:hAnsi="Times New Roman" w:cs="Times New Roman"/>
          <w:bCs/>
          <w:sz w:val="28"/>
          <w:szCs w:val="28"/>
        </w:rPr>
        <w:t>дошкольной образовательной организации.</w:t>
      </w:r>
      <w:r w:rsidR="00371493">
        <w:rPr>
          <w:rFonts w:ascii="Times New Roman" w:eastAsia="Calibri" w:hAnsi="Times New Roman" w:cs="Times New Roman"/>
          <w:bCs/>
          <w:sz w:val="28"/>
          <w:szCs w:val="28"/>
        </w:rPr>
        <w:t xml:space="preserve"> (Приложение</w:t>
      </w:r>
      <w:r w:rsidR="001C2744">
        <w:rPr>
          <w:rFonts w:ascii="Times New Roman" w:eastAsia="Calibri" w:hAnsi="Times New Roman" w:cs="Times New Roman"/>
          <w:bCs/>
          <w:sz w:val="28"/>
          <w:szCs w:val="28"/>
        </w:rPr>
        <w:t xml:space="preserve"> Д)</w:t>
      </w:r>
      <w:r w:rsidR="00E72B0A">
        <w:rPr>
          <w:rFonts w:ascii="Times New Roman" w:eastAsia="Calibri" w:hAnsi="Times New Roman" w:cs="Times New Roman"/>
          <w:bCs/>
          <w:sz w:val="28"/>
          <w:szCs w:val="28"/>
        </w:rPr>
        <w:t xml:space="preserve">. </w:t>
      </w:r>
      <w:r w:rsidR="00E72B0A">
        <w:rPr>
          <w:rFonts w:ascii="Times New Roman" w:hAnsi="Times New Roman" w:cs="Times New Roman"/>
          <w:sz w:val="28"/>
          <w:szCs w:val="28"/>
        </w:rPr>
        <w:t xml:space="preserve">Данный </w:t>
      </w:r>
      <w:r w:rsidRPr="007317CF">
        <w:rPr>
          <w:rFonts w:ascii="Times New Roman" w:hAnsi="Times New Roman" w:cs="Times New Roman"/>
          <w:bCs/>
          <w:sz w:val="28"/>
          <w:szCs w:val="28"/>
        </w:rPr>
        <w:t>мастер</w:t>
      </w:r>
      <w:r w:rsidR="00E72B0A">
        <w:rPr>
          <w:rFonts w:ascii="Times New Roman" w:hAnsi="Times New Roman" w:cs="Times New Roman"/>
          <w:sz w:val="28"/>
          <w:szCs w:val="28"/>
        </w:rPr>
        <w:t xml:space="preserve"> класс может быть интересен </w:t>
      </w:r>
      <w:r w:rsidRPr="007317CF">
        <w:rPr>
          <w:rFonts w:ascii="Times New Roman" w:hAnsi="Times New Roman" w:cs="Times New Roman"/>
          <w:bCs/>
          <w:sz w:val="28"/>
          <w:szCs w:val="28"/>
        </w:rPr>
        <w:t>педагогам</w:t>
      </w:r>
      <w:r w:rsidR="001B0367">
        <w:rPr>
          <w:rFonts w:ascii="Times New Roman" w:hAnsi="Times New Roman" w:cs="Times New Roman"/>
          <w:sz w:val="28"/>
          <w:szCs w:val="28"/>
        </w:rPr>
        <w:t xml:space="preserve">, работающим по теме </w:t>
      </w:r>
      <w:r w:rsidRPr="007317CF">
        <w:rPr>
          <w:rFonts w:ascii="Times New Roman" w:hAnsi="Times New Roman" w:cs="Times New Roman"/>
          <w:bCs/>
          <w:sz w:val="28"/>
          <w:szCs w:val="28"/>
        </w:rPr>
        <w:t>экспериментирования и поисковой деятельности детей</w:t>
      </w:r>
      <w:r w:rsidR="00E72B0A">
        <w:rPr>
          <w:rFonts w:ascii="Times New Roman" w:hAnsi="Times New Roman" w:cs="Times New Roman"/>
          <w:sz w:val="28"/>
          <w:szCs w:val="28"/>
        </w:rPr>
        <w:t xml:space="preserve">. </w:t>
      </w:r>
      <w:r w:rsidRPr="007317CF">
        <w:rPr>
          <w:rFonts w:ascii="Times New Roman" w:hAnsi="Times New Roman" w:cs="Times New Roman"/>
          <w:bCs/>
          <w:sz w:val="28"/>
          <w:szCs w:val="28"/>
        </w:rPr>
        <w:t>Педагог</w:t>
      </w:r>
      <w:r w:rsidR="00E72B0A">
        <w:rPr>
          <w:rFonts w:ascii="Times New Roman" w:hAnsi="Times New Roman" w:cs="Times New Roman"/>
          <w:sz w:val="28"/>
          <w:szCs w:val="28"/>
        </w:rPr>
        <w:t xml:space="preserve">, использующий </w:t>
      </w:r>
      <w:r w:rsidRPr="007317CF">
        <w:rPr>
          <w:rFonts w:ascii="Times New Roman" w:hAnsi="Times New Roman" w:cs="Times New Roman"/>
          <w:bCs/>
          <w:sz w:val="28"/>
          <w:szCs w:val="28"/>
        </w:rPr>
        <w:t>экспериментирование в своей работе</w:t>
      </w:r>
      <w:r w:rsidRPr="007317CF">
        <w:rPr>
          <w:rFonts w:ascii="Times New Roman" w:hAnsi="Times New Roman" w:cs="Times New Roman"/>
          <w:sz w:val="28"/>
          <w:szCs w:val="28"/>
        </w:rPr>
        <w:t>, найдет для себя что-то новое, а остальные, поймут насколько это интересное и увлекательное занятие.</w:t>
      </w:r>
    </w:p>
    <w:p w:rsidR="00BF499A" w:rsidRDefault="00BF499A" w:rsidP="00BF499A">
      <w:pPr>
        <w:spacing w:after="0" w:line="360" w:lineRule="auto"/>
        <w:ind w:firstLine="709"/>
        <w:jc w:val="both"/>
        <w:rPr>
          <w:rFonts w:ascii="Times New Roman" w:eastAsia="Calibri" w:hAnsi="Times New Roman" w:cs="Times New Roman"/>
          <w:bCs/>
          <w:sz w:val="28"/>
          <w:szCs w:val="28"/>
        </w:rPr>
      </w:pPr>
      <w:r w:rsidRPr="007317CF">
        <w:rPr>
          <w:rFonts w:ascii="Times New Roman" w:eastAsia="Calibri" w:hAnsi="Times New Roman" w:cs="Times New Roman"/>
          <w:bCs/>
          <w:sz w:val="28"/>
          <w:szCs w:val="28"/>
        </w:rPr>
        <w:t>Эффективным средством развития познавательно-исследовательской деятельности воспитанников является детское экспериментирование. Его основная цель: формирование у детей системного, теоретического мышления, подводящего их к пониманию целостной картины мира, а также становление системы определённых отношений к человеку, природе, духовным и художественным ценностям.</w:t>
      </w:r>
    </w:p>
    <w:p w:rsidR="00BF499A" w:rsidRPr="007317CF" w:rsidRDefault="00BF499A" w:rsidP="00BF499A">
      <w:pPr>
        <w:spacing w:after="0" w:line="360" w:lineRule="auto"/>
        <w:ind w:firstLine="709"/>
        <w:jc w:val="both"/>
        <w:rPr>
          <w:rFonts w:ascii="Times New Roman" w:eastAsia="Calibri" w:hAnsi="Times New Roman" w:cs="Times New Roman"/>
          <w:bCs/>
          <w:sz w:val="28"/>
          <w:szCs w:val="28"/>
        </w:rPr>
      </w:pPr>
      <w:r w:rsidRPr="007317CF">
        <w:rPr>
          <w:rFonts w:ascii="Times New Roman" w:eastAsia="Calibri" w:hAnsi="Times New Roman" w:cs="Times New Roman"/>
          <w:bCs/>
          <w:sz w:val="28"/>
          <w:szCs w:val="28"/>
        </w:rPr>
        <w:t xml:space="preserve">Участие в экспериментировании стимулирует получение детьми реальных представлений об изучаемом объекте в его многообразных </w:t>
      </w:r>
      <w:r w:rsidRPr="007317CF">
        <w:rPr>
          <w:rFonts w:ascii="Times New Roman" w:eastAsia="Calibri" w:hAnsi="Times New Roman" w:cs="Times New Roman"/>
          <w:bCs/>
          <w:sz w:val="28"/>
          <w:szCs w:val="28"/>
        </w:rPr>
        <w:lastRenderedPageBreak/>
        <w:t>взаимодействиях с окружающим миром. Экспериментирование расширяет детский кругозор, помогает осмыслить различные явления, понять существующие взаимосвязи.</w:t>
      </w:r>
    </w:p>
    <w:p w:rsidR="00BF499A" w:rsidRPr="00371493" w:rsidRDefault="00BF73C1" w:rsidP="00371493">
      <w:pPr>
        <w:spacing w:after="0" w:line="360" w:lineRule="auto"/>
        <w:ind w:firstLine="709"/>
        <w:jc w:val="both"/>
        <w:rPr>
          <w:rFonts w:ascii="Times New Roman" w:hAnsi="Times New Roman" w:cs="Times New Roman"/>
          <w:b/>
          <w:bCs/>
          <w:sz w:val="28"/>
          <w:szCs w:val="28"/>
        </w:rPr>
      </w:pPr>
      <w:r>
        <w:rPr>
          <w:rFonts w:ascii="Times New Roman" w:hAnsi="Times New Roman" w:cs="Times New Roman"/>
          <w:bCs/>
          <w:sz w:val="28"/>
          <w:szCs w:val="28"/>
        </w:rPr>
        <w:t xml:space="preserve">Работа с </w:t>
      </w:r>
      <w:r w:rsidR="00BF499A">
        <w:rPr>
          <w:rFonts w:ascii="Times New Roman" w:hAnsi="Times New Roman" w:cs="Times New Roman"/>
          <w:bCs/>
          <w:sz w:val="28"/>
          <w:szCs w:val="28"/>
        </w:rPr>
        <w:t>родител</w:t>
      </w:r>
      <w:r>
        <w:rPr>
          <w:rFonts w:ascii="Times New Roman" w:hAnsi="Times New Roman" w:cs="Times New Roman"/>
          <w:bCs/>
          <w:sz w:val="28"/>
          <w:szCs w:val="28"/>
        </w:rPr>
        <w:t xml:space="preserve">ями </w:t>
      </w:r>
      <w:r w:rsidR="00BF499A">
        <w:rPr>
          <w:rFonts w:ascii="Times New Roman" w:hAnsi="Times New Roman" w:cs="Times New Roman"/>
          <w:bCs/>
          <w:sz w:val="28"/>
          <w:szCs w:val="28"/>
        </w:rPr>
        <w:t>в детском саду – обязательная часть работы педагогов, воспитателей и профильных специалистов.</w:t>
      </w:r>
      <w:r w:rsidR="00BF499A" w:rsidRPr="005A7BA7">
        <w:rPr>
          <w:rFonts w:ascii="Times New Roman" w:hAnsi="Times New Roman" w:cs="Times New Roman"/>
          <w:bCs/>
          <w:sz w:val="28"/>
          <w:szCs w:val="28"/>
        </w:rPr>
        <w:t xml:space="preserve">При разработке консультации для родителей </w:t>
      </w:r>
      <w:r w:rsidR="00371493">
        <w:rPr>
          <w:rFonts w:ascii="Times New Roman" w:hAnsi="Times New Roman" w:cs="Times New Roman"/>
          <w:bCs/>
          <w:sz w:val="28"/>
          <w:szCs w:val="28"/>
        </w:rPr>
        <w:t>по теме «</w:t>
      </w:r>
      <w:r w:rsidR="00371493" w:rsidRPr="00371493">
        <w:rPr>
          <w:rFonts w:ascii="Times New Roman" w:hAnsi="Times New Roman" w:cs="Times New Roman"/>
          <w:bCs/>
          <w:sz w:val="28"/>
          <w:szCs w:val="28"/>
        </w:rPr>
        <w:t>Развиваем познавательный интерес у старших дошкольников</w:t>
      </w:r>
      <w:r w:rsidR="00371493">
        <w:rPr>
          <w:rFonts w:ascii="Times New Roman" w:hAnsi="Times New Roman" w:cs="Times New Roman"/>
          <w:bCs/>
          <w:sz w:val="28"/>
          <w:szCs w:val="28"/>
        </w:rPr>
        <w:t>»</w:t>
      </w:r>
      <w:r w:rsidR="00BF499A" w:rsidRPr="005A7BA7">
        <w:rPr>
          <w:rFonts w:ascii="Times New Roman" w:hAnsi="Times New Roman" w:cs="Times New Roman"/>
          <w:bCs/>
          <w:sz w:val="28"/>
          <w:szCs w:val="28"/>
        </w:rPr>
        <w:t xml:space="preserve">мы поставили следующую цель: </w:t>
      </w:r>
      <w:r w:rsidR="00BF499A" w:rsidRPr="005A7BA7">
        <w:rPr>
          <w:rFonts w:ascii="Times New Roman" w:hAnsi="Times New Roman" w:cs="Times New Roman"/>
          <w:sz w:val="28"/>
          <w:szCs w:val="28"/>
        </w:rPr>
        <w:t>вовлечение родителей в обсуждение проблемы воспитания познавательной активности.</w:t>
      </w:r>
      <w:r w:rsidR="00371493">
        <w:rPr>
          <w:rFonts w:ascii="Times New Roman" w:hAnsi="Times New Roman" w:cs="Times New Roman"/>
          <w:sz w:val="28"/>
          <w:szCs w:val="28"/>
        </w:rPr>
        <w:t xml:space="preserve"> (Приложение</w:t>
      </w:r>
      <w:r w:rsidR="001C2744">
        <w:rPr>
          <w:rFonts w:ascii="Times New Roman" w:hAnsi="Times New Roman" w:cs="Times New Roman"/>
          <w:sz w:val="28"/>
          <w:szCs w:val="28"/>
        </w:rPr>
        <w:t xml:space="preserve"> Е)</w:t>
      </w:r>
    </w:p>
    <w:p w:rsidR="00BF499A" w:rsidRPr="00EB3BA8" w:rsidRDefault="00BF499A" w:rsidP="00BF499A">
      <w:pPr>
        <w:spacing w:after="0" w:line="360" w:lineRule="auto"/>
        <w:ind w:firstLine="709"/>
        <w:jc w:val="both"/>
        <w:rPr>
          <w:rFonts w:ascii="Times New Roman" w:hAnsi="Times New Roman" w:cs="Times New Roman"/>
          <w:sz w:val="28"/>
          <w:szCs w:val="28"/>
        </w:rPr>
      </w:pPr>
      <w:r w:rsidRPr="00EB3BA8">
        <w:rPr>
          <w:rFonts w:ascii="Times New Roman" w:hAnsi="Times New Roman" w:cs="Times New Roman"/>
          <w:sz w:val="28"/>
          <w:szCs w:val="28"/>
        </w:rPr>
        <w:t>Источником воспитания ребёнка является семья. Значение семьи в воспитании определено тем, что в семье ребенок находится в течение значительной части своей жизни.</w:t>
      </w:r>
    </w:p>
    <w:p w:rsidR="00BF499A" w:rsidRPr="00EB3BA8" w:rsidRDefault="00BF499A" w:rsidP="00BF499A">
      <w:pPr>
        <w:spacing w:after="0" w:line="360" w:lineRule="auto"/>
        <w:ind w:firstLine="709"/>
        <w:jc w:val="both"/>
        <w:rPr>
          <w:rFonts w:ascii="Times New Roman" w:hAnsi="Times New Roman" w:cs="Times New Roman"/>
          <w:sz w:val="28"/>
          <w:szCs w:val="28"/>
        </w:rPr>
      </w:pPr>
      <w:r w:rsidRPr="00EB3BA8">
        <w:rPr>
          <w:rFonts w:ascii="Times New Roman" w:hAnsi="Times New Roman" w:cs="Times New Roman"/>
          <w:sz w:val="28"/>
          <w:szCs w:val="28"/>
        </w:rPr>
        <w:t>Познавательная активность не является врождённой. Она формируется на протяжении всей сознательной жизни человека. Семья служит первой ступенью, от которой зависит, перейдёт ли потенциальная возможность в реальную действительность. Уровень развития познавательной активности определяется индивидуально-психологическими особенностями и условиями воспитания. Важный источник познавательной активности дошкольника – опыт его творческой деятельности, которая базируется на системе знаний и умений.</w:t>
      </w:r>
    </w:p>
    <w:p w:rsidR="00BF499A" w:rsidRDefault="00BF499A" w:rsidP="00BF499A">
      <w:pPr>
        <w:spacing w:after="0" w:line="360" w:lineRule="auto"/>
        <w:ind w:firstLine="709"/>
        <w:jc w:val="both"/>
        <w:rPr>
          <w:rFonts w:ascii="Times New Roman" w:hAnsi="Times New Roman" w:cs="Times New Roman"/>
          <w:sz w:val="28"/>
          <w:szCs w:val="28"/>
        </w:rPr>
      </w:pPr>
      <w:r w:rsidRPr="00EB3BA8">
        <w:rPr>
          <w:rFonts w:ascii="Times New Roman" w:hAnsi="Times New Roman" w:cs="Times New Roman"/>
          <w:sz w:val="28"/>
          <w:szCs w:val="28"/>
        </w:rPr>
        <w:t>Организация познавательной деятельности должна опираться на уже развитые потребности, прежде всего на потребности ребенка в общении с взрослыми, в одобрении его действий, поступков, рассуждений, мыслей. Родителям необходимо помнить, оптимальной является такая организация деятельности ребёнка, во время которой он может решать поставленное задание различными способами, каждый из которых является правильным и заслуживает высокую оценку. В таких условиях ребёнок сможет сам избрать способ решения и оценить сделанное как удачное или нет.</w:t>
      </w:r>
    </w:p>
    <w:p w:rsidR="006B5738" w:rsidRDefault="00BF499A" w:rsidP="00371493">
      <w:pPr>
        <w:spacing w:after="0" w:line="360" w:lineRule="auto"/>
        <w:ind w:firstLine="709"/>
        <w:jc w:val="both"/>
        <w:rPr>
          <w:rFonts w:ascii="Times New Roman" w:hAnsi="Times New Roman" w:cs="Times New Roman"/>
          <w:sz w:val="28"/>
          <w:szCs w:val="28"/>
        </w:rPr>
      </w:pPr>
      <w:r w:rsidRPr="00EB3BA8">
        <w:rPr>
          <w:rFonts w:ascii="Times New Roman" w:hAnsi="Times New Roman" w:cs="Times New Roman"/>
          <w:sz w:val="28"/>
          <w:szCs w:val="28"/>
        </w:rPr>
        <w:lastRenderedPageBreak/>
        <w:t>Познавательное развитие дошкольников - самый большой раздел образовательной программы дошкольногообразования. Сюда входит математика, кругозор, экспериментирование.</w:t>
      </w:r>
    </w:p>
    <w:p w:rsidR="00E30190" w:rsidRPr="00036BE7" w:rsidRDefault="00371493" w:rsidP="00483B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итогам диагностики воспитателей нами было подготовлено список сайтов </w:t>
      </w:r>
      <w:r w:rsidR="001C5014">
        <w:rPr>
          <w:rFonts w:ascii="Times New Roman" w:hAnsi="Times New Roman" w:cs="Times New Roman"/>
          <w:sz w:val="28"/>
          <w:szCs w:val="28"/>
        </w:rPr>
        <w:t xml:space="preserve">для педагогов </w:t>
      </w:r>
      <w:r>
        <w:rPr>
          <w:rFonts w:ascii="Times New Roman" w:hAnsi="Times New Roman" w:cs="Times New Roman"/>
          <w:sz w:val="28"/>
          <w:szCs w:val="28"/>
        </w:rPr>
        <w:t>по организации познавательной активности. (Приложение</w:t>
      </w:r>
      <w:r w:rsidR="001C2744">
        <w:rPr>
          <w:rFonts w:ascii="Times New Roman" w:hAnsi="Times New Roman" w:cs="Times New Roman"/>
          <w:sz w:val="28"/>
          <w:szCs w:val="28"/>
        </w:rPr>
        <w:t xml:space="preserve"> Ж)</w:t>
      </w:r>
    </w:p>
    <w:p w:rsidR="00E30190" w:rsidRDefault="00E30190" w:rsidP="006B5738">
      <w:pPr>
        <w:spacing w:after="0" w:line="360" w:lineRule="auto"/>
        <w:jc w:val="both"/>
        <w:rPr>
          <w:rFonts w:ascii="Times New Roman" w:hAnsi="Times New Roman" w:cs="Times New Roman"/>
          <w:sz w:val="28"/>
          <w:szCs w:val="28"/>
        </w:rPr>
      </w:pPr>
    </w:p>
    <w:p w:rsidR="00E303E8" w:rsidRDefault="00E303E8" w:rsidP="006B5738">
      <w:pPr>
        <w:spacing w:after="0" w:line="360" w:lineRule="auto"/>
        <w:jc w:val="both"/>
        <w:rPr>
          <w:rFonts w:ascii="Times New Roman" w:hAnsi="Times New Roman" w:cs="Times New Roman"/>
          <w:sz w:val="28"/>
          <w:szCs w:val="28"/>
        </w:rPr>
      </w:pPr>
    </w:p>
    <w:p w:rsidR="00E303E8" w:rsidRDefault="00E303E8" w:rsidP="006B5738">
      <w:pPr>
        <w:spacing w:after="0" w:line="360" w:lineRule="auto"/>
        <w:jc w:val="both"/>
        <w:rPr>
          <w:rFonts w:ascii="Times New Roman" w:hAnsi="Times New Roman" w:cs="Times New Roman"/>
          <w:sz w:val="28"/>
          <w:szCs w:val="28"/>
        </w:rPr>
      </w:pPr>
    </w:p>
    <w:p w:rsidR="00E303E8" w:rsidRDefault="00E303E8"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D76A20" w:rsidRDefault="00D76A20" w:rsidP="006B5738">
      <w:pPr>
        <w:spacing w:after="0" w:line="360" w:lineRule="auto"/>
        <w:jc w:val="both"/>
        <w:rPr>
          <w:rFonts w:ascii="Times New Roman" w:hAnsi="Times New Roman" w:cs="Times New Roman"/>
          <w:sz w:val="28"/>
          <w:szCs w:val="28"/>
        </w:rPr>
      </w:pPr>
    </w:p>
    <w:p w:rsidR="00E93AFE" w:rsidRPr="00036BE7" w:rsidRDefault="00E93AFE" w:rsidP="006B5738">
      <w:pPr>
        <w:spacing w:after="0" w:line="360" w:lineRule="auto"/>
        <w:jc w:val="both"/>
        <w:rPr>
          <w:rFonts w:ascii="Times New Roman" w:hAnsi="Times New Roman" w:cs="Times New Roman"/>
          <w:sz w:val="28"/>
          <w:szCs w:val="28"/>
        </w:rPr>
      </w:pPr>
    </w:p>
    <w:p w:rsidR="006B5738" w:rsidRPr="00145DB4" w:rsidRDefault="006B5738" w:rsidP="00A15713">
      <w:pPr>
        <w:spacing w:after="0" w:line="360" w:lineRule="auto"/>
        <w:ind w:firstLine="709"/>
        <w:jc w:val="center"/>
        <w:rPr>
          <w:rFonts w:ascii="Times New Roman" w:hAnsi="Times New Roman" w:cs="Times New Roman"/>
          <w:bCs/>
          <w:sz w:val="28"/>
          <w:szCs w:val="28"/>
        </w:rPr>
      </w:pPr>
      <w:r w:rsidRPr="00145DB4">
        <w:rPr>
          <w:rFonts w:ascii="Times New Roman" w:hAnsi="Times New Roman" w:cs="Times New Roman"/>
          <w:bCs/>
          <w:sz w:val="28"/>
          <w:szCs w:val="28"/>
        </w:rPr>
        <w:lastRenderedPageBreak/>
        <w:t>ЗАКЛЮЧЕНИЕ</w:t>
      </w:r>
    </w:p>
    <w:p w:rsidR="006B5738" w:rsidRPr="006B5738" w:rsidRDefault="006B5738" w:rsidP="00A15713">
      <w:pPr>
        <w:spacing w:after="0" w:line="360" w:lineRule="auto"/>
        <w:ind w:firstLine="709"/>
        <w:jc w:val="both"/>
        <w:rPr>
          <w:rFonts w:ascii="Times New Roman" w:hAnsi="Times New Roman" w:cs="Times New Roman"/>
          <w:b/>
          <w:sz w:val="28"/>
          <w:szCs w:val="28"/>
        </w:rPr>
      </w:pPr>
    </w:p>
    <w:p w:rsidR="006B5738" w:rsidRPr="006B5738" w:rsidRDefault="006B5738" w:rsidP="00A15713">
      <w:pPr>
        <w:spacing w:after="0" w:line="360" w:lineRule="auto"/>
        <w:ind w:firstLine="709"/>
        <w:jc w:val="both"/>
        <w:rPr>
          <w:rFonts w:ascii="Times New Roman" w:hAnsi="Times New Roman" w:cs="Times New Roman"/>
          <w:b/>
          <w:sz w:val="28"/>
          <w:szCs w:val="28"/>
        </w:rPr>
      </w:pP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В настоящее время, несмотря на проводимую в дошкольных образовательных организациях работу по развитию познавательной активности у детей старшего дошкольного возраста в условиях дошкольной образовательной организации, уровень ее развития у детей остается недостаточно высоким. Это вызывает необходимость анализа организации процесса управления развитием познавательной активности у детей старшего дошкольного возраста в условиях ДОО, выявления причин ее неэффективности, определения направлений методической работы по совершенствованию деятельности педагогов ДОО в данных вопросах.</w:t>
      </w: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Важно эффективно и целенаправленно управлять образовательным процессом в ДОО с целью получения качественных положительных результатов развития у дошкольников познавательной активности в динамике.</w:t>
      </w: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В теории, в целом, нами рассмотрен вопрос развития познавательной активности у детей старшего дошкольного возраста в условиях ДОО, также само понятие познавательной активности и управление методической работой педагогов по вопросам познавательного развития детей дошкольного возраста в ДОО.</w:t>
      </w: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В данной выпускной квалификационной работе было проведено исследование педагогических условий развития познавательной активности у детей старшего дошкольного возраста в условиях ДОО.</w:t>
      </w:r>
    </w:p>
    <w:p w:rsid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 xml:space="preserve">Рассмотрев понятие «познавательная активность» с разных точек зрения мы остановились на наиболее, на наш взгляд, приемлемом в отношении дошкольников, данном Э.А. Красновским. Он определяет познавательную активность как «проявление всех сторон личности дошкольника: это и интерес к новому, стремление к успеху, радость </w:t>
      </w:r>
      <w:r w:rsidRPr="006B5738">
        <w:rPr>
          <w:rFonts w:ascii="Times New Roman" w:hAnsi="Times New Roman" w:cs="Times New Roman"/>
          <w:sz w:val="28"/>
          <w:szCs w:val="28"/>
        </w:rPr>
        <w:lastRenderedPageBreak/>
        <w:t>познания, это и установка к решению задач, постепенное усложнение которых лежит</w:t>
      </w:r>
      <w:r w:rsidR="00E30190">
        <w:rPr>
          <w:rFonts w:ascii="Times New Roman" w:hAnsi="Times New Roman" w:cs="Times New Roman"/>
          <w:sz w:val="28"/>
          <w:szCs w:val="28"/>
        </w:rPr>
        <w:t xml:space="preserve"> в основе процесса обучения» [3</w:t>
      </w:r>
      <w:r w:rsidR="00E30190" w:rsidRPr="00E30190">
        <w:rPr>
          <w:rFonts w:ascii="Times New Roman" w:hAnsi="Times New Roman" w:cs="Times New Roman"/>
          <w:sz w:val="28"/>
          <w:szCs w:val="28"/>
        </w:rPr>
        <w:t>5</w:t>
      </w:r>
      <w:r w:rsidRPr="006B5738">
        <w:rPr>
          <w:rFonts w:ascii="Times New Roman" w:hAnsi="Times New Roman" w:cs="Times New Roman"/>
          <w:sz w:val="28"/>
          <w:szCs w:val="28"/>
        </w:rPr>
        <w:t>].</w:t>
      </w: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Определили показатели познавательной активности, которые необходимо развивать у детей старшего дошкольного возраста: любознательность (положительное отношение ребенка к выполняемой им деятельности), инициативность, самостоятельность и саморегуляция, масштаб результатов (характеристика деятельности), познавательный интерес, воля и целеустремленность (проявление этого качества при выполнении любого рода деятельности - доведение дела до конца), осознанность деятельности, воля (упорство и настойчивость в достижении цели)</w:t>
      </w:r>
      <w:r w:rsidR="001F484E">
        <w:rPr>
          <w:rFonts w:ascii="Times New Roman" w:hAnsi="Times New Roman" w:cs="Times New Roman"/>
          <w:sz w:val="28"/>
          <w:szCs w:val="28"/>
        </w:rPr>
        <w:t>,</w:t>
      </w:r>
      <w:r w:rsidRPr="006B5738">
        <w:rPr>
          <w:rFonts w:ascii="Times New Roman" w:hAnsi="Times New Roman" w:cs="Times New Roman"/>
          <w:sz w:val="28"/>
          <w:szCs w:val="28"/>
        </w:rPr>
        <w:t xml:space="preserve"> творчество.</w:t>
      </w: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Изучив особенности развития познавательной активности у детей старшего дошкольного возраста в теоретических источниках, мы пришли к выводу, что она характеризуется оптимальным соотношением между выполняемой ребенком деятельности и степенью освоенности дошкольником способов достижения результата (овладение опытом деятельности), и их практическое применение в повседневной жизни.</w:t>
      </w: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Рассмотрели основные условия развития познавательной активности у детей старшего дошкольного возраста. Уделили внимание рассмотрению вопроса обеспечения взаимодействия субъектов образовательных отношений, представив модель взаимодействия ребенка и педагога в совместной деятельности. Рассмотрели теоретические основы развития познавательной активн</w:t>
      </w:r>
      <w:r w:rsidR="001F484E">
        <w:rPr>
          <w:rFonts w:ascii="Times New Roman" w:hAnsi="Times New Roman" w:cs="Times New Roman"/>
          <w:sz w:val="28"/>
          <w:szCs w:val="28"/>
        </w:rPr>
        <w:t xml:space="preserve">ости у старших дошкольников в семье. </w:t>
      </w:r>
      <w:r w:rsidRPr="006B5738">
        <w:rPr>
          <w:rFonts w:ascii="Times New Roman" w:hAnsi="Times New Roman" w:cs="Times New Roman"/>
          <w:sz w:val="28"/>
          <w:szCs w:val="28"/>
        </w:rPr>
        <w:t xml:space="preserve">Обозначили, что моделирование </w:t>
      </w:r>
      <w:r w:rsidR="001F484E">
        <w:rPr>
          <w:rFonts w:ascii="Times New Roman" w:hAnsi="Times New Roman" w:cs="Times New Roman"/>
          <w:sz w:val="28"/>
          <w:szCs w:val="28"/>
        </w:rPr>
        <w:t>РППС</w:t>
      </w:r>
      <w:r w:rsidRPr="006B5738">
        <w:rPr>
          <w:rFonts w:ascii="Times New Roman" w:hAnsi="Times New Roman" w:cs="Times New Roman"/>
          <w:sz w:val="28"/>
          <w:szCs w:val="28"/>
        </w:rPr>
        <w:t xml:space="preserve"> неразрывно связано с, реализуемой в ДОУ моделью образовательного процесса (в соответствии с основной общеобразовательной программой – образовательной прог</w:t>
      </w:r>
      <w:r w:rsidR="001F484E">
        <w:rPr>
          <w:rFonts w:ascii="Times New Roman" w:hAnsi="Times New Roman" w:cs="Times New Roman"/>
          <w:sz w:val="28"/>
          <w:szCs w:val="28"/>
        </w:rPr>
        <w:t>раммой дошкольного образования).</w:t>
      </w: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 xml:space="preserve">Помимо того, построение </w:t>
      </w:r>
      <w:r w:rsidR="001F484E">
        <w:rPr>
          <w:rFonts w:ascii="Times New Roman" w:hAnsi="Times New Roman" w:cs="Times New Roman"/>
          <w:sz w:val="28"/>
          <w:szCs w:val="28"/>
        </w:rPr>
        <w:t>РППС</w:t>
      </w:r>
      <w:r w:rsidRPr="006B5738">
        <w:rPr>
          <w:rFonts w:ascii="Times New Roman" w:hAnsi="Times New Roman" w:cs="Times New Roman"/>
          <w:sz w:val="28"/>
          <w:szCs w:val="28"/>
        </w:rPr>
        <w:t xml:space="preserve"> предполагает опору на личностно- ориентированную модель взаимодействия между взрослыми и детьми. </w:t>
      </w:r>
      <w:r w:rsidRPr="006B5738">
        <w:rPr>
          <w:rFonts w:ascii="Times New Roman" w:hAnsi="Times New Roman" w:cs="Times New Roman"/>
          <w:sz w:val="28"/>
          <w:szCs w:val="28"/>
        </w:rPr>
        <w:lastRenderedPageBreak/>
        <w:t xml:space="preserve">Исходя из всего вышесказанного, </w:t>
      </w:r>
      <w:r w:rsidR="001F484E">
        <w:rPr>
          <w:rFonts w:ascii="Times New Roman" w:hAnsi="Times New Roman" w:cs="Times New Roman"/>
          <w:sz w:val="28"/>
          <w:szCs w:val="28"/>
        </w:rPr>
        <w:t>РППС</w:t>
      </w:r>
      <w:r w:rsidRPr="006B5738">
        <w:rPr>
          <w:rFonts w:ascii="Times New Roman" w:hAnsi="Times New Roman" w:cs="Times New Roman"/>
          <w:sz w:val="28"/>
          <w:szCs w:val="28"/>
        </w:rPr>
        <w:t xml:space="preserve"> должна быть системой, отвечающей определенному возрасту и содержанию деятельности детей, целям образовательной программы ДОУ, основным принципам организации пространства для детей дошкольного возраста.</w:t>
      </w: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 xml:space="preserve">Итак, мы определили, что для развития познавательной активности у детей старшего дошкольного возраста необходимо создание определенных педагогических условий. Для проверки этого предположения была проведена  работа. В ходе работы была проведена диагностика уровня развития профессиональной компетентности </w:t>
      </w:r>
      <w:r w:rsidR="00D45BBD">
        <w:rPr>
          <w:rFonts w:ascii="Times New Roman" w:hAnsi="Times New Roman" w:cs="Times New Roman"/>
          <w:sz w:val="28"/>
          <w:szCs w:val="28"/>
        </w:rPr>
        <w:t>воспитателей</w:t>
      </w:r>
      <w:r w:rsidRPr="006B5738">
        <w:rPr>
          <w:rFonts w:ascii="Times New Roman" w:hAnsi="Times New Roman" w:cs="Times New Roman"/>
          <w:sz w:val="28"/>
          <w:szCs w:val="28"/>
        </w:rPr>
        <w:t xml:space="preserve"> ДОО в вопросах развития познавательной активности у детей старшего дошкольного возраста и диагностика актуального уровня развития познавательной активности у детей старшего дошкольного возраста в </w:t>
      </w:r>
      <w:r w:rsidR="001F484E">
        <w:rPr>
          <w:rFonts w:ascii="Times New Roman" w:hAnsi="Times New Roman" w:cs="Times New Roman"/>
          <w:sz w:val="28"/>
          <w:szCs w:val="28"/>
        </w:rPr>
        <w:t>старших</w:t>
      </w:r>
      <w:r w:rsidRPr="006B5738">
        <w:rPr>
          <w:rFonts w:ascii="Times New Roman" w:hAnsi="Times New Roman" w:cs="Times New Roman"/>
          <w:sz w:val="28"/>
          <w:szCs w:val="28"/>
        </w:rPr>
        <w:t xml:space="preserve"> группах.</w:t>
      </w: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 xml:space="preserve">По итогам диагностических мероприятий, мы получили следующие результаты: </w:t>
      </w:r>
      <w:r w:rsidR="00D45BBD">
        <w:rPr>
          <w:rFonts w:ascii="Times New Roman" w:hAnsi="Times New Roman" w:cs="Times New Roman"/>
          <w:sz w:val="28"/>
          <w:szCs w:val="28"/>
        </w:rPr>
        <w:t>педагоги мало внимания уделяют</w:t>
      </w:r>
      <w:r w:rsidRPr="006B5738">
        <w:rPr>
          <w:rFonts w:ascii="Times New Roman" w:hAnsi="Times New Roman" w:cs="Times New Roman"/>
          <w:sz w:val="28"/>
          <w:szCs w:val="28"/>
        </w:rPr>
        <w:t xml:space="preserve"> исследовательской и самостоятельной экспериментальной работе детей, недостаточно внимания уделяют проблеме организации </w:t>
      </w:r>
      <w:r w:rsidR="00E30190">
        <w:rPr>
          <w:rFonts w:ascii="Times New Roman" w:hAnsi="Times New Roman" w:cs="Times New Roman"/>
          <w:sz w:val="28"/>
          <w:szCs w:val="28"/>
        </w:rPr>
        <w:t>развивающей</w:t>
      </w:r>
      <w:r w:rsidRPr="006B5738">
        <w:rPr>
          <w:rFonts w:ascii="Times New Roman" w:hAnsi="Times New Roman" w:cs="Times New Roman"/>
          <w:sz w:val="28"/>
          <w:szCs w:val="28"/>
        </w:rPr>
        <w:t>предметно-пространственной среды групп</w:t>
      </w:r>
      <w:r w:rsidR="001F484E">
        <w:rPr>
          <w:rFonts w:ascii="Times New Roman" w:hAnsi="Times New Roman" w:cs="Times New Roman"/>
          <w:sz w:val="28"/>
          <w:szCs w:val="28"/>
        </w:rPr>
        <w:t xml:space="preserve">. В старших </w:t>
      </w:r>
      <w:r w:rsidRPr="006B5738">
        <w:rPr>
          <w:rFonts w:ascii="Times New Roman" w:hAnsi="Times New Roman" w:cs="Times New Roman"/>
          <w:sz w:val="28"/>
          <w:szCs w:val="28"/>
        </w:rPr>
        <w:t>группах, у детей, наблюдается примерно одинаковый уровень развития компонентов познавательной активности. Преобладает средний и низкий уровень развития познавательной активности.</w:t>
      </w: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 xml:space="preserve">Для детей </w:t>
      </w:r>
      <w:r w:rsidR="00D76A20">
        <w:rPr>
          <w:rFonts w:ascii="Times New Roman" w:hAnsi="Times New Roman" w:cs="Times New Roman"/>
          <w:sz w:val="28"/>
          <w:szCs w:val="28"/>
        </w:rPr>
        <w:t>старших</w:t>
      </w:r>
      <w:r w:rsidRPr="006B5738">
        <w:rPr>
          <w:rFonts w:ascii="Times New Roman" w:hAnsi="Times New Roman" w:cs="Times New Roman"/>
          <w:sz w:val="28"/>
          <w:szCs w:val="28"/>
        </w:rPr>
        <w:t xml:space="preserve"> групп в ходе выполнения заданий характерно: доминирование познавательного интереса над игровым. Слабо проявляется познавательная потребность. Дети испытывают определенные трудности, работая в малой группе.</w:t>
      </w:r>
    </w:p>
    <w:p w:rsidR="006B5738" w:rsidRPr="006B5738"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 xml:space="preserve">Исходя из полученных данных этапа исследования, напрашивается вывод, что у большинства детей </w:t>
      </w:r>
      <w:r w:rsidR="00D76A20">
        <w:rPr>
          <w:rFonts w:ascii="Times New Roman" w:hAnsi="Times New Roman" w:cs="Times New Roman"/>
          <w:sz w:val="28"/>
          <w:szCs w:val="28"/>
        </w:rPr>
        <w:t>старших</w:t>
      </w:r>
      <w:r w:rsidRPr="006B5738">
        <w:rPr>
          <w:rFonts w:ascii="Times New Roman" w:hAnsi="Times New Roman" w:cs="Times New Roman"/>
          <w:sz w:val="28"/>
          <w:szCs w:val="28"/>
        </w:rPr>
        <w:t xml:space="preserve"> групп зафиксирован низкий и средний уровень развития познавательной активности. Это свидетельствует о необходимости ее развития и как немаловажный </w:t>
      </w:r>
      <w:r w:rsidRPr="006B5738">
        <w:rPr>
          <w:rFonts w:ascii="Times New Roman" w:hAnsi="Times New Roman" w:cs="Times New Roman"/>
          <w:sz w:val="28"/>
          <w:szCs w:val="28"/>
        </w:rPr>
        <w:lastRenderedPageBreak/>
        <w:t>фактор, необходима целенаправленная, систематическая, планомерная работа по созданию педагогических условий, способствующих эффективному развитию познавательной активности у детей старшего дошкольного возраста в условиях дошкольной образовательной организации.</w:t>
      </w:r>
    </w:p>
    <w:p w:rsidR="001F484E" w:rsidRDefault="006B5738" w:rsidP="00A15713">
      <w:pPr>
        <w:spacing w:after="0" w:line="360" w:lineRule="auto"/>
        <w:ind w:firstLine="709"/>
        <w:jc w:val="both"/>
        <w:rPr>
          <w:rFonts w:ascii="Times New Roman" w:hAnsi="Times New Roman" w:cs="Times New Roman"/>
          <w:sz w:val="28"/>
          <w:szCs w:val="28"/>
        </w:rPr>
      </w:pPr>
      <w:r w:rsidRPr="006B5738">
        <w:rPr>
          <w:rFonts w:ascii="Times New Roman" w:hAnsi="Times New Roman" w:cs="Times New Roman"/>
          <w:sz w:val="28"/>
          <w:szCs w:val="28"/>
        </w:rPr>
        <w:t>С целью повышения профессиона</w:t>
      </w:r>
      <w:r w:rsidR="001F484E">
        <w:rPr>
          <w:rFonts w:ascii="Times New Roman" w:hAnsi="Times New Roman" w:cs="Times New Roman"/>
          <w:sz w:val="28"/>
          <w:szCs w:val="28"/>
        </w:rPr>
        <w:t xml:space="preserve">льной компетентности </w:t>
      </w:r>
      <w:r w:rsidR="00D45BBD">
        <w:rPr>
          <w:rFonts w:ascii="Times New Roman" w:hAnsi="Times New Roman" w:cs="Times New Roman"/>
          <w:sz w:val="28"/>
          <w:szCs w:val="28"/>
        </w:rPr>
        <w:t>воспитателей</w:t>
      </w:r>
      <w:r w:rsidRPr="006B5738">
        <w:rPr>
          <w:rFonts w:ascii="Times New Roman" w:hAnsi="Times New Roman" w:cs="Times New Roman"/>
          <w:sz w:val="28"/>
          <w:szCs w:val="28"/>
        </w:rPr>
        <w:t xml:space="preserve"> ДОУ в вопросах развития познавательной активности у детей</w:t>
      </w:r>
      <w:r w:rsidR="001F484E">
        <w:rPr>
          <w:rFonts w:ascii="Times New Roman" w:hAnsi="Times New Roman" w:cs="Times New Roman"/>
          <w:sz w:val="28"/>
          <w:szCs w:val="28"/>
        </w:rPr>
        <w:t xml:space="preserve"> мы разработали методические рекомендации по обогащению развивающей предметно-пространственной среды, методические рекомендации для педагогу по развитию познавательной активности, мастер-класс для воспитателей, консультация для родителей</w:t>
      </w:r>
      <w:r w:rsidRPr="006B5738">
        <w:rPr>
          <w:rFonts w:ascii="Times New Roman" w:hAnsi="Times New Roman" w:cs="Times New Roman"/>
          <w:sz w:val="28"/>
          <w:szCs w:val="28"/>
        </w:rPr>
        <w:t xml:space="preserve">. </w:t>
      </w:r>
    </w:p>
    <w:p w:rsidR="00D14132" w:rsidRPr="00D14132" w:rsidRDefault="00D14132" w:rsidP="00A15713">
      <w:pPr>
        <w:spacing w:after="0" w:line="360" w:lineRule="auto"/>
        <w:ind w:firstLine="709"/>
        <w:jc w:val="both"/>
        <w:rPr>
          <w:rFonts w:ascii="Times New Roman" w:hAnsi="Times New Roman" w:cs="Times New Roman"/>
          <w:sz w:val="28"/>
          <w:szCs w:val="28"/>
        </w:rPr>
      </w:pPr>
      <w:r w:rsidRPr="00D14132">
        <w:rPr>
          <w:rFonts w:ascii="Times New Roman" w:hAnsi="Times New Roman" w:cs="Times New Roman"/>
          <w:sz w:val="28"/>
          <w:szCs w:val="28"/>
        </w:rPr>
        <w:t>Таким образом, на наш взгляд, задачи, поставленные в выпускной квалификационной работе, решены, цель исследования достигнута.</w:t>
      </w:r>
    </w:p>
    <w:p w:rsidR="00D14132" w:rsidRDefault="00D14132" w:rsidP="00D14132">
      <w:pPr>
        <w:spacing w:after="0" w:line="360" w:lineRule="auto"/>
        <w:jc w:val="both"/>
        <w:rPr>
          <w:rFonts w:ascii="Times New Roman" w:hAnsi="Times New Roman" w:cs="Times New Roman"/>
          <w:sz w:val="28"/>
          <w:szCs w:val="28"/>
        </w:rPr>
      </w:pPr>
    </w:p>
    <w:p w:rsidR="00D14132" w:rsidRDefault="00D14132" w:rsidP="00D14132">
      <w:pPr>
        <w:spacing w:after="0" w:line="360" w:lineRule="auto"/>
        <w:jc w:val="both"/>
        <w:rPr>
          <w:rFonts w:ascii="Times New Roman" w:hAnsi="Times New Roman" w:cs="Times New Roman"/>
          <w:sz w:val="28"/>
          <w:szCs w:val="28"/>
        </w:rPr>
      </w:pPr>
    </w:p>
    <w:p w:rsidR="00D14132" w:rsidRDefault="00D14132" w:rsidP="00D14132">
      <w:pPr>
        <w:spacing w:after="0" w:line="360" w:lineRule="auto"/>
        <w:jc w:val="both"/>
        <w:rPr>
          <w:rFonts w:ascii="Times New Roman" w:hAnsi="Times New Roman" w:cs="Times New Roman"/>
          <w:sz w:val="28"/>
          <w:szCs w:val="28"/>
        </w:rPr>
      </w:pPr>
    </w:p>
    <w:p w:rsidR="00D14132" w:rsidRDefault="00D14132" w:rsidP="00D14132">
      <w:pPr>
        <w:spacing w:after="0" w:line="360" w:lineRule="auto"/>
        <w:jc w:val="both"/>
        <w:rPr>
          <w:rFonts w:ascii="Times New Roman" w:hAnsi="Times New Roman" w:cs="Times New Roman"/>
          <w:sz w:val="28"/>
          <w:szCs w:val="28"/>
        </w:rPr>
      </w:pPr>
    </w:p>
    <w:p w:rsidR="00D14132" w:rsidRDefault="00D14132" w:rsidP="00D14132">
      <w:pPr>
        <w:spacing w:after="0" w:line="360" w:lineRule="auto"/>
        <w:jc w:val="both"/>
        <w:rPr>
          <w:rFonts w:ascii="Times New Roman" w:hAnsi="Times New Roman" w:cs="Times New Roman"/>
          <w:sz w:val="28"/>
          <w:szCs w:val="28"/>
        </w:rPr>
      </w:pPr>
    </w:p>
    <w:p w:rsidR="00D14132" w:rsidRDefault="00D14132" w:rsidP="00D14132">
      <w:pPr>
        <w:spacing w:after="0" w:line="360" w:lineRule="auto"/>
        <w:jc w:val="both"/>
        <w:rPr>
          <w:rFonts w:ascii="Times New Roman" w:hAnsi="Times New Roman" w:cs="Times New Roman"/>
          <w:sz w:val="28"/>
          <w:szCs w:val="28"/>
        </w:rPr>
      </w:pPr>
    </w:p>
    <w:p w:rsidR="00D14132" w:rsidRDefault="00D14132" w:rsidP="00D14132">
      <w:pPr>
        <w:spacing w:after="0" w:line="360" w:lineRule="auto"/>
        <w:jc w:val="both"/>
        <w:rPr>
          <w:rFonts w:ascii="Times New Roman" w:hAnsi="Times New Roman" w:cs="Times New Roman"/>
          <w:sz w:val="28"/>
          <w:szCs w:val="28"/>
        </w:rPr>
      </w:pPr>
    </w:p>
    <w:p w:rsidR="00D14132" w:rsidRDefault="00D14132" w:rsidP="00D14132">
      <w:pPr>
        <w:spacing w:after="0" w:line="360" w:lineRule="auto"/>
        <w:jc w:val="both"/>
        <w:rPr>
          <w:rFonts w:ascii="Times New Roman" w:hAnsi="Times New Roman" w:cs="Times New Roman"/>
          <w:sz w:val="28"/>
          <w:szCs w:val="28"/>
        </w:rPr>
      </w:pPr>
    </w:p>
    <w:p w:rsidR="00D14132" w:rsidRDefault="00D14132" w:rsidP="00D14132">
      <w:pPr>
        <w:spacing w:after="0" w:line="360" w:lineRule="auto"/>
        <w:jc w:val="both"/>
        <w:rPr>
          <w:rFonts w:ascii="Times New Roman" w:hAnsi="Times New Roman" w:cs="Times New Roman"/>
          <w:sz w:val="28"/>
          <w:szCs w:val="28"/>
        </w:rPr>
      </w:pPr>
    </w:p>
    <w:p w:rsidR="00D14132" w:rsidRDefault="00D14132" w:rsidP="00D14132">
      <w:pPr>
        <w:spacing w:after="0" w:line="360" w:lineRule="auto"/>
        <w:jc w:val="both"/>
        <w:rPr>
          <w:rFonts w:ascii="Times New Roman" w:hAnsi="Times New Roman" w:cs="Times New Roman"/>
          <w:sz w:val="28"/>
          <w:szCs w:val="28"/>
        </w:rPr>
      </w:pPr>
    </w:p>
    <w:p w:rsidR="00483BA2" w:rsidRDefault="00483BA2" w:rsidP="00D14132">
      <w:pPr>
        <w:spacing w:after="0" w:line="360" w:lineRule="auto"/>
        <w:jc w:val="both"/>
        <w:rPr>
          <w:rFonts w:ascii="Times New Roman" w:hAnsi="Times New Roman" w:cs="Times New Roman"/>
          <w:sz w:val="28"/>
          <w:szCs w:val="28"/>
        </w:rPr>
      </w:pPr>
    </w:p>
    <w:p w:rsidR="00483BA2" w:rsidRDefault="00483BA2" w:rsidP="00D14132">
      <w:pPr>
        <w:spacing w:after="0" w:line="360" w:lineRule="auto"/>
        <w:jc w:val="both"/>
        <w:rPr>
          <w:rFonts w:ascii="Times New Roman" w:hAnsi="Times New Roman" w:cs="Times New Roman"/>
          <w:sz w:val="28"/>
          <w:szCs w:val="28"/>
        </w:rPr>
      </w:pPr>
    </w:p>
    <w:p w:rsidR="00D76A20" w:rsidRDefault="00D76A20" w:rsidP="00D14132">
      <w:pPr>
        <w:spacing w:after="0" w:line="360" w:lineRule="auto"/>
        <w:jc w:val="both"/>
        <w:rPr>
          <w:rFonts w:ascii="Times New Roman" w:hAnsi="Times New Roman" w:cs="Times New Roman"/>
          <w:sz w:val="28"/>
          <w:szCs w:val="28"/>
        </w:rPr>
      </w:pPr>
    </w:p>
    <w:p w:rsidR="00E303E8" w:rsidRDefault="00E303E8" w:rsidP="00D14132">
      <w:pPr>
        <w:spacing w:after="0" w:line="360" w:lineRule="auto"/>
        <w:jc w:val="both"/>
        <w:rPr>
          <w:rFonts w:ascii="Times New Roman" w:hAnsi="Times New Roman" w:cs="Times New Roman"/>
          <w:sz w:val="28"/>
          <w:szCs w:val="28"/>
        </w:rPr>
      </w:pPr>
    </w:p>
    <w:p w:rsidR="00E303E8" w:rsidRDefault="00E303E8" w:rsidP="00D14132">
      <w:pPr>
        <w:spacing w:after="0" w:line="360" w:lineRule="auto"/>
        <w:jc w:val="both"/>
        <w:rPr>
          <w:rFonts w:ascii="Times New Roman" w:hAnsi="Times New Roman" w:cs="Times New Roman"/>
          <w:sz w:val="28"/>
          <w:szCs w:val="28"/>
        </w:rPr>
      </w:pPr>
    </w:p>
    <w:p w:rsidR="00D14132" w:rsidRPr="00D14132" w:rsidRDefault="00D14132" w:rsidP="00D14132">
      <w:pPr>
        <w:spacing w:after="0" w:line="360" w:lineRule="auto"/>
        <w:jc w:val="both"/>
        <w:rPr>
          <w:rFonts w:ascii="Times New Roman" w:hAnsi="Times New Roman" w:cs="Times New Roman"/>
          <w:sz w:val="28"/>
          <w:szCs w:val="28"/>
        </w:rPr>
      </w:pPr>
    </w:p>
    <w:p w:rsidR="00D14132" w:rsidRPr="003B151F" w:rsidRDefault="008468DE" w:rsidP="003B151F">
      <w:pPr>
        <w:spacing w:after="0" w:line="360" w:lineRule="auto"/>
        <w:jc w:val="center"/>
        <w:rPr>
          <w:rFonts w:ascii="Times New Roman" w:hAnsi="Times New Roman" w:cs="Times New Roman"/>
          <w:bCs/>
          <w:sz w:val="28"/>
          <w:szCs w:val="28"/>
        </w:rPr>
      </w:pPr>
      <w:bookmarkStart w:id="1" w:name="_TOC_250001"/>
      <w:r w:rsidRPr="003B151F">
        <w:rPr>
          <w:rFonts w:ascii="Times New Roman" w:hAnsi="Times New Roman" w:cs="Times New Roman"/>
          <w:bCs/>
          <w:sz w:val="28"/>
          <w:szCs w:val="28"/>
        </w:rPr>
        <w:lastRenderedPageBreak/>
        <w:t>СПИСОК ИСПОЛЬЗОВАННЫХ</w:t>
      </w:r>
      <w:bookmarkEnd w:id="1"/>
      <w:r w:rsidRPr="003B151F">
        <w:rPr>
          <w:rFonts w:ascii="Times New Roman" w:hAnsi="Times New Roman" w:cs="Times New Roman"/>
          <w:bCs/>
          <w:sz w:val="28"/>
          <w:szCs w:val="28"/>
        </w:rPr>
        <w:t>ИСТОЧНИКОВ</w:t>
      </w:r>
    </w:p>
    <w:p w:rsidR="00D14132" w:rsidRPr="00D14132" w:rsidRDefault="00D14132" w:rsidP="00D14132">
      <w:pPr>
        <w:spacing w:after="0" w:line="360" w:lineRule="auto"/>
        <w:jc w:val="both"/>
        <w:rPr>
          <w:rFonts w:ascii="Times New Roman" w:hAnsi="Times New Roman" w:cs="Times New Roman"/>
          <w:b/>
          <w:sz w:val="28"/>
          <w:szCs w:val="28"/>
        </w:rPr>
      </w:pP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58247C">
        <w:rPr>
          <w:rFonts w:ascii="Times New Roman" w:hAnsi="Times New Roman" w:cs="Times New Roman"/>
          <w:sz w:val="28"/>
          <w:szCs w:val="28"/>
        </w:rPr>
        <w:t>Абашина, В. В. Познавательное развитие детей дошкольного возраста с применением информационно-коммуникационных технологий : учебно-методическое пособие / В. В. Абашина, А. Р. Филиппова. — Сургут :СурГПУ, 2022. — 118 с. — Текст : электронный // Лань : электронно-библиотечная система. — URL: https://e.lanbook.com/bo</w:t>
      </w:r>
      <w:r w:rsidR="00390702">
        <w:rPr>
          <w:rFonts w:ascii="Times New Roman" w:hAnsi="Times New Roman" w:cs="Times New Roman"/>
          <w:sz w:val="28"/>
          <w:szCs w:val="28"/>
        </w:rPr>
        <w:t>ok/364358 (дата обращения: 01.03</w:t>
      </w:r>
      <w:r w:rsidRPr="0058247C">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58247C">
        <w:rPr>
          <w:rFonts w:ascii="Times New Roman" w:hAnsi="Times New Roman" w:cs="Times New Roman"/>
          <w:sz w:val="28"/>
          <w:szCs w:val="28"/>
        </w:rPr>
        <w:t>Башаева, Т. В. Познавательные процессы. Сущность, развитие, нарушения, диагностика : учебно-методические пособия : в 3 частях / Т. В. Башаева, О. В. Филатова. — Владимир :ВлГУ, 2014 — Часть 3 — 2017. — 91 с. — ISBN 978-5-9984-0760-4. — Текст : электронный // Лань : электронно-библиотечная система. — URL: https://e.lanbook.com/bo</w:t>
      </w:r>
      <w:r w:rsidR="00390702">
        <w:rPr>
          <w:rFonts w:ascii="Times New Roman" w:hAnsi="Times New Roman" w:cs="Times New Roman"/>
          <w:sz w:val="28"/>
          <w:szCs w:val="28"/>
        </w:rPr>
        <w:t>ok/223613 (дата обращения: 13.02</w:t>
      </w:r>
      <w:r w:rsidRPr="0058247C">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88119F">
        <w:rPr>
          <w:rFonts w:ascii="Times New Roman" w:hAnsi="Times New Roman" w:cs="Times New Roman"/>
          <w:sz w:val="28"/>
          <w:szCs w:val="28"/>
        </w:rPr>
        <w:t>Безбородова, М. А. Методики диагностики психомоторного развития школьников и дошкольников : учебное пособие / М. А. Безбородова. — Москва : МПГУ, 2019. — 68 с. — ISBN 978-5-4263-0762-9. — Текст : электронный // Лань : электронно-библиотечная система. — URL: https://e.lanbook.com/bo</w:t>
      </w:r>
      <w:r w:rsidR="00390702">
        <w:rPr>
          <w:rFonts w:ascii="Times New Roman" w:hAnsi="Times New Roman" w:cs="Times New Roman"/>
          <w:sz w:val="28"/>
          <w:szCs w:val="28"/>
        </w:rPr>
        <w:t>ok/125167 (дата обращения: 06.03</w:t>
      </w:r>
      <w:r w:rsidRPr="0088119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88119F">
        <w:rPr>
          <w:rFonts w:ascii="Times New Roman" w:hAnsi="Times New Roman" w:cs="Times New Roman"/>
          <w:sz w:val="28"/>
          <w:szCs w:val="28"/>
        </w:rPr>
        <w:t>Березина, Ю. Ю. Проблемы формирования познавательного интереса у детей старшего дошкольного возраста : монография / Ю. Ю. Березина, Т. И. Ерофеева. — Москва : МПГУ, 2019. — 136 с. — ISBN 978-5-4263-0853-4. — Текст : электронный // Лань : электронно-библиотечная система. — URL: https://e.lanbook.com/bo</w:t>
      </w:r>
      <w:r w:rsidR="00390702">
        <w:rPr>
          <w:rFonts w:ascii="Times New Roman" w:hAnsi="Times New Roman" w:cs="Times New Roman"/>
          <w:sz w:val="28"/>
          <w:szCs w:val="28"/>
        </w:rPr>
        <w:t>ok/252929 (дата обращения: 21.03</w:t>
      </w:r>
      <w:r w:rsidRPr="0088119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58247C">
        <w:rPr>
          <w:rFonts w:ascii="Times New Roman" w:hAnsi="Times New Roman" w:cs="Times New Roman"/>
          <w:sz w:val="28"/>
          <w:szCs w:val="28"/>
        </w:rPr>
        <w:lastRenderedPageBreak/>
        <w:t>Богославец, Л. Г. Психолого-педагогические основы организации общения детей дошкольного возраста : учебно-методическое пособие / Л. Г. Богославец. — Барнаул :АлтГПУ, 2022. — 58 с. — Текст : электронный // Лань : электронно-библиотечная система. — URL: https://e.lanbook.com/bo</w:t>
      </w:r>
      <w:r w:rsidR="00390702">
        <w:rPr>
          <w:rFonts w:ascii="Times New Roman" w:hAnsi="Times New Roman" w:cs="Times New Roman"/>
          <w:sz w:val="28"/>
          <w:szCs w:val="28"/>
        </w:rPr>
        <w:t>ok/292133 (дата обращения: 16.02</w:t>
      </w:r>
      <w:r w:rsidRPr="0058247C">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3B151F">
        <w:rPr>
          <w:rFonts w:ascii="Times New Roman" w:hAnsi="Times New Roman" w:cs="Times New Roman"/>
          <w:sz w:val="28"/>
          <w:szCs w:val="28"/>
        </w:rPr>
        <w:t>Веракса, А. Н. Символическое опосредствование в познавательной деятельности : монография / А. Н. Веракса. — Москва : МГУ имени М.В.Ломоносова, 2010. — 151 с. — ISBN 978-5-9217-0047-9. — Текст : электронный // Лань : электронно-библиотечная система. — URL: https://e.lanbook.com/book/96</w:t>
      </w:r>
      <w:r w:rsidR="00390702">
        <w:rPr>
          <w:rFonts w:ascii="Times New Roman" w:hAnsi="Times New Roman" w:cs="Times New Roman"/>
          <w:sz w:val="28"/>
          <w:szCs w:val="28"/>
        </w:rPr>
        <w:t>225 (дата обращения: 08.03</w:t>
      </w:r>
      <w:r w:rsidRPr="003B151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58247C">
        <w:rPr>
          <w:rFonts w:ascii="Times New Roman" w:hAnsi="Times New Roman" w:cs="Times New Roman"/>
          <w:sz w:val="28"/>
          <w:szCs w:val="28"/>
        </w:rPr>
        <w:t>Газина, О. М. Организация самостоятельной работы студентов по дисциплине «Особенности развития познавательной деятельности детей дошкольного возраста» : учебное пособие / О. М. Газина, Т. И. Ерофеева, Л. И. Павлова. — Москва : МПГУ, 2018. — 136 с. — ISBN 978-5-4263-0602-8. — Текст : электронный // Лань : электронно-библиотечная система. — URL: https://e.lanbook.com/bo</w:t>
      </w:r>
      <w:r w:rsidR="00390702">
        <w:rPr>
          <w:rFonts w:ascii="Times New Roman" w:hAnsi="Times New Roman" w:cs="Times New Roman"/>
          <w:sz w:val="28"/>
          <w:szCs w:val="28"/>
        </w:rPr>
        <w:t>ok/112530 (дата обращения: 05.02</w:t>
      </w:r>
      <w:r w:rsidRPr="0058247C">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58247C">
        <w:rPr>
          <w:rFonts w:ascii="Times New Roman" w:hAnsi="Times New Roman" w:cs="Times New Roman"/>
          <w:sz w:val="28"/>
          <w:szCs w:val="28"/>
        </w:rPr>
        <w:t>Гармаева, Т. В. Психология дошкольников, младших школьников и подростков : учебное пособие / Т. В. Гармаева. — Улан-Удэ : БГУ, 2021. — 188 с. — ISBN 978-5-9793-1572-0. — Текст : электронный // Лань : электронно-библиотечная система. — URL: https://e.lanbook.com/bo</w:t>
      </w:r>
      <w:r w:rsidR="00390702">
        <w:rPr>
          <w:rFonts w:ascii="Times New Roman" w:hAnsi="Times New Roman" w:cs="Times New Roman"/>
          <w:sz w:val="28"/>
          <w:szCs w:val="28"/>
        </w:rPr>
        <w:t>ok/171785 (дата обращения: 11.03</w:t>
      </w:r>
      <w:r w:rsidRPr="0058247C">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3B151F">
        <w:rPr>
          <w:rFonts w:ascii="Times New Roman" w:hAnsi="Times New Roman" w:cs="Times New Roman"/>
          <w:sz w:val="28"/>
          <w:szCs w:val="28"/>
        </w:rPr>
        <w:t xml:space="preserve">Головина, Е. В. Уверенность: познавательный и индивидуально-личностный аспекты : монография / Е. В. Головина ; под редакцией О. В. Шапошниковой. — Москва : Институт психологии РАН, 2020. </w:t>
      </w:r>
      <w:r w:rsidRPr="003B151F">
        <w:rPr>
          <w:rFonts w:ascii="Times New Roman" w:hAnsi="Times New Roman" w:cs="Times New Roman"/>
          <w:sz w:val="28"/>
          <w:szCs w:val="28"/>
        </w:rPr>
        <w:lastRenderedPageBreak/>
        <w:t>— 232 с. — ISBN 978-5-9270-0410-2. — Текст : электронный // Лань : электронно-библиотечная система. — URL: https://e.lanbook.com/bo</w:t>
      </w:r>
      <w:r w:rsidR="00390702">
        <w:rPr>
          <w:rFonts w:ascii="Times New Roman" w:hAnsi="Times New Roman" w:cs="Times New Roman"/>
          <w:sz w:val="28"/>
          <w:szCs w:val="28"/>
        </w:rPr>
        <w:t>ok/249227 (дата обращения: 18.03</w:t>
      </w:r>
      <w:r w:rsidRPr="003B151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F75DD5">
        <w:rPr>
          <w:rFonts w:ascii="Times New Roman" w:hAnsi="Times New Roman" w:cs="Times New Roman"/>
          <w:sz w:val="28"/>
          <w:szCs w:val="28"/>
        </w:rPr>
        <w:t>Давыдова, О. И. Основы семейного воспитания : учебно-методическое пособие / О. И. Давыдова. — Барнаул :АлтГПУ, 2022. — 74 с. — Текст : электронный // Лань : электронно-библиотечная система. — URL: https://e.lanbook.com/book/292136 (дата обращения</w:t>
      </w:r>
      <w:r w:rsidR="00390702">
        <w:rPr>
          <w:rFonts w:ascii="Times New Roman" w:hAnsi="Times New Roman" w:cs="Times New Roman"/>
          <w:sz w:val="28"/>
          <w:szCs w:val="28"/>
        </w:rPr>
        <w:t>: 05.03</w:t>
      </w:r>
      <w:r w:rsidRPr="00F75DD5">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88119F">
        <w:rPr>
          <w:rFonts w:ascii="Times New Roman" w:hAnsi="Times New Roman" w:cs="Times New Roman"/>
          <w:sz w:val="28"/>
          <w:szCs w:val="28"/>
        </w:rPr>
        <w:t>Демина, Е. С. Теоретические основы организации обучения в разных возрастных группах : учебно-методическое пособие / Е. С. Демина. — Барнаул :АлтГПУ, 2022. — 41 с. — Текст : электронный // Лань : электронно-библиотечная система. — URL: https://e.lanbook.com/bo</w:t>
      </w:r>
      <w:r w:rsidR="00390702">
        <w:rPr>
          <w:rFonts w:ascii="Times New Roman" w:hAnsi="Times New Roman" w:cs="Times New Roman"/>
          <w:sz w:val="28"/>
          <w:szCs w:val="28"/>
        </w:rPr>
        <w:t>ok/292151 (дата обращения: 03.03</w:t>
      </w:r>
      <w:r w:rsidRPr="0088119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88119F">
        <w:rPr>
          <w:rFonts w:ascii="Times New Roman" w:hAnsi="Times New Roman" w:cs="Times New Roman"/>
          <w:sz w:val="28"/>
          <w:szCs w:val="28"/>
        </w:rPr>
        <w:t>Детская психология : учебное пособие / составители Л. П. Скрыльникова [и др.]. — 3-е изд., стер. — Москва : ФЛИНТА, 2019. — 104 с. — ISBN 978-5-9765-0114-0. — Текст : электронный // Лань : электронно-библиотечная система. — URL: https://e.lanbook.com/bo</w:t>
      </w:r>
      <w:r w:rsidR="00390702">
        <w:rPr>
          <w:rFonts w:ascii="Times New Roman" w:hAnsi="Times New Roman" w:cs="Times New Roman"/>
          <w:sz w:val="28"/>
          <w:szCs w:val="28"/>
        </w:rPr>
        <w:t>ok/122569 (дата обращения: 05.02</w:t>
      </w:r>
      <w:r w:rsidRPr="0088119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58247C">
        <w:rPr>
          <w:rFonts w:ascii="Times New Roman" w:hAnsi="Times New Roman" w:cs="Times New Roman"/>
          <w:sz w:val="28"/>
          <w:szCs w:val="28"/>
        </w:rPr>
        <w:t>Диагностика познавательных способностей: Методики и тесты : учебное пособие / ответственный редактор В. Д. Шадриков. — Москва : Академический Проект, 2020. — 533 с. — ISBN 978-5-8291-2876-0. — Текст : электронный // Лань : электронно-библиотечная система. — URL: https://e.lanbook.com/bo</w:t>
      </w:r>
      <w:r w:rsidR="00390702">
        <w:rPr>
          <w:rFonts w:ascii="Times New Roman" w:hAnsi="Times New Roman" w:cs="Times New Roman"/>
          <w:sz w:val="28"/>
          <w:szCs w:val="28"/>
        </w:rPr>
        <w:t>ok/132696 (дата обращения: 01.03</w:t>
      </w:r>
      <w:r w:rsidRPr="0058247C">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3B151F">
        <w:rPr>
          <w:rFonts w:ascii="Times New Roman" w:hAnsi="Times New Roman" w:cs="Times New Roman"/>
          <w:sz w:val="28"/>
          <w:szCs w:val="28"/>
        </w:rPr>
        <w:t xml:space="preserve">Диагностика познавательных способностей: Методики и тесты : учебное пособие / ответственный редактор В. Д. Шадриков. — </w:t>
      </w:r>
      <w:r w:rsidRPr="003B151F">
        <w:rPr>
          <w:rFonts w:ascii="Times New Roman" w:hAnsi="Times New Roman" w:cs="Times New Roman"/>
          <w:sz w:val="28"/>
          <w:szCs w:val="28"/>
        </w:rPr>
        <w:lastRenderedPageBreak/>
        <w:t>Москва : Академический Проект, 2020. — 533 с. — ISBN 978-5-8291-2876-0. — Текст : электронный // Лань : электронно-библиотечная система. — URL: https://e.lanbook.com/bo</w:t>
      </w:r>
      <w:r w:rsidR="00390702">
        <w:rPr>
          <w:rFonts w:ascii="Times New Roman" w:hAnsi="Times New Roman" w:cs="Times New Roman"/>
          <w:sz w:val="28"/>
          <w:szCs w:val="28"/>
        </w:rPr>
        <w:t>ok/132696 (дата обращения: 16.02</w:t>
      </w:r>
      <w:r w:rsidRPr="003B151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F75DD5">
        <w:rPr>
          <w:rFonts w:ascii="Times New Roman" w:hAnsi="Times New Roman" w:cs="Times New Roman"/>
          <w:sz w:val="28"/>
          <w:szCs w:val="28"/>
        </w:rPr>
        <w:t>Дмитриев, Ю. А. Образование детей старшего дошкольного возраста в России и за рубежом : учебно-методическое пособие / Ю. А. Дмитриев, О. Л. Зверева. — Москва : МПГУ, 2016. — 108 с. — ISBN 978-5-4263-0435-2. — Текст : электронный // Лань : электронно-библиотечная система. — URL: https://e.lanbook.com/bo</w:t>
      </w:r>
      <w:r w:rsidR="00390702">
        <w:rPr>
          <w:rFonts w:ascii="Times New Roman" w:hAnsi="Times New Roman" w:cs="Times New Roman"/>
          <w:sz w:val="28"/>
          <w:szCs w:val="28"/>
        </w:rPr>
        <w:t>ok/106007 (дата обращения: 07.02</w:t>
      </w:r>
      <w:r w:rsidRPr="00F75DD5">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F75DD5">
        <w:rPr>
          <w:rFonts w:ascii="Times New Roman" w:hAnsi="Times New Roman" w:cs="Times New Roman"/>
          <w:sz w:val="28"/>
          <w:szCs w:val="28"/>
        </w:rPr>
        <w:t>Емельянова, И. Н. Теории воспитания : учебное пособие / И. Н. Емельянова. — Тюмень :ТюмГУ, 2016. — 144 с. — ISBN 978-5-400-01285-3. — Текст : электронный // Лань : электронно-библиотечная система. — URL: https://e.lanbook.com/bo</w:t>
      </w:r>
      <w:r w:rsidR="00390702">
        <w:rPr>
          <w:rFonts w:ascii="Times New Roman" w:hAnsi="Times New Roman" w:cs="Times New Roman"/>
          <w:sz w:val="28"/>
          <w:szCs w:val="28"/>
        </w:rPr>
        <w:t>ok/109784 (дата обращения: 09.02</w:t>
      </w:r>
      <w:r w:rsidRPr="00F75DD5">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88119F">
        <w:rPr>
          <w:rFonts w:ascii="Times New Roman" w:hAnsi="Times New Roman" w:cs="Times New Roman"/>
          <w:sz w:val="28"/>
          <w:szCs w:val="28"/>
        </w:rPr>
        <w:t>Забрамная, С. Д. От диагностики к развитию : учебное пособие / С. Д. Забрамная, О. В. Боровик. — 3-е изд., эл. — Москва : В. Секачев, 2020. — 104 с. — ISBN 978-5-4481-0712-2. — Текст : электронный // Лань : электронно-библиотечная система. — URL: https://e.lanbook.com/bo</w:t>
      </w:r>
      <w:r w:rsidR="00390702">
        <w:rPr>
          <w:rFonts w:ascii="Times New Roman" w:hAnsi="Times New Roman" w:cs="Times New Roman"/>
          <w:sz w:val="28"/>
          <w:szCs w:val="28"/>
        </w:rPr>
        <w:t>ok/268682 (дата обращения: 01.02</w:t>
      </w:r>
      <w:r w:rsidRPr="0088119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F75DD5">
        <w:rPr>
          <w:rFonts w:ascii="Times New Roman" w:hAnsi="Times New Roman" w:cs="Times New Roman"/>
          <w:sz w:val="28"/>
          <w:szCs w:val="28"/>
        </w:rPr>
        <w:t>Зверева, О. Л. Психолого-педагогическая поддержка семейного воспитания : учебно-методическое пособие / О. Л. Зверева, Т. В. Кротова. — Москва : МПГУ, 2022. — 104 с. — ISBN 978-5-4263-1119-0. — Текст : электронный // Лань : электронно-библиотечная система. — URL: https://e.lanbook.com/bo</w:t>
      </w:r>
      <w:r w:rsidR="00390702">
        <w:rPr>
          <w:rFonts w:ascii="Times New Roman" w:hAnsi="Times New Roman" w:cs="Times New Roman"/>
          <w:sz w:val="28"/>
          <w:szCs w:val="28"/>
        </w:rPr>
        <w:t>ok/339041 (дата обращения: 02.03</w:t>
      </w:r>
      <w:r w:rsidRPr="00F75DD5">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3B151F">
        <w:rPr>
          <w:rFonts w:ascii="Times New Roman" w:hAnsi="Times New Roman" w:cs="Times New Roman"/>
          <w:sz w:val="28"/>
          <w:szCs w:val="28"/>
        </w:rPr>
        <w:lastRenderedPageBreak/>
        <w:t>Змеева, М. А. Формирование познавательных действий у старших дошкольников посредством системного оператора : учебное пособие / М. А. Змеева, В. В. Утёмов. — Киров : АНО ДПО МЦИТО, 2017. — 29 с. — ISBN 978-5-906642-31-8. — Текст : электронный // Лань : электронно-библиотечная система. — URL: https://e.lanbook.com/b</w:t>
      </w:r>
      <w:r w:rsidR="00390702">
        <w:rPr>
          <w:rFonts w:ascii="Times New Roman" w:hAnsi="Times New Roman" w:cs="Times New Roman"/>
          <w:sz w:val="28"/>
          <w:szCs w:val="28"/>
        </w:rPr>
        <w:t>ook/94651 (дата обращения: 18.02</w:t>
      </w:r>
      <w:r w:rsidRPr="003B151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F75DD5">
        <w:rPr>
          <w:rFonts w:ascii="Times New Roman" w:hAnsi="Times New Roman" w:cs="Times New Roman"/>
          <w:sz w:val="28"/>
          <w:szCs w:val="28"/>
        </w:rPr>
        <w:t>Иванова, Н. М. Организация проектной и экспериментально-исследовательской деятельности детей дошкольного возраста: теоретические и практические аспекты : учебно-методическое пособие / Н. М. Иванова. — Кострома : КГУ, 2022. — 80 с. — ISBN 978-5-8285-1225-6. — Текст : электронный // Лань : электронно-библиотечная система. — URL: https://e.lanbook.com/bo</w:t>
      </w:r>
      <w:r w:rsidR="00390702">
        <w:rPr>
          <w:rFonts w:ascii="Times New Roman" w:hAnsi="Times New Roman" w:cs="Times New Roman"/>
          <w:sz w:val="28"/>
          <w:szCs w:val="28"/>
        </w:rPr>
        <w:t>ok/366323 (дата обращения: 10.03</w:t>
      </w:r>
      <w:r w:rsidRPr="00F75DD5">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88119F">
        <w:rPr>
          <w:rFonts w:ascii="Times New Roman" w:hAnsi="Times New Roman" w:cs="Times New Roman"/>
          <w:sz w:val="28"/>
          <w:szCs w:val="28"/>
        </w:rPr>
        <w:t>Кирьянова, Р. А. Проектирование предметно-развивающей среды в дошкольном образовательном учреждении компенсирующего вида : учебное пособие / Р. А. Кирьянова. — Санкт-Петербург : КАРО, 2007. — 64 с. — ISBN 5-89815-820-0. — Текст : электронный // Лань : электронно-библиотечная система. — URL: https://e.lanbook.com/book/97756 (дата</w:t>
      </w:r>
      <w:r w:rsidR="00390702">
        <w:rPr>
          <w:rFonts w:ascii="Times New Roman" w:hAnsi="Times New Roman" w:cs="Times New Roman"/>
          <w:sz w:val="28"/>
          <w:szCs w:val="28"/>
        </w:rPr>
        <w:t xml:space="preserve"> обращения: 15.03</w:t>
      </w:r>
      <w:r w:rsidRPr="0088119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F75DD5">
        <w:rPr>
          <w:rFonts w:ascii="Times New Roman" w:hAnsi="Times New Roman" w:cs="Times New Roman"/>
          <w:sz w:val="28"/>
          <w:szCs w:val="28"/>
        </w:rPr>
        <w:t>Ковба, М. В. Интерактивная песочница в работе воспитателя: Познавательное развитие : учебное пособие / М. В. Ковба, В. В. Утёмов. — Киров : АНО ДПО МЦИТО, 2017. — 40 с. — ISBN 978-5-906642-51-6. — Текст : электронный // Лань : электронно-библиотечная система. — URL: https://e.lanbook.com/b</w:t>
      </w:r>
      <w:r w:rsidR="00390702">
        <w:rPr>
          <w:rFonts w:ascii="Times New Roman" w:hAnsi="Times New Roman" w:cs="Times New Roman"/>
          <w:sz w:val="28"/>
          <w:szCs w:val="28"/>
        </w:rPr>
        <w:t>ook/94649 (дата обращения: 23.02</w:t>
      </w:r>
      <w:r w:rsidRPr="00F75DD5">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F75DD5">
        <w:rPr>
          <w:rFonts w:ascii="Times New Roman" w:hAnsi="Times New Roman" w:cs="Times New Roman"/>
          <w:sz w:val="28"/>
          <w:szCs w:val="28"/>
        </w:rPr>
        <w:lastRenderedPageBreak/>
        <w:t>Мареев, С. Н. Л.С. Выготский: философия, психология, искусство : монография / С. Н. Мареев. — Москва : Академический Проект, 2020. — 227 с. — ISBN 978-5-8291-3371-9. — Текст : электронный // Лань : электронно-библиотечная система. — URL: https://e.lanbook.com/bo</w:t>
      </w:r>
      <w:r w:rsidR="00390702">
        <w:rPr>
          <w:rFonts w:ascii="Times New Roman" w:hAnsi="Times New Roman" w:cs="Times New Roman"/>
          <w:sz w:val="28"/>
          <w:szCs w:val="28"/>
        </w:rPr>
        <w:t>ok/132899 (дата обращения: 09.02</w:t>
      </w:r>
      <w:r w:rsidRPr="00F75DD5">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88119F">
        <w:rPr>
          <w:rFonts w:ascii="Times New Roman" w:hAnsi="Times New Roman" w:cs="Times New Roman"/>
          <w:sz w:val="28"/>
          <w:szCs w:val="28"/>
        </w:rPr>
        <w:t>Мильситова, С. В. Методика воспитания и обучения детей дошкольного возраста: : учебное пособие / С. В. Мильситова. — Кемерово : КемГУ, 2016. — 132 с. — ISBN 978-5-8353-2103-2. — Текст : электронный // Лань : электронно-библиотечная система. — URL: https://e.lanbook.com/b</w:t>
      </w:r>
      <w:r w:rsidR="00390702">
        <w:rPr>
          <w:rFonts w:ascii="Times New Roman" w:hAnsi="Times New Roman" w:cs="Times New Roman"/>
          <w:sz w:val="28"/>
          <w:szCs w:val="28"/>
        </w:rPr>
        <w:t>ook/99425 (дата обращения: 29.02</w:t>
      </w:r>
      <w:r w:rsidRPr="0088119F">
        <w:rPr>
          <w:rFonts w:ascii="Times New Roman" w:hAnsi="Times New Roman" w:cs="Times New Roman"/>
          <w:sz w:val="28"/>
          <w:szCs w:val="28"/>
        </w:rPr>
        <w:t>.2024). — Режим доступа: для авториз. пользователей.</w:t>
      </w:r>
    </w:p>
    <w:p w:rsidR="00483BA2" w:rsidRPr="00145DB4" w:rsidRDefault="00483BA2" w:rsidP="00483BA2">
      <w:pPr>
        <w:pStyle w:val="a8"/>
        <w:numPr>
          <w:ilvl w:val="0"/>
          <w:numId w:val="2"/>
        </w:numPr>
        <w:spacing w:line="360" w:lineRule="auto"/>
        <w:jc w:val="both"/>
        <w:rPr>
          <w:rFonts w:ascii="Times New Roman" w:hAnsi="Times New Roman" w:cs="Times New Roman"/>
          <w:sz w:val="28"/>
          <w:szCs w:val="28"/>
        </w:rPr>
      </w:pPr>
      <w:r w:rsidRPr="00145DB4">
        <w:rPr>
          <w:rFonts w:ascii="Times New Roman" w:hAnsi="Times New Roman" w:cs="Times New Roman"/>
          <w:sz w:val="28"/>
          <w:szCs w:val="28"/>
        </w:rPr>
        <w:t>Панфилова, А.П. Психология общения : учеб. для студ. учреждений сред. проф. образования / А.П. Панфилова.- 7-е изд., испр.- Москва : Академия, 2019.- 368 с.- ISBN 978-5-4468-8098-0.- Текст : непосредственный.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F75DD5">
        <w:rPr>
          <w:rFonts w:ascii="Times New Roman" w:hAnsi="Times New Roman" w:cs="Times New Roman"/>
          <w:sz w:val="28"/>
          <w:szCs w:val="28"/>
        </w:rPr>
        <w:t>Пастернак, Н. А. Психология воспитания : учебное пособие / Н. А. Пастернак. — 2-е изд. — Москва : ФЛИНТА, 2018. — 166 с. — ISBN 978-5-9765-3447-6. — Текст : электронный // Лань : электронно-библиотечная система. — URL: https://e.lanbook.com/bo</w:t>
      </w:r>
      <w:r w:rsidR="00390702">
        <w:rPr>
          <w:rFonts w:ascii="Times New Roman" w:hAnsi="Times New Roman" w:cs="Times New Roman"/>
          <w:sz w:val="28"/>
          <w:szCs w:val="28"/>
        </w:rPr>
        <w:t>ok/105187 (дата обращения: 19.03</w:t>
      </w:r>
      <w:r w:rsidRPr="00F75DD5">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F75DD5">
        <w:rPr>
          <w:rFonts w:ascii="Times New Roman" w:hAnsi="Times New Roman" w:cs="Times New Roman"/>
          <w:sz w:val="28"/>
          <w:szCs w:val="28"/>
        </w:rPr>
        <w:t>Поданёва, Т. В. Теоретические и прикладные аспекты методической работы воспитателя детей дошкольного возраста : учебно-методическое пособие / Т. В. Поданёва. — Барнаул :АлтГПУ, 2022. — 80 с. — Текст : электронный // Лань : электронно-библиотечная система. — URL: https://e.lanbook.com/bo</w:t>
      </w:r>
      <w:r w:rsidR="00390702">
        <w:rPr>
          <w:rFonts w:ascii="Times New Roman" w:hAnsi="Times New Roman" w:cs="Times New Roman"/>
          <w:sz w:val="28"/>
          <w:szCs w:val="28"/>
        </w:rPr>
        <w:t>ok/292154 (дата обращения: 13.02</w:t>
      </w:r>
      <w:r w:rsidRPr="00F75DD5">
        <w:rPr>
          <w:rFonts w:ascii="Times New Roman" w:hAnsi="Times New Roman" w:cs="Times New Roman"/>
          <w:sz w:val="28"/>
          <w:szCs w:val="28"/>
        </w:rPr>
        <w:t>.2024). — Режим доступа: для авториз. пользователей.</w:t>
      </w:r>
    </w:p>
    <w:p w:rsidR="00483BA2" w:rsidRPr="00145DB4" w:rsidRDefault="00483BA2" w:rsidP="00483BA2">
      <w:pPr>
        <w:pStyle w:val="ConsPlusCell"/>
        <w:widowControl/>
        <w:numPr>
          <w:ilvl w:val="0"/>
          <w:numId w:val="2"/>
        </w:numPr>
        <w:spacing w:line="360" w:lineRule="auto"/>
        <w:jc w:val="both"/>
        <w:rPr>
          <w:rFonts w:ascii="Times New Roman" w:hAnsi="Times New Roman" w:cs="Times New Roman"/>
          <w:sz w:val="28"/>
          <w:szCs w:val="28"/>
        </w:rPr>
      </w:pPr>
      <w:r w:rsidRPr="00145DB4">
        <w:rPr>
          <w:rFonts w:ascii="Times New Roman" w:hAnsi="Times New Roman" w:cs="Times New Roman"/>
          <w:sz w:val="28"/>
          <w:szCs w:val="28"/>
        </w:rPr>
        <w:lastRenderedPageBreak/>
        <w:t>Психология :учебник для студ. учреждений сред. проф. образования / И.В. Дубровина, Е.Е. Данилова, А.М. Прихожан, А.Д. Андреева ; под ред. И.В. Дубровиной.- 17-е изд., стер.- Москва : Академия, 2019.- 496 с.- ISBN 978-5-4468-8074-4.- Текст : непосредственный.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3B151F">
        <w:rPr>
          <w:rFonts w:ascii="Times New Roman" w:hAnsi="Times New Roman" w:cs="Times New Roman"/>
          <w:sz w:val="28"/>
          <w:szCs w:val="28"/>
        </w:rPr>
        <w:t>Психология человека в современном мире : материалы конференции / ответственные редакторы А. Л. Журавлев [и др.]. — Москва : Институт психологии РАН, [б. г.]. — Том 2 : Проблема сознания в трудах С. Л. Рубинштейна, Д. Н. Узнадзе, Л. С. Вы готского. Проблема деятельности в отечественной психологии. Исследование мышления и познавательных процессов. Творчество, способности, одаренность — 2009. — 404 с. — ISBN 978-5-9270-0169-9. — Текст : электронный // Лань : электронно-библиотечная система. — URL: https://e.lanbook.com/bo</w:t>
      </w:r>
      <w:r w:rsidR="00390702">
        <w:rPr>
          <w:rFonts w:ascii="Times New Roman" w:hAnsi="Times New Roman" w:cs="Times New Roman"/>
          <w:sz w:val="28"/>
          <w:szCs w:val="28"/>
        </w:rPr>
        <w:t>ok/108847 (дата обращения: 15.03</w:t>
      </w:r>
      <w:r w:rsidRPr="003B151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3B151F">
        <w:rPr>
          <w:rFonts w:ascii="Times New Roman" w:hAnsi="Times New Roman" w:cs="Times New Roman"/>
          <w:sz w:val="28"/>
          <w:szCs w:val="28"/>
        </w:rPr>
        <w:t>Психология. Познавательные процессы : учебно-методическое пособие / составитель З. Н. Лукьянова. — Барнаул :АлтГИК, 2020. — 107 с. — Текст : электронный // Лань : электронно-библиотечная система. — URL: https://e.lanbook.com/bo</w:t>
      </w:r>
      <w:r w:rsidR="00390702">
        <w:rPr>
          <w:rFonts w:ascii="Times New Roman" w:hAnsi="Times New Roman" w:cs="Times New Roman"/>
          <w:sz w:val="28"/>
          <w:szCs w:val="28"/>
        </w:rPr>
        <w:t>ok/217586 (дата обращения: 05.01</w:t>
      </w:r>
      <w:r w:rsidRPr="003B151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145DB4">
        <w:rPr>
          <w:rFonts w:ascii="Times New Roman" w:hAnsi="Times New Roman" w:cs="Times New Roman"/>
          <w:sz w:val="28"/>
          <w:szCs w:val="28"/>
        </w:rPr>
        <w:t>Сковородкина, И.З. Педагогика : учебник для студ. учреждений сред. проф. образования / И.З. Сковородкина, С.А. Герасимов.- 2-е изд., стер.- Москва : Академия, 2019.- 640 с.- ISBN 978-5-4468-8479-7.- Текст : непосредственный</w:t>
      </w:r>
      <w:r>
        <w:rPr>
          <w:rFonts w:ascii="Times New Roman" w:hAnsi="Times New Roman" w:cs="Times New Roman"/>
          <w:sz w:val="28"/>
          <w:szCs w:val="28"/>
        </w:rPr>
        <w:t>.</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F75DD5">
        <w:rPr>
          <w:rFonts w:ascii="Times New Roman" w:hAnsi="Times New Roman" w:cs="Times New Roman"/>
          <w:sz w:val="28"/>
          <w:szCs w:val="28"/>
        </w:rPr>
        <w:t>Степанова, Н. А. Экспериментальная деятельность детей : учебно-методическое пособие / Н. А. Степанова, Е. Н. Ращикулина. — 2-е изд., стер. — Москва : ФЛИНТА, 2015. — 77 с. — ISBN 978-5-9765-2263-3. — Текст : электронный // Лань : электронно-библиотечная система. — URL: https://e.lanbook.com/b</w:t>
      </w:r>
      <w:r w:rsidR="00390702">
        <w:rPr>
          <w:rFonts w:ascii="Times New Roman" w:hAnsi="Times New Roman" w:cs="Times New Roman"/>
          <w:sz w:val="28"/>
          <w:szCs w:val="28"/>
        </w:rPr>
        <w:t>ook/70398 (дата обращения: 12.02</w:t>
      </w:r>
      <w:r w:rsidRPr="00F75DD5">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3B151F">
        <w:rPr>
          <w:rFonts w:ascii="Times New Roman" w:hAnsi="Times New Roman" w:cs="Times New Roman"/>
          <w:sz w:val="28"/>
          <w:szCs w:val="28"/>
        </w:rPr>
        <w:lastRenderedPageBreak/>
        <w:t>Сухих, А. В. Психология познавательных процессов: память и внимание; восприятие и мышление : учебное пособие / А. В. Сухих, Н. И. Корытченкова. — Кемерово : КемГУ, 2010. — 221 с. — ISBN 978-5-8353-1010-4. — Текст : электронный // Лань : электронно-библиотечная система. — URL: https://e.lanbook.com/b</w:t>
      </w:r>
      <w:r w:rsidR="00390702">
        <w:rPr>
          <w:rFonts w:ascii="Times New Roman" w:hAnsi="Times New Roman" w:cs="Times New Roman"/>
          <w:sz w:val="28"/>
          <w:szCs w:val="28"/>
        </w:rPr>
        <w:t>ook/30029 (дата обращения: 05.03</w:t>
      </w:r>
      <w:r w:rsidRPr="003B151F">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F75DD5">
        <w:rPr>
          <w:rFonts w:ascii="Times New Roman" w:hAnsi="Times New Roman" w:cs="Times New Roman"/>
          <w:sz w:val="28"/>
          <w:szCs w:val="28"/>
        </w:rPr>
        <w:t>Фатькин, В. А. Проблемы качества образования в условиях педагогического процесса : учебное пособие / В. А. Фатькин, Н. А. Копылова ; под редакцией В. С. Гурова. — Рязань : РГРТУ, 2010. — 180 с. — Текст : электронный // Лань : электронно-библиотечная система. — URL: https://e.lanbook.com/bo</w:t>
      </w:r>
      <w:r w:rsidR="00390702">
        <w:rPr>
          <w:rFonts w:ascii="Times New Roman" w:hAnsi="Times New Roman" w:cs="Times New Roman"/>
          <w:sz w:val="28"/>
          <w:szCs w:val="28"/>
        </w:rPr>
        <w:t>ok/168108 (дата обращения: 01.04</w:t>
      </w:r>
      <w:r w:rsidRPr="00F75DD5">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454C17">
        <w:rPr>
          <w:rFonts w:ascii="Times New Roman" w:hAnsi="Times New Roman" w:cs="Times New Roman"/>
          <w:sz w:val="28"/>
          <w:szCs w:val="28"/>
        </w:rPr>
        <w:t>Шабаева, Г. Ф. Формирование познавательной активности старших дошкольников на основе моделирования : учебно-методическое пособие / Г. Ф. Шабаева, Л. Ю. Валеева, В. В. Панина. — Уфа : БГПУ имени М. Акмуллы, 2020. — 169 с. — ISBN 978-5-907176-94-2. — Текст : электронный // Лань : электронно-библиотечная система. — URL: https://e.lanbook.com/bo</w:t>
      </w:r>
      <w:r w:rsidR="00390702">
        <w:rPr>
          <w:rFonts w:ascii="Times New Roman" w:hAnsi="Times New Roman" w:cs="Times New Roman"/>
          <w:sz w:val="28"/>
          <w:szCs w:val="28"/>
        </w:rPr>
        <w:t>ok/170429 (дата обращения: 01.02</w:t>
      </w:r>
      <w:r w:rsidRPr="00454C17">
        <w:rPr>
          <w:rFonts w:ascii="Times New Roman" w:hAnsi="Times New Roman" w:cs="Times New Roman"/>
          <w:sz w:val="28"/>
          <w:szCs w:val="28"/>
        </w:rPr>
        <w:t>.2024). — Режим доступа: для авториз. пользователей.</w:t>
      </w:r>
    </w:p>
    <w:p w:rsidR="00483BA2" w:rsidRDefault="00483BA2" w:rsidP="00483BA2">
      <w:pPr>
        <w:pStyle w:val="a8"/>
        <w:numPr>
          <w:ilvl w:val="0"/>
          <w:numId w:val="2"/>
        </w:numPr>
        <w:spacing w:after="0" w:line="360" w:lineRule="auto"/>
        <w:jc w:val="both"/>
        <w:rPr>
          <w:rFonts w:ascii="Times New Roman" w:hAnsi="Times New Roman" w:cs="Times New Roman"/>
          <w:sz w:val="28"/>
          <w:szCs w:val="28"/>
        </w:rPr>
      </w:pPr>
      <w:r w:rsidRPr="00454C17">
        <w:rPr>
          <w:rFonts w:ascii="Times New Roman" w:hAnsi="Times New Roman" w:cs="Times New Roman"/>
          <w:sz w:val="28"/>
          <w:szCs w:val="28"/>
        </w:rPr>
        <w:t>Щетинина, В. В. Познавательное развитие дошкольников : учебно-методическое пособие / В. В. Щетинина. — Тольятти : ТГУ, 2010. — 108 с. — Текст : электронный // Лань : электронно-библиотечная система. — URL: https://e.lanbook.com/book/140003 (дата обращ</w:t>
      </w:r>
      <w:r>
        <w:rPr>
          <w:rFonts w:ascii="Times New Roman" w:hAnsi="Times New Roman" w:cs="Times New Roman"/>
          <w:sz w:val="28"/>
          <w:szCs w:val="28"/>
        </w:rPr>
        <w:t>ения: 05.03</w:t>
      </w:r>
      <w:r w:rsidRPr="00454C17">
        <w:rPr>
          <w:rFonts w:ascii="Times New Roman" w:hAnsi="Times New Roman" w:cs="Times New Roman"/>
          <w:sz w:val="28"/>
          <w:szCs w:val="28"/>
        </w:rPr>
        <w:t>.2024). — Режим доступа: для авториз. пользователей.</w:t>
      </w:r>
    </w:p>
    <w:p w:rsidR="00D45BBD" w:rsidRPr="00D76A20" w:rsidRDefault="003B151F" w:rsidP="00D76A20">
      <w:pPr>
        <w:pStyle w:val="a8"/>
        <w:numPr>
          <w:ilvl w:val="0"/>
          <w:numId w:val="2"/>
        </w:numPr>
        <w:spacing w:after="200" w:line="360" w:lineRule="auto"/>
        <w:jc w:val="both"/>
        <w:rPr>
          <w:rFonts w:ascii="Times New Roman" w:hAnsi="Times New Roman" w:cs="Times New Roman"/>
          <w:sz w:val="28"/>
          <w:szCs w:val="28"/>
        </w:rPr>
      </w:pPr>
      <w:r w:rsidRPr="00B17801">
        <w:rPr>
          <w:rFonts w:ascii="Times New Roman" w:hAnsi="Times New Roman" w:cs="Times New Roman"/>
          <w:sz w:val="28"/>
          <w:szCs w:val="28"/>
        </w:rPr>
        <w:t>Федеральный государственный образовательный стандарт дошкольного образования : Приказы и письма Минобрнауки РФ.- Москва : Сфера, 2021.- 80 с.- ISBN 978-5-9949-2513-3.-  Текст : непосредственный</w:t>
      </w:r>
      <w:r w:rsidR="00D45BBD">
        <w:rPr>
          <w:rFonts w:ascii="Times New Roman" w:hAnsi="Times New Roman" w:cs="Times New Roman"/>
          <w:sz w:val="28"/>
          <w:szCs w:val="28"/>
        </w:rPr>
        <w:t>.</w:t>
      </w:r>
    </w:p>
    <w:p w:rsidR="003B151F" w:rsidRPr="00390702" w:rsidRDefault="002326DA" w:rsidP="00390702">
      <w:pPr>
        <w:spacing w:after="0" w:line="240" w:lineRule="auto"/>
        <w:ind w:left="222"/>
        <w:jc w:val="right"/>
        <w:rPr>
          <w:rFonts w:ascii="Times New Roman" w:hAnsi="Times New Roman" w:cs="Times New Roman"/>
          <w:sz w:val="24"/>
          <w:szCs w:val="24"/>
        </w:rPr>
      </w:pPr>
      <w:r w:rsidRPr="00390702">
        <w:rPr>
          <w:rFonts w:ascii="Times New Roman" w:hAnsi="Times New Roman" w:cs="Times New Roman"/>
          <w:sz w:val="24"/>
          <w:szCs w:val="24"/>
        </w:rPr>
        <w:lastRenderedPageBreak/>
        <w:t>Приложение А</w:t>
      </w:r>
    </w:p>
    <w:p w:rsidR="00145DB4" w:rsidRPr="00390702" w:rsidRDefault="002326DA" w:rsidP="00390702">
      <w:pPr>
        <w:spacing w:after="0" w:line="240" w:lineRule="auto"/>
        <w:jc w:val="center"/>
        <w:rPr>
          <w:rFonts w:ascii="Times New Roman" w:hAnsi="Times New Roman" w:cs="Times New Roman"/>
          <w:sz w:val="24"/>
          <w:szCs w:val="24"/>
        </w:rPr>
      </w:pPr>
      <w:r w:rsidRPr="00390702">
        <w:rPr>
          <w:rFonts w:ascii="Times New Roman" w:hAnsi="Times New Roman" w:cs="Times New Roman"/>
          <w:sz w:val="24"/>
          <w:szCs w:val="24"/>
        </w:rPr>
        <w:t>Диагностические методики определение уровня познавательной активности у детей старшего дошкольного возраста</w:t>
      </w:r>
    </w:p>
    <w:p w:rsidR="002326DA" w:rsidRPr="00390702" w:rsidRDefault="002326DA" w:rsidP="00390702">
      <w:pPr>
        <w:spacing w:after="0" w:line="240" w:lineRule="auto"/>
        <w:contextualSpacing/>
        <w:jc w:val="center"/>
        <w:rPr>
          <w:rFonts w:ascii="Times New Roman" w:hAnsi="Times New Roman" w:cs="Times New Roman"/>
          <w:b/>
          <w:bCs/>
          <w:sz w:val="24"/>
          <w:szCs w:val="24"/>
          <w:shd w:val="clear" w:color="auto" w:fill="FFFFFF"/>
        </w:rPr>
      </w:pPr>
      <w:r w:rsidRPr="00390702">
        <w:rPr>
          <w:rFonts w:ascii="Times New Roman" w:eastAsia="Times New Roman" w:hAnsi="Times New Roman" w:cs="Times New Roman"/>
          <w:sz w:val="24"/>
          <w:szCs w:val="24"/>
        </w:rPr>
        <w:t>1.</w:t>
      </w:r>
      <w:r w:rsidRPr="00390702">
        <w:rPr>
          <w:rFonts w:ascii="Times New Roman" w:hAnsi="Times New Roman" w:cs="Times New Roman"/>
          <w:bCs/>
          <w:sz w:val="24"/>
          <w:szCs w:val="24"/>
          <w:shd w:val="clear" w:color="auto" w:fill="FFFFFF"/>
        </w:rPr>
        <w:t xml:space="preserve"> Методика «Вопросы к картинкам»(модифицированный вариант методики И. А. Бурлаковой)</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hAnsi="Times New Roman" w:cs="Times New Roman"/>
          <w:bCs/>
          <w:sz w:val="24"/>
          <w:szCs w:val="24"/>
          <w:shd w:val="clear" w:color="auto" w:fill="FFFFFF"/>
        </w:rPr>
        <w:t xml:space="preserve">Цель методики: </w:t>
      </w:r>
      <w:r w:rsidRPr="00390702">
        <w:rPr>
          <w:rFonts w:ascii="Times New Roman" w:hAnsi="Times New Roman" w:cs="Times New Roman"/>
          <w:sz w:val="24"/>
          <w:szCs w:val="24"/>
        </w:rPr>
        <w:t>изучение познавательной активности детей старшего дошкольного возраста.</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Описание методики: Подобрать две сюжетные картинки с изображением животных в типично человеческих ситуациях, например:</w:t>
      </w:r>
    </w:p>
    <w:p w:rsidR="002326DA" w:rsidRPr="00390702" w:rsidRDefault="002326DA" w:rsidP="00390702">
      <w:pPr>
        <w:numPr>
          <w:ilvl w:val="0"/>
          <w:numId w:val="22"/>
        </w:numPr>
        <w:spacing w:after="0" w:line="240" w:lineRule="auto"/>
        <w:ind w:left="0"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Бегущие волчата и лисята.</w:t>
      </w:r>
    </w:p>
    <w:p w:rsidR="002326DA" w:rsidRPr="00390702" w:rsidRDefault="002326DA" w:rsidP="00390702">
      <w:pPr>
        <w:numPr>
          <w:ilvl w:val="0"/>
          <w:numId w:val="22"/>
        </w:numPr>
        <w:spacing w:after="0" w:line="240" w:lineRule="auto"/>
        <w:ind w:left="0"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Обезьянки в школе.</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Проведение исследования. Ребенку 5 – 7 лет показывают одну картинку и просят задать как можно больше вопросов к ней, побуждая после каждого вопроса словами: «А что еще? О чем еще можно спросить?» и т.п. затем предъявляют вторую картинку и повторяют инструкцию.</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Обработка данных. Подсчитывают количество вопросов, которые ребенок задает по каждой картинке. Анализируют содержание вопросов, выделяя четыре группы:</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1.Вопросы, связанные с непониманием или неприятием детьми условности изображенной ситуации, т.е. действий животных в человеческих ситуациях: «Почему лисичка в юбочке и с бантиком?», «Почему обезьянка в школе?», «Как обезьянка читает книжку?».</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2.Описательные вопросы, которые в совокупности составили бы описание картинки: «Кто изображен на картинке?», «Что они делают?», «Что у этой обезьянки в руке?», «На чем сидят обезьянки?».</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3.Вопросы, расширяющие изображенную ситуацию. Они касаются предшествующих событий или последующих за ними, а также отсутствующих, по мнению ребенка, персонажей: «Что получит тот, кто прибежит первым?», «Где учитель?», «Почему нет еще одной обезьянки?», «Как они балуются на переменах?». К этой группе относятся и уточняющие вопросы: «На чем пишут обезьянки: на деревяшках или на бумаге?», «Почему кроме них никого нет?”», «Почему вместо парт стулья?».</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4.Содержательные вопросы, которые направлены на раскрытие сути изображенного на картинке события: «Куда бегут лисички?»,«О чем спрашивает учитель?», «Почему один бежит первым, а другие отстают?», «Что читает эта обезьянка?», «О чем эта книжка?».</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Уровень выполнения задания определяется типом заданных вопросов и их количеством:</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highlight w:val="yellow"/>
        </w:rPr>
      </w:pPr>
      <w:r w:rsidRPr="00390702">
        <w:rPr>
          <w:rFonts w:ascii="Times New Roman" w:eastAsia="Times New Roman" w:hAnsi="Times New Roman" w:cs="Times New Roman"/>
          <w:sz w:val="24"/>
          <w:szCs w:val="24"/>
        </w:rPr>
        <w:t>Высокий уровень. С помощью задаваемых вопросов ребенок пытается выйти за пределы изображенной ситуации и понять суть и причины происходящего на картинке. Дети задают 5-6 вопросов с преобладанием вопросов третьего и четвертого типов.</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Средний уровень. Большое количество вопросов (больше 4) второго типа.</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Низкий уровень. Дети придумывают к каждой картинке 1-3 вопроса с преобладанием 1 и 2 типа.</w:t>
      </w:r>
    </w:p>
    <w:p w:rsidR="002326DA" w:rsidRPr="00390702" w:rsidRDefault="002326DA" w:rsidP="00390702">
      <w:pPr>
        <w:spacing w:after="0" w:line="240" w:lineRule="auto"/>
        <w:ind w:firstLine="709"/>
        <w:jc w:val="both"/>
        <w:rPr>
          <w:rFonts w:ascii="Times New Roman" w:eastAsia="Times New Roman" w:hAnsi="Times New Roman" w:cs="Times New Roman"/>
          <w:sz w:val="24"/>
          <w:szCs w:val="24"/>
        </w:rPr>
      </w:pPr>
      <w:r w:rsidRPr="00390702">
        <w:rPr>
          <w:rFonts w:ascii="Times New Roman" w:eastAsia="Times New Roman" w:hAnsi="Times New Roman" w:cs="Times New Roman"/>
          <w:sz w:val="24"/>
          <w:szCs w:val="24"/>
        </w:rPr>
        <w:t xml:space="preserve">Подсчитав количество детей, относящихся к каждому из 3 уровней, делаем вывод о развитии познавательной активности дошкольников.  </w:t>
      </w:r>
    </w:p>
    <w:p w:rsidR="002326DA" w:rsidRPr="00390702" w:rsidRDefault="002326DA" w:rsidP="00390702">
      <w:pPr>
        <w:autoSpaceDE w:val="0"/>
        <w:autoSpaceDN w:val="0"/>
        <w:adjustRightInd w:val="0"/>
        <w:spacing w:after="0" w:line="240" w:lineRule="auto"/>
        <w:jc w:val="center"/>
        <w:rPr>
          <w:rFonts w:ascii="Times New Roman" w:hAnsi="Times New Roman" w:cs="Times New Roman"/>
          <w:sz w:val="24"/>
          <w:szCs w:val="24"/>
        </w:rPr>
      </w:pPr>
      <w:r w:rsidRPr="00390702">
        <w:rPr>
          <w:rFonts w:ascii="Times New Roman" w:eastAsia="Times New Roman" w:hAnsi="Times New Roman" w:cs="Times New Roman"/>
          <w:sz w:val="24"/>
          <w:szCs w:val="24"/>
        </w:rPr>
        <w:t xml:space="preserve">2. </w:t>
      </w:r>
      <w:r w:rsidRPr="00390702">
        <w:rPr>
          <w:rFonts w:ascii="Times New Roman" w:hAnsi="Times New Roman" w:cs="Times New Roman"/>
          <w:bCs/>
          <w:sz w:val="24"/>
          <w:szCs w:val="24"/>
        </w:rPr>
        <w:t>Методика «Дерево желаний» В.С.Юркевич</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Cs/>
          <w:sz w:val="24"/>
          <w:szCs w:val="24"/>
        </w:rPr>
        <w:t>Цель</w:t>
      </w:r>
      <w:r w:rsidRPr="00390702">
        <w:rPr>
          <w:rFonts w:ascii="Times New Roman" w:hAnsi="Times New Roman" w:cs="Times New Roman"/>
          <w:sz w:val="24"/>
          <w:szCs w:val="24"/>
        </w:rPr>
        <w:t>: изучение познавательной активности детей старшего дошкольного возраста.</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eastAsia="Times New Roman" w:hAnsi="Times New Roman" w:cs="Times New Roman"/>
          <w:sz w:val="24"/>
          <w:szCs w:val="24"/>
        </w:rPr>
        <w:t>Проведение исследования</w:t>
      </w:r>
      <w:r w:rsidRPr="00390702">
        <w:rPr>
          <w:rFonts w:ascii="Times New Roman" w:hAnsi="Times New Roman" w:cs="Times New Roman"/>
          <w:sz w:val="24"/>
          <w:szCs w:val="24"/>
        </w:rPr>
        <w:t>: детям задают вопросы такого типа, как:</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lastRenderedPageBreak/>
        <w:t>1. Волшебник может исполнить 5 твоих желаний. Чтобы ты у него попросил? (6 мин.);</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2. Мудрец может ответить на любые твои вопросы. О чем бы ты спросил у него? (регистрируются первые 5 ответов) (6 мин);</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3. Ковер-самолет в мгновение ока доставит тебя куда ты захочешь. Куда бы ты хоте слетать? (регистрируются первые 5 ответов) (6 мин);</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4. Чудо-машина умеет все на свете: шить, печь пироги, мыть посуду, делать любые игрушки. Что должна сделать чудо-машина по твоему приказанию? (5 мин);</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5. Главная книга страны «Вообразилии». В ней любые истории обо всем на свете. О чем бы ты хотел узнать из этой книги? (5 мин);</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6. Ты очутился вместе с мамой в таком месте, где все разрешается. Ты можешь делать все, что твоей душе угодно. Придумай, что бы ты в таком случае делал? (регистрируются первые 5 ответов) (4 мин)</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eastAsia="Times New Roman" w:hAnsi="Times New Roman" w:cs="Times New Roman"/>
          <w:sz w:val="24"/>
          <w:szCs w:val="24"/>
        </w:rPr>
        <w:t xml:space="preserve">Обработка данных. </w:t>
      </w:r>
      <w:r w:rsidRPr="00390702">
        <w:rPr>
          <w:rFonts w:ascii="Times New Roman" w:hAnsi="Times New Roman" w:cs="Times New Roman"/>
          <w:sz w:val="24"/>
          <w:szCs w:val="24"/>
        </w:rPr>
        <w:t xml:space="preserve">Из ответов выбираются ответы познавательного характера. </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Cs/>
          <w:sz w:val="24"/>
          <w:szCs w:val="24"/>
        </w:rPr>
        <w:t xml:space="preserve">Высокий уровень </w:t>
      </w:r>
      <w:r w:rsidRPr="00390702">
        <w:rPr>
          <w:rFonts w:ascii="Times New Roman" w:hAnsi="Times New Roman" w:cs="Times New Roman"/>
          <w:sz w:val="24"/>
          <w:szCs w:val="24"/>
        </w:rPr>
        <w:t xml:space="preserve">познавательной активности – 9 ответов и выше. </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Cs/>
          <w:sz w:val="24"/>
          <w:szCs w:val="24"/>
        </w:rPr>
        <w:t xml:space="preserve">Средний уровень </w:t>
      </w:r>
      <w:r w:rsidRPr="00390702">
        <w:rPr>
          <w:rFonts w:ascii="Times New Roman" w:hAnsi="Times New Roman" w:cs="Times New Roman"/>
          <w:sz w:val="24"/>
          <w:szCs w:val="24"/>
        </w:rPr>
        <w:t xml:space="preserve">познавательной активности – от 3 до 8 ответов. </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Cs/>
          <w:sz w:val="24"/>
          <w:szCs w:val="24"/>
        </w:rPr>
        <w:t xml:space="preserve">Низкий уровень </w:t>
      </w:r>
      <w:r w:rsidRPr="00390702">
        <w:rPr>
          <w:rFonts w:ascii="Times New Roman" w:hAnsi="Times New Roman" w:cs="Times New Roman"/>
          <w:sz w:val="24"/>
          <w:szCs w:val="24"/>
        </w:rPr>
        <w:t xml:space="preserve">познавательной активности – 2 и меньше ответов. </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Cs/>
          <w:sz w:val="24"/>
          <w:szCs w:val="24"/>
        </w:rPr>
        <w:t>Качественный анализ:</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Высокий уровень – стремление проникнуть в причинно-следственные связи явлений, отчетливо проявляется исследовательский интерес к миру.</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 xml:space="preserve">Средний уровень – потребность в знаниях имеется, но привлекает только конкретная информация, причем достаточно поверхностная. </w:t>
      </w:r>
    </w:p>
    <w:p w:rsidR="002326DA" w:rsidRPr="00390702" w:rsidRDefault="002326DA" w:rsidP="00390702">
      <w:pPr>
        <w:autoSpaceDE w:val="0"/>
        <w:autoSpaceDN w:val="0"/>
        <w:adjustRightInd w:val="0"/>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 xml:space="preserve">Низкий уровень – дети удовлетворяются односложной информацией, например, их интересует реальность услышанной когда-то сказки, легенды и т.д. </w:t>
      </w:r>
    </w:p>
    <w:p w:rsidR="00E303E8" w:rsidRDefault="00E303E8" w:rsidP="002326DA">
      <w:pPr>
        <w:autoSpaceDE w:val="0"/>
        <w:autoSpaceDN w:val="0"/>
        <w:adjustRightInd w:val="0"/>
        <w:spacing w:after="0" w:line="360" w:lineRule="auto"/>
        <w:ind w:firstLine="709"/>
        <w:jc w:val="both"/>
        <w:rPr>
          <w:rFonts w:ascii="Times New Roman" w:hAnsi="Times New Roman" w:cs="Times New Roman"/>
          <w:sz w:val="28"/>
          <w:szCs w:val="28"/>
        </w:rPr>
      </w:pPr>
    </w:p>
    <w:p w:rsidR="00E303E8" w:rsidRDefault="00E303E8" w:rsidP="002326DA">
      <w:pPr>
        <w:autoSpaceDE w:val="0"/>
        <w:autoSpaceDN w:val="0"/>
        <w:adjustRightInd w:val="0"/>
        <w:spacing w:after="0" w:line="360" w:lineRule="auto"/>
        <w:ind w:firstLine="709"/>
        <w:jc w:val="both"/>
        <w:rPr>
          <w:rFonts w:ascii="Times New Roman" w:hAnsi="Times New Roman" w:cs="Times New Roman"/>
          <w:sz w:val="28"/>
          <w:szCs w:val="28"/>
        </w:rPr>
      </w:pPr>
    </w:p>
    <w:p w:rsidR="00E303E8" w:rsidRDefault="00E303E8" w:rsidP="002326DA">
      <w:pPr>
        <w:autoSpaceDE w:val="0"/>
        <w:autoSpaceDN w:val="0"/>
        <w:adjustRightInd w:val="0"/>
        <w:spacing w:after="0" w:line="360" w:lineRule="auto"/>
        <w:ind w:firstLine="709"/>
        <w:jc w:val="both"/>
        <w:rPr>
          <w:rFonts w:ascii="Times New Roman" w:hAnsi="Times New Roman" w:cs="Times New Roman"/>
          <w:sz w:val="28"/>
          <w:szCs w:val="28"/>
        </w:rPr>
      </w:pPr>
    </w:p>
    <w:p w:rsidR="00E303E8" w:rsidRDefault="00E303E8" w:rsidP="002326DA">
      <w:pPr>
        <w:autoSpaceDE w:val="0"/>
        <w:autoSpaceDN w:val="0"/>
        <w:adjustRightInd w:val="0"/>
        <w:spacing w:after="0" w:line="360" w:lineRule="auto"/>
        <w:ind w:firstLine="709"/>
        <w:jc w:val="both"/>
        <w:rPr>
          <w:rFonts w:ascii="Times New Roman" w:hAnsi="Times New Roman" w:cs="Times New Roman"/>
          <w:sz w:val="28"/>
          <w:szCs w:val="28"/>
        </w:rPr>
      </w:pPr>
    </w:p>
    <w:p w:rsidR="00390702" w:rsidRDefault="00390702" w:rsidP="002326DA">
      <w:pPr>
        <w:autoSpaceDE w:val="0"/>
        <w:autoSpaceDN w:val="0"/>
        <w:adjustRightInd w:val="0"/>
        <w:spacing w:after="0" w:line="360" w:lineRule="auto"/>
        <w:ind w:firstLine="709"/>
        <w:jc w:val="both"/>
        <w:rPr>
          <w:rFonts w:ascii="Times New Roman" w:hAnsi="Times New Roman" w:cs="Times New Roman"/>
          <w:sz w:val="28"/>
          <w:szCs w:val="28"/>
        </w:rPr>
      </w:pPr>
    </w:p>
    <w:p w:rsidR="00390702" w:rsidRDefault="00390702" w:rsidP="002326DA">
      <w:pPr>
        <w:autoSpaceDE w:val="0"/>
        <w:autoSpaceDN w:val="0"/>
        <w:adjustRightInd w:val="0"/>
        <w:spacing w:after="0" w:line="360" w:lineRule="auto"/>
        <w:ind w:firstLine="709"/>
        <w:jc w:val="both"/>
        <w:rPr>
          <w:rFonts w:ascii="Times New Roman" w:hAnsi="Times New Roman" w:cs="Times New Roman"/>
          <w:sz w:val="28"/>
          <w:szCs w:val="28"/>
        </w:rPr>
      </w:pPr>
    </w:p>
    <w:p w:rsidR="00390702" w:rsidRDefault="00390702" w:rsidP="002326DA">
      <w:pPr>
        <w:autoSpaceDE w:val="0"/>
        <w:autoSpaceDN w:val="0"/>
        <w:adjustRightInd w:val="0"/>
        <w:spacing w:after="0" w:line="360" w:lineRule="auto"/>
        <w:ind w:firstLine="709"/>
        <w:jc w:val="both"/>
        <w:rPr>
          <w:rFonts w:ascii="Times New Roman" w:hAnsi="Times New Roman" w:cs="Times New Roman"/>
          <w:sz w:val="28"/>
          <w:szCs w:val="28"/>
        </w:rPr>
      </w:pPr>
    </w:p>
    <w:p w:rsidR="00390702" w:rsidRDefault="00390702" w:rsidP="002326DA">
      <w:pPr>
        <w:autoSpaceDE w:val="0"/>
        <w:autoSpaceDN w:val="0"/>
        <w:adjustRightInd w:val="0"/>
        <w:spacing w:after="0" w:line="360" w:lineRule="auto"/>
        <w:ind w:firstLine="709"/>
        <w:jc w:val="both"/>
        <w:rPr>
          <w:rFonts w:ascii="Times New Roman" w:hAnsi="Times New Roman" w:cs="Times New Roman"/>
          <w:sz w:val="28"/>
          <w:szCs w:val="28"/>
        </w:rPr>
      </w:pPr>
    </w:p>
    <w:p w:rsidR="00390702" w:rsidRDefault="00390702" w:rsidP="002326DA">
      <w:pPr>
        <w:autoSpaceDE w:val="0"/>
        <w:autoSpaceDN w:val="0"/>
        <w:adjustRightInd w:val="0"/>
        <w:spacing w:after="0" w:line="360" w:lineRule="auto"/>
        <w:ind w:firstLine="709"/>
        <w:jc w:val="both"/>
        <w:rPr>
          <w:rFonts w:ascii="Times New Roman" w:hAnsi="Times New Roman" w:cs="Times New Roman"/>
          <w:sz w:val="28"/>
          <w:szCs w:val="28"/>
        </w:rPr>
      </w:pPr>
    </w:p>
    <w:p w:rsidR="00390702" w:rsidRDefault="00390702" w:rsidP="002326DA">
      <w:pPr>
        <w:autoSpaceDE w:val="0"/>
        <w:autoSpaceDN w:val="0"/>
        <w:adjustRightInd w:val="0"/>
        <w:spacing w:after="0" w:line="360" w:lineRule="auto"/>
        <w:ind w:firstLine="709"/>
        <w:jc w:val="both"/>
        <w:rPr>
          <w:rFonts w:ascii="Times New Roman" w:hAnsi="Times New Roman" w:cs="Times New Roman"/>
          <w:sz w:val="28"/>
          <w:szCs w:val="28"/>
        </w:rPr>
      </w:pPr>
    </w:p>
    <w:p w:rsidR="00390702" w:rsidRDefault="00390702" w:rsidP="002326DA">
      <w:pPr>
        <w:autoSpaceDE w:val="0"/>
        <w:autoSpaceDN w:val="0"/>
        <w:adjustRightInd w:val="0"/>
        <w:spacing w:after="0" w:line="360" w:lineRule="auto"/>
        <w:ind w:firstLine="709"/>
        <w:jc w:val="both"/>
        <w:rPr>
          <w:rFonts w:ascii="Times New Roman" w:hAnsi="Times New Roman" w:cs="Times New Roman"/>
          <w:sz w:val="28"/>
          <w:szCs w:val="28"/>
        </w:rPr>
      </w:pPr>
    </w:p>
    <w:p w:rsidR="00390702" w:rsidRDefault="00390702" w:rsidP="002326DA">
      <w:pPr>
        <w:autoSpaceDE w:val="0"/>
        <w:autoSpaceDN w:val="0"/>
        <w:adjustRightInd w:val="0"/>
        <w:spacing w:after="0" w:line="360" w:lineRule="auto"/>
        <w:ind w:firstLine="709"/>
        <w:jc w:val="both"/>
        <w:rPr>
          <w:rFonts w:ascii="Times New Roman" w:hAnsi="Times New Roman" w:cs="Times New Roman"/>
          <w:sz w:val="28"/>
          <w:szCs w:val="28"/>
        </w:rPr>
      </w:pPr>
    </w:p>
    <w:p w:rsidR="00390702" w:rsidRDefault="00390702" w:rsidP="002326DA">
      <w:pPr>
        <w:autoSpaceDE w:val="0"/>
        <w:autoSpaceDN w:val="0"/>
        <w:adjustRightInd w:val="0"/>
        <w:spacing w:after="0" w:line="360" w:lineRule="auto"/>
        <w:ind w:firstLine="709"/>
        <w:jc w:val="both"/>
        <w:rPr>
          <w:rFonts w:ascii="Times New Roman" w:hAnsi="Times New Roman" w:cs="Times New Roman"/>
          <w:sz w:val="28"/>
          <w:szCs w:val="28"/>
        </w:rPr>
      </w:pPr>
    </w:p>
    <w:p w:rsidR="00390702" w:rsidRDefault="00390702" w:rsidP="002326DA">
      <w:pPr>
        <w:autoSpaceDE w:val="0"/>
        <w:autoSpaceDN w:val="0"/>
        <w:adjustRightInd w:val="0"/>
        <w:spacing w:after="0" w:line="360" w:lineRule="auto"/>
        <w:ind w:firstLine="709"/>
        <w:jc w:val="both"/>
        <w:rPr>
          <w:rFonts w:ascii="Times New Roman" w:hAnsi="Times New Roman" w:cs="Times New Roman"/>
          <w:sz w:val="28"/>
          <w:szCs w:val="28"/>
        </w:rPr>
      </w:pPr>
    </w:p>
    <w:p w:rsidR="00E303E8" w:rsidRDefault="00E303E8" w:rsidP="00E303E8">
      <w:pPr>
        <w:autoSpaceDE w:val="0"/>
        <w:autoSpaceDN w:val="0"/>
        <w:adjustRightInd w:val="0"/>
        <w:spacing w:after="0" w:line="360" w:lineRule="auto"/>
        <w:jc w:val="both"/>
        <w:rPr>
          <w:rFonts w:ascii="Times New Roman" w:hAnsi="Times New Roman" w:cs="Times New Roman"/>
          <w:sz w:val="28"/>
          <w:szCs w:val="28"/>
        </w:rPr>
      </w:pPr>
    </w:p>
    <w:p w:rsidR="00E303E8" w:rsidRPr="00390702" w:rsidRDefault="00E303E8" w:rsidP="00390702">
      <w:pPr>
        <w:autoSpaceDE w:val="0"/>
        <w:autoSpaceDN w:val="0"/>
        <w:adjustRightInd w:val="0"/>
        <w:spacing w:after="0" w:line="240" w:lineRule="auto"/>
        <w:ind w:firstLine="709"/>
        <w:jc w:val="right"/>
        <w:rPr>
          <w:rFonts w:ascii="Times New Roman" w:hAnsi="Times New Roman" w:cs="Times New Roman"/>
          <w:sz w:val="24"/>
          <w:szCs w:val="24"/>
        </w:rPr>
      </w:pPr>
      <w:r w:rsidRPr="00390702">
        <w:rPr>
          <w:rFonts w:ascii="Times New Roman" w:hAnsi="Times New Roman" w:cs="Times New Roman"/>
          <w:sz w:val="24"/>
          <w:szCs w:val="24"/>
        </w:rPr>
        <w:lastRenderedPageBreak/>
        <w:t>Приложение Б</w:t>
      </w:r>
    </w:p>
    <w:p w:rsidR="00E303E8" w:rsidRPr="00390702" w:rsidRDefault="00E303E8" w:rsidP="00390702">
      <w:pPr>
        <w:autoSpaceDE w:val="0"/>
        <w:autoSpaceDN w:val="0"/>
        <w:adjustRightInd w:val="0"/>
        <w:spacing w:after="0" w:line="240" w:lineRule="auto"/>
        <w:ind w:firstLine="709"/>
        <w:jc w:val="center"/>
        <w:rPr>
          <w:rFonts w:ascii="Times New Roman" w:hAnsi="Times New Roman" w:cs="Times New Roman"/>
          <w:sz w:val="24"/>
          <w:szCs w:val="24"/>
        </w:rPr>
      </w:pPr>
      <w:r w:rsidRPr="00390702">
        <w:rPr>
          <w:rFonts w:ascii="Times New Roman" w:hAnsi="Times New Roman" w:cs="Times New Roman"/>
          <w:sz w:val="24"/>
          <w:szCs w:val="24"/>
        </w:rPr>
        <w:t>Анкета-тест для воспитателей И.А. Романова</w:t>
      </w:r>
    </w:p>
    <w:p w:rsidR="00E303E8" w:rsidRPr="00390702" w:rsidRDefault="00E303E8" w:rsidP="00390702">
      <w:pPr>
        <w:spacing w:after="0" w:line="240" w:lineRule="auto"/>
        <w:ind w:left="221" w:firstLine="709"/>
        <w:jc w:val="both"/>
        <w:rPr>
          <w:rFonts w:ascii="Times New Roman" w:eastAsia="Times New Roman" w:hAnsi="Times New Roman" w:cs="Times New Roman"/>
          <w:bCs/>
          <w:sz w:val="24"/>
          <w:szCs w:val="24"/>
        </w:rPr>
      </w:pPr>
      <w:r w:rsidRPr="00390702">
        <w:rPr>
          <w:rFonts w:ascii="Times New Roman" w:hAnsi="Times New Roman" w:cs="Times New Roman"/>
          <w:sz w:val="24"/>
          <w:szCs w:val="24"/>
        </w:rPr>
        <w:t xml:space="preserve">Цель: выявление </w:t>
      </w:r>
      <w:r w:rsidRPr="00390702">
        <w:rPr>
          <w:rFonts w:ascii="Times New Roman" w:eastAsia="Times New Roman" w:hAnsi="Times New Roman" w:cs="Times New Roman"/>
          <w:bCs/>
          <w:sz w:val="24"/>
          <w:szCs w:val="24"/>
        </w:rPr>
        <w:t>места и роли воспитателя, как участников образовательного процесса, в организации и осуществлении образовательной деятельности в ДОО.</w:t>
      </w:r>
    </w:p>
    <w:tbl>
      <w:tblPr>
        <w:tblStyle w:val="a3"/>
        <w:tblW w:w="0" w:type="auto"/>
        <w:tblLook w:val="04A0"/>
      </w:tblPr>
      <w:tblGrid>
        <w:gridCol w:w="3936"/>
        <w:gridCol w:w="5244"/>
      </w:tblGrid>
      <w:tr w:rsidR="00E303E8" w:rsidRPr="00052900" w:rsidTr="00D76A20">
        <w:trPr>
          <w:trHeight w:val="446"/>
        </w:trPr>
        <w:tc>
          <w:tcPr>
            <w:tcW w:w="3936" w:type="dxa"/>
          </w:tcPr>
          <w:p w:rsidR="00E303E8" w:rsidRPr="00052900" w:rsidRDefault="00E303E8" w:rsidP="00D76A20">
            <w:pPr>
              <w:jc w:val="center"/>
              <w:rPr>
                <w:rFonts w:ascii="Times New Roman" w:hAnsi="Times New Roman" w:cs="Times New Roman"/>
                <w:sz w:val="24"/>
                <w:szCs w:val="24"/>
              </w:rPr>
            </w:pPr>
            <w:r w:rsidRPr="00052900">
              <w:rPr>
                <w:rFonts w:ascii="Times New Roman" w:hAnsi="Times New Roman" w:cs="Times New Roman"/>
                <w:sz w:val="24"/>
                <w:szCs w:val="24"/>
              </w:rPr>
              <w:t>Направления работы воспитателя</w:t>
            </w:r>
          </w:p>
        </w:tc>
        <w:tc>
          <w:tcPr>
            <w:tcW w:w="5244" w:type="dxa"/>
          </w:tcPr>
          <w:p w:rsidR="00E303E8" w:rsidRPr="00052900" w:rsidRDefault="00E303E8" w:rsidP="00D76A20">
            <w:pPr>
              <w:jc w:val="center"/>
              <w:rPr>
                <w:rFonts w:ascii="Times New Roman" w:hAnsi="Times New Roman" w:cs="Times New Roman"/>
                <w:sz w:val="24"/>
                <w:szCs w:val="24"/>
              </w:rPr>
            </w:pPr>
            <w:r w:rsidRPr="00052900">
              <w:rPr>
                <w:rFonts w:ascii="Times New Roman" w:hAnsi="Times New Roman" w:cs="Times New Roman"/>
                <w:sz w:val="24"/>
                <w:szCs w:val="24"/>
              </w:rPr>
              <w:t>Уровень оценки профессиональной</w:t>
            </w:r>
          </w:p>
          <w:p w:rsidR="00E303E8" w:rsidRPr="00052900" w:rsidRDefault="00E303E8" w:rsidP="00D76A20">
            <w:pPr>
              <w:jc w:val="center"/>
              <w:rPr>
                <w:rFonts w:ascii="Times New Roman" w:hAnsi="Times New Roman" w:cs="Times New Roman"/>
                <w:sz w:val="24"/>
                <w:szCs w:val="24"/>
              </w:rPr>
            </w:pPr>
            <w:r w:rsidRPr="00052900">
              <w:rPr>
                <w:rFonts w:ascii="Times New Roman" w:hAnsi="Times New Roman" w:cs="Times New Roman"/>
                <w:sz w:val="24"/>
                <w:szCs w:val="24"/>
              </w:rPr>
              <w:t>компетентности (от 1 до 10)</w:t>
            </w:r>
          </w:p>
        </w:tc>
      </w:tr>
      <w:tr w:rsidR="00E303E8" w:rsidTr="00E303E8">
        <w:tc>
          <w:tcPr>
            <w:tcW w:w="3936" w:type="dxa"/>
          </w:tcPr>
          <w:p w:rsidR="00E303E8" w:rsidRDefault="00E303E8" w:rsidP="00E93AFE">
            <w:pPr>
              <w:pStyle w:val="TableParagraph"/>
              <w:spacing w:line="272" w:lineRule="exact"/>
              <w:ind w:left="112"/>
              <w:rPr>
                <w:sz w:val="24"/>
              </w:rPr>
            </w:pPr>
            <w:r>
              <w:rPr>
                <w:sz w:val="24"/>
              </w:rPr>
              <w:t>Обогащение</w:t>
            </w:r>
            <w:r w:rsidR="00E93AFE">
              <w:rPr>
                <w:sz w:val="24"/>
              </w:rPr>
              <w:t xml:space="preserve"> </w:t>
            </w:r>
            <w:r>
              <w:rPr>
                <w:sz w:val="24"/>
              </w:rPr>
              <w:t>развивающей</w:t>
            </w:r>
            <w:r w:rsidR="00E93AFE">
              <w:rPr>
                <w:sz w:val="24"/>
              </w:rPr>
              <w:t xml:space="preserve"> </w:t>
            </w:r>
            <w:r>
              <w:rPr>
                <w:sz w:val="24"/>
              </w:rPr>
              <w:t>предметной</w:t>
            </w:r>
            <w:r w:rsidR="00E93AFE">
              <w:rPr>
                <w:sz w:val="24"/>
              </w:rPr>
              <w:t xml:space="preserve"> </w:t>
            </w:r>
            <w:r>
              <w:rPr>
                <w:sz w:val="24"/>
              </w:rPr>
              <w:t>и</w:t>
            </w:r>
            <w:r w:rsidR="00E93AFE">
              <w:rPr>
                <w:sz w:val="24"/>
              </w:rPr>
              <w:t xml:space="preserve"> п</w:t>
            </w:r>
            <w:r>
              <w:rPr>
                <w:sz w:val="24"/>
              </w:rPr>
              <w:t>ространственной</w:t>
            </w:r>
            <w:r w:rsidR="00E93AFE">
              <w:rPr>
                <w:sz w:val="24"/>
              </w:rPr>
              <w:t xml:space="preserve"> </w:t>
            </w:r>
            <w:r>
              <w:rPr>
                <w:sz w:val="24"/>
              </w:rPr>
              <w:t>среды</w:t>
            </w:r>
            <w:r w:rsidR="00E93AFE">
              <w:rPr>
                <w:sz w:val="24"/>
              </w:rPr>
              <w:t xml:space="preserve"> </w:t>
            </w:r>
            <w:r>
              <w:rPr>
                <w:sz w:val="24"/>
              </w:rPr>
              <w:t>в</w:t>
            </w:r>
            <w:r w:rsidR="00E93AFE">
              <w:rPr>
                <w:sz w:val="24"/>
              </w:rPr>
              <w:t xml:space="preserve"> </w:t>
            </w:r>
            <w:r>
              <w:rPr>
                <w:sz w:val="24"/>
              </w:rPr>
              <w:t>группе</w:t>
            </w:r>
          </w:p>
        </w:tc>
        <w:tc>
          <w:tcPr>
            <w:tcW w:w="5244" w:type="dxa"/>
          </w:tcPr>
          <w:p w:rsidR="00E303E8" w:rsidRDefault="00E303E8" w:rsidP="004F2C48">
            <w:pPr>
              <w:spacing w:line="360" w:lineRule="auto"/>
              <w:jc w:val="both"/>
              <w:rPr>
                <w:rFonts w:ascii="Times New Roman" w:hAnsi="Times New Roman" w:cs="Times New Roman"/>
                <w:sz w:val="28"/>
                <w:szCs w:val="28"/>
              </w:rPr>
            </w:pPr>
          </w:p>
        </w:tc>
      </w:tr>
      <w:tr w:rsidR="00E303E8" w:rsidTr="00E303E8">
        <w:tc>
          <w:tcPr>
            <w:tcW w:w="3936" w:type="dxa"/>
          </w:tcPr>
          <w:p w:rsidR="00E303E8" w:rsidRDefault="00E303E8" w:rsidP="00D76A20">
            <w:pPr>
              <w:pStyle w:val="TableParagraph"/>
              <w:spacing w:line="272" w:lineRule="exact"/>
              <w:ind w:left="112"/>
              <w:rPr>
                <w:sz w:val="24"/>
              </w:rPr>
            </w:pPr>
            <w:r>
              <w:rPr>
                <w:sz w:val="24"/>
              </w:rPr>
              <w:t>Участие</w:t>
            </w:r>
            <w:r w:rsidR="00D76A20">
              <w:rPr>
                <w:sz w:val="24"/>
              </w:rPr>
              <w:t xml:space="preserve"> </w:t>
            </w:r>
            <w:r>
              <w:rPr>
                <w:sz w:val="24"/>
              </w:rPr>
              <w:t>в</w:t>
            </w:r>
            <w:r w:rsidR="00D76A20">
              <w:rPr>
                <w:sz w:val="24"/>
              </w:rPr>
              <w:t xml:space="preserve"> </w:t>
            </w:r>
            <w:r>
              <w:rPr>
                <w:sz w:val="24"/>
              </w:rPr>
              <w:t>диагностике</w:t>
            </w:r>
            <w:r w:rsidR="00D76A20">
              <w:rPr>
                <w:sz w:val="24"/>
              </w:rPr>
              <w:t xml:space="preserve"> </w:t>
            </w:r>
            <w:r>
              <w:rPr>
                <w:sz w:val="24"/>
              </w:rPr>
              <w:t>интеллектуального</w:t>
            </w:r>
            <w:r w:rsidR="00D76A20">
              <w:rPr>
                <w:sz w:val="24"/>
              </w:rPr>
              <w:t xml:space="preserve"> </w:t>
            </w:r>
            <w:r>
              <w:rPr>
                <w:sz w:val="24"/>
              </w:rPr>
              <w:t>развития</w:t>
            </w:r>
            <w:r w:rsidR="00D76A20">
              <w:rPr>
                <w:sz w:val="24"/>
              </w:rPr>
              <w:t xml:space="preserve"> </w:t>
            </w:r>
            <w:r>
              <w:rPr>
                <w:sz w:val="24"/>
              </w:rPr>
              <w:t>детей</w:t>
            </w:r>
          </w:p>
        </w:tc>
        <w:tc>
          <w:tcPr>
            <w:tcW w:w="5244" w:type="dxa"/>
          </w:tcPr>
          <w:p w:rsidR="00E303E8" w:rsidRDefault="00E303E8" w:rsidP="004F2C48">
            <w:pPr>
              <w:spacing w:line="360" w:lineRule="auto"/>
              <w:jc w:val="both"/>
              <w:rPr>
                <w:rFonts w:ascii="Times New Roman" w:hAnsi="Times New Roman" w:cs="Times New Roman"/>
                <w:sz w:val="28"/>
                <w:szCs w:val="28"/>
              </w:rPr>
            </w:pPr>
          </w:p>
        </w:tc>
      </w:tr>
      <w:tr w:rsidR="00E303E8" w:rsidTr="00E303E8">
        <w:tc>
          <w:tcPr>
            <w:tcW w:w="3936" w:type="dxa"/>
          </w:tcPr>
          <w:p w:rsidR="00E303E8" w:rsidRDefault="00E303E8" w:rsidP="00E93AFE">
            <w:pPr>
              <w:pStyle w:val="TableParagraph"/>
              <w:ind w:left="112" w:right="216"/>
              <w:rPr>
                <w:sz w:val="24"/>
              </w:rPr>
            </w:pPr>
            <w:r>
              <w:rPr>
                <w:sz w:val="24"/>
              </w:rPr>
              <w:t>Выполнение</w:t>
            </w:r>
            <w:r w:rsidR="00E93AFE">
              <w:rPr>
                <w:sz w:val="24"/>
              </w:rPr>
              <w:t xml:space="preserve"> </w:t>
            </w:r>
            <w:r>
              <w:rPr>
                <w:sz w:val="24"/>
              </w:rPr>
              <w:t>заданий</w:t>
            </w:r>
            <w:r w:rsidR="00E93AFE">
              <w:rPr>
                <w:sz w:val="24"/>
              </w:rPr>
              <w:t xml:space="preserve"> </w:t>
            </w:r>
            <w:r>
              <w:rPr>
                <w:sz w:val="24"/>
              </w:rPr>
              <w:t>специалистов</w:t>
            </w:r>
            <w:r w:rsidR="00E93AFE">
              <w:rPr>
                <w:sz w:val="24"/>
              </w:rPr>
              <w:t xml:space="preserve"> </w:t>
            </w:r>
            <w:r>
              <w:rPr>
                <w:sz w:val="24"/>
              </w:rPr>
              <w:t>(учителя-логопеда, педагога-психолога, эколога</w:t>
            </w:r>
            <w:r w:rsidR="00E93AFE">
              <w:rPr>
                <w:sz w:val="24"/>
              </w:rPr>
              <w:t xml:space="preserve"> </w:t>
            </w:r>
            <w:r>
              <w:rPr>
                <w:sz w:val="24"/>
              </w:rPr>
              <w:t>,воспитателя</w:t>
            </w:r>
            <w:r w:rsidR="00E93AFE">
              <w:rPr>
                <w:sz w:val="24"/>
              </w:rPr>
              <w:t xml:space="preserve"> по </w:t>
            </w:r>
            <w:r>
              <w:rPr>
                <w:sz w:val="24"/>
              </w:rPr>
              <w:t>изобразительной</w:t>
            </w:r>
            <w:r w:rsidR="00E93AFE">
              <w:rPr>
                <w:sz w:val="24"/>
              </w:rPr>
              <w:t xml:space="preserve"> </w:t>
            </w:r>
            <w:r>
              <w:rPr>
                <w:sz w:val="24"/>
              </w:rPr>
              <w:t>деятельности)</w:t>
            </w:r>
            <w:r w:rsidR="00E93AFE">
              <w:rPr>
                <w:sz w:val="24"/>
              </w:rPr>
              <w:t xml:space="preserve"> </w:t>
            </w:r>
            <w:r>
              <w:rPr>
                <w:sz w:val="24"/>
              </w:rPr>
              <w:t>на основе</w:t>
            </w:r>
            <w:r w:rsidR="00E93AFE">
              <w:rPr>
                <w:sz w:val="24"/>
              </w:rPr>
              <w:t xml:space="preserve"> </w:t>
            </w:r>
            <w:r>
              <w:rPr>
                <w:sz w:val="24"/>
              </w:rPr>
              <w:t>тетради</w:t>
            </w:r>
            <w:r w:rsidR="00E93AFE">
              <w:rPr>
                <w:sz w:val="24"/>
              </w:rPr>
              <w:t xml:space="preserve"> </w:t>
            </w:r>
            <w:r>
              <w:rPr>
                <w:sz w:val="24"/>
              </w:rPr>
              <w:t>взаимосвязи</w:t>
            </w:r>
          </w:p>
        </w:tc>
        <w:tc>
          <w:tcPr>
            <w:tcW w:w="5244" w:type="dxa"/>
          </w:tcPr>
          <w:p w:rsidR="00E303E8" w:rsidRDefault="00E303E8" w:rsidP="004F2C48">
            <w:pPr>
              <w:spacing w:line="360" w:lineRule="auto"/>
              <w:jc w:val="both"/>
              <w:rPr>
                <w:rFonts w:ascii="Times New Roman" w:hAnsi="Times New Roman" w:cs="Times New Roman"/>
                <w:sz w:val="28"/>
                <w:szCs w:val="28"/>
              </w:rPr>
            </w:pPr>
          </w:p>
        </w:tc>
      </w:tr>
      <w:tr w:rsidR="00E303E8" w:rsidTr="00E303E8">
        <w:tc>
          <w:tcPr>
            <w:tcW w:w="3936" w:type="dxa"/>
          </w:tcPr>
          <w:p w:rsidR="00E303E8" w:rsidRDefault="00E303E8" w:rsidP="00E93AFE">
            <w:pPr>
              <w:pStyle w:val="TableParagraph"/>
              <w:ind w:left="112" w:right="709"/>
              <w:rPr>
                <w:sz w:val="24"/>
              </w:rPr>
            </w:pPr>
            <w:r>
              <w:rPr>
                <w:spacing w:val="-1"/>
                <w:sz w:val="24"/>
              </w:rPr>
              <w:t>Организация</w:t>
            </w:r>
            <w:r w:rsidR="00E93AFE">
              <w:rPr>
                <w:spacing w:val="-1"/>
                <w:sz w:val="24"/>
              </w:rPr>
              <w:t xml:space="preserve"> </w:t>
            </w:r>
            <w:r>
              <w:rPr>
                <w:sz w:val="24"/>
              </w:rPr>
              <w:t>самостоятельного</w:t>
            </w:r>
            <w:r w:rsidR="00E93AFE">
              <w:rPr>
                <w:sz w:val="24"/>
              </w:rPr>
              <w:t xml:space="preserve"> </w:t>
            </w:r>
            <w:r>
              <w:rPr>
                <w:sz w:val="24"/>
              </w:rPr>
              <w:t>детского</w:t>
            </w:r>
            <w:r w:rsidR="00E93AFE">
              <w:rPr>
                <w:sz w:val="24"/>
              </w:rPr>
              <w:t xml:space="preserve"> </w:t>
            </w:r>
            <w:r>
              <w:rPr>
                <w:sz w:val="24"/>
              </w:rPr>
              <w:t>экспериментирования с учетом</w:t>
            </w:r>
            <w:r w:rsidR="00E93AFE">
              <w:rPr>
                <w:sz w:val="24"/>
              </w:rPr>
              <w:t xml:space="preserve"> </w:t>
            </w:r>
            <w:r>
              <w:rPr>
                <w:sz w:val="24"/>
              </w:rPr>
              <w:t>индивидуальных</w:t>
            </w:r>
            <w:r w:rsidR="00E93AFE">
              <w:rPr>
                <w:sz w:val="24"/>
              </w:rPr>
              <w:t xml:space="preserve"> </w:t>
            </w:r>
            <w:r>
              <w:rPr>
                <w:sz w:val="24"/>
              </w:rPr>
              <w:t>познавательных</w:t>
            </w:r>
            <w:r w:rsidR="00E93AFE">
              <w:rPr>
                <w:sz w:val="24"/>
              </w:rPr>
              <w:t xml:space="preserve"> п</w:t>
            </w:r>
            <w:r>
              <w:rPr>
                <w:sz w:val="24"/>
              </w:rPr>
              <w:t>отребностей</w:t>
            </w:r>
            <w:r w:rsidR="00E93AFE">
              <w:rPr>
                <w:sz w:val="24"/>
              </w:rPr>
              <w:t xml:space="preserve"> </w:t>
            </w:r>
            <w:r>
              <w:rPr>
                <w:sz w:val="24"/>
              </w:rPr>
              <w:t>воспитанников</w:t>
            </w:r>
          </w:p>
        </w:tc>
        <w:tc>
          <w:tcPr>
            <w:tcW w:w="5244" w:type="dxa"/>
          </w:tcPr>
          <w:p w:rsidR="00E303E8" w:rsidRDefault="00E303E8" w:rsidP="004F2C48">
            <w:pPr>
              <w:spacing w:line="360" w:lineRule="auto"/>
              <w:jc w:val="both"/>
              <w:rPr>
                <w:rFonts w:ascii="Times New Roman" w:hAnsi="Times New Roman" w:cs="Times New Roman"/>
                <w:sz w:val="28"/>
                <w:szCs w:val="28"/>
              </w:rPr>
            </w:pPr>
          </w:p>
        </w:tc>
      </w:tr>
      <w:tr w:rsidR="00E303E8" w:rsidTr="00E303E8">
        <w:tc>
          <w:tcPr>
            <w:tcW w:w="3936" w:type="dxa"/>
          </w:tcPr>
          <w:p w:rsidR="00E303E8" w:rsidRDefault="00E303E8" w:rsidP="004F2C48">
            <w:pPr>
              <w:pStyle w:val="TableParagraph"/>
              <w:spacing w:line="272" w:lineRule="exact"/>
              <w:ind w:left="112"/>
              <w:rPr>
                <w:sz w:val="24"/>
              </w:rPr>
            </w:pPr>
            <w:r>
              <w:rPr>
                <w:sz w:val="24"/>
              </w:rPr>
              <w:t>Выполнение</w:t>
            </w:r>
            <w:r w:rsidR="00E93AFE">
              <w:rPr>
                <w:sz w:val="24"/>
              </w:rPr>
              <w:t xml:space="preserve"> </w:t>
            </w:r>
            <w:r>
              <w:rPr>
                <w:sz w:val="24"/>
              </w:rPr>
              <w:t>исследовательских</w:t>
            </w:r>
            <w:r w:rsidR="00E93AFE">
              <w:rPr>
                <w:sz w:val="24"/>
              </w:rPr>
              <w:t xml:space="preserve"> </w:t>
            </w:r>
            <w:r>
              <w:rPr>
                <w:sz w:val="24"/>
              </w:rPr>
              <w:t>проектов</w:t>
            </w:r>
          </w:p>
        </w:tc>
        <w:tc>
          <w:tcPr>
            <w:tcW w:w="5244" w:type="dxa"/>
          </w:tcPr>
          <w:p w:rsidR="00E303E8" w:rsidRDefault="00E303E8" w:rsidP="004F2C48">
            <w:pPr>
              <w:spacing w:line="360" w:lineRule="auto"/>
              <w:jc w:val="both"/>
              <w:rPr>
                <w:rFonts w:ascii="Times New Roman" w:hAnsi="Times New Roman" w:cs="Times New Roman"/>
                <w:sz w:val="28"/>
                <w:szCs w:val="28"/>
              </w:rPr>
            </w:pPr>
          </w:p>
        </w:tc>
      </w:tr>
      <w:tr w:rsidR="00E303E8" w:rsidTr="00E303E8">
        <w:tc>
          <w:tcPr>
            <w:tcW w:w="3936" w:type="dxa"/>
          </w:tcPr>
          <w:p w:rsidR="00E303E8" w:rsidRDefault="00E303E8" w:rsidP="00E93AFE">
            <w:pPr>
              <w:pStyle w:val="TableParagraph"/>
              <w:ind w:left="112" w:right="377"/>
              <w:rPr>
                <w:sz w:val="24"/>
              </w:rPr>
            </w:pPr>
            <w:r>
              <w:rPr>
                <w:sz w:val="24"/>
              </w:rPr>
              <w:t>Создание условий для развития</w:t>
            </w:r>
            <w:r w:rsidR="00E93AFE">
              <w:rPr>
                <w:sz w:val="24"/>
              </w:rPr>
              <w:t xml:space="preserve"> познавательной активности детей в </w:t>
            </w:r>
            <w:r>
              <w:rPr>
                <w:sz w:val="24"/>
              </w:rPr>
              <w:t>группе</w:t>
            </w:r>
            <w:r w:rsidR="00E93AFE">
              <w:rPr>
                <w:sz w:val="24"/>
              </w:rPr>
              <w:t xml:space="preserve"> </w:t>
            </w:r>
            <w:r>
              <w:rPr>
                <w:sz w:val="24"/>
              </w:rPr>
              <w:t>(современные</w:t>
            </w:r>
            <w:r w:rsidR="00E93AFE">
              <w:rPr>
                <w:sz w:val="24"/>
              </w:rPr>
              <w:t xml:space="preserve"> </w:t>
            </w:r>
            <w:r>
              <w:rPr>
                <w:sz w:val="24"/>
              </w:rPr>
              <w:t>технологии,</w:t>
            </w:r>
            <w:r w:rsidR="00E93AFE">
              <w:rPr>
                <w:sz w:val="24"/>
              </w:rPr>
              <w:t xml:space="preserve"> </w:t>
            </w:r>
            <w:r>
              <w:rPr>
                <w:sz w:val="24"/>
              </w:rPr>
              <w:t>формы</w:t>
            </w:r>
            <w:r w:rsidR="00E93AFE">
              <w:rPr>
                <w:sz w:val="24"/>
              </w:rPr>
              <w:t xml:space="preserve"> </w:t>
            </w:r>
            <w:r>
              <w:rPr>
                <w:sz w:val="24"/>
              </w:rPr>
              <w:t>и</w:t>
            </w:r>
            <w:r w:rsidR="00E93AFE">
              <w:rPr>
                <w:sz w:val="24"/>
              </w:rPr>
              <w:t xml:space="preserve"> </w:t>
            </w:r>
            <w:r>
              <w:rPr>
                <w:sz w:val="24"/>
              </w:rPr>
              <w:t>методы</w:t>
            </w:r>
            <w:r w:rsidR="00E93AFE">
              <w:rPr>
                <w:sz w:val="24"/>
              </w:rPr>
              <w:t xml:space="preserve"> </w:t>
            </w:r>
            <w:r>
              <w:rPr>
                <w:sz w:val="24"/>
              </w:rPr>
              <w:t>организации</w:t>
            </w:r>
            <w:r w:rsidR="00E93AFE">
              <w:rPr>
                <w:sz w:val="24"/>
              </w:rPr>
              <w:t xml:space="preserve"> </w:t>
            </w:r>
            <w:r>
              <w:rPr>
                <w:sz w:val="24"/>
              </w:rPr>
              <w:t>педагогического</w:t>
            </w:r>
            <w:r w:rsidR="00E93AFE">
              <w:rPr>
                <w:sz w:val="24"/>
              </w:rPr>
              <w:t xml:space="preserve"> </w:t>
            </w:r>
            <w:r>
              <w:rPr>
                <w:sz w:val="24"/>
              </w:rPr>
              <w:t>процесса)</w:t>
            </w:r>
          </w:p>
        </w:tc>
        <w:tc>
          <w:tcPr>
            <w:tcW w:w="5244" w:type="dxa"/>
          </w:tcPr>
          <w:p w:rsidR="00E303E8" w:rsidRDefault="00E303E8" w:rsidP="004F2C48">
            <w:pPr>
              <w:spacing w:line="360" w:lineRule="auto"/>
              <w:jc w:val="both"/>
              <w:rPr>
                <w:rFonts w:ascii="Times New Roman" w:hAnsi="Times New Roman" w:cs="Times New Roman"/>
                <w:sz w:val="28"/>
                <w:szCs w:val="28"/>
              </w:rPr>
            </w:pPr>
          </w:p>
        </w:tc>
      </w:tr>
      <w:tr w:rsidR="00E303E8" w:rsidTr="00E303E8">
        <w:tc>
          <w:tcPr>
            <w:tcW w:w="3936" w:type="dxa"/>
          </w:tcPr>
          <w:p w:rsidR="00E303E8" w:rsidRDefault="00E303E8" w:rsidP="004F2C48">
            <w:pPr>
              <w:pStyle w:val="TableParagraph"/>
              <w:spacing w:line="272" w:lineRule="exact"/>
              <w:ind w:left="112"/>
              <w:rPr>
                <w:sz w:val="24"/>
              </w:rPr>
            </w:pPr>
            <w:r>
              <w:rPr>
                <w:sz w:val="24"/>
              </w:rPr>
              <w:t>Организация</w:t>
            </w:r>
            <w:r w:rsidR="00E93AFE">
              <w:rPr>
                <w:sz w:val="24"/>
              </w:rPr>
              <w:t xml:space="preserve"> </w:t>
            </w:r>
            <w:r>
              <w:rPr>
                <w:sz w:val="24"/>
              </w:rPr>
              <w:t>взаимодействия</w:t>
            </w:r>
            <w:r w:rsidR="00E93AFE">
              <w:rPr>
                <w:sz w:val="24"/>
              </w:rPr>
              <w:t xml:space="preserve"> </w:t>
            </w:r>
            <w:r>
              <w:rPr>
                <w:sz w:val="24"/>
              </w:rPr>
              <w:t>с</w:t>
            </w:r>
            <w:r w:rsidR="00E93AFE">
              <w:rPr>
                <w:sz w:val="24"/>
              </w:rPr>
              <w:t xml:space="preserve"> </w:t>
            </w:r>
            <w:r>
              <w:rPr>
                <w:sz w:val="24"/>
              </w:rPr>
              <w:t>родителями</w:t>
            </w:r>
          </w:p>
        </w:tc>
        <w:tc>
          <w:tcPr>
            <w:tcW w:w="5244" w:type="dxa"/>
          </w:tcPr>
          <w:p w:rsidR="00E303E8" w:rsidRDefault="00E303E8" w:rsidP="004F2C48">
            <w:pPr>
              <w:spacing w:line="360" w:lineRule="auto"/>
              <w:jc w:val="both"/>
              <w:rPr>
                <w:rFonts w:ascii="Times New Roman" w:hAnsi="Times New Roman" w:cs="Times New Roman"/>
                <w:sz w:val="28"/>
                <w:szCs w:val="28"/>
              </w:rPr>
            </w:pPr>
          </w:p>
        </w:tc>
      </w:tr>
      <w:tr w:rsidR="00E303E8" w:rsidTr="00E303E8">
        <w:tc>
          <w:tcPr>
            <w:tcW w:w="3936" w:type="dxa"/>
          </w:tcPr>
          <w:p w:rsidR="00E303E8" w:rsidRDefault="00E303E8" w:rsidP="00E93AFE">
            <w:pPr>
              <w:pStyle w:val="TableParagraph"/>
              <w:ind w:left="112" w:right="303"/>
              <w:rPr>
                <w:sz w:val="24"/>
              </w:rPr>
            </w:pPr>
            <w:r>
              <w:rPr>
                <w:sz w:val="24"/>
              </w:rPr>
              <w:t>Обобщение и анализ опыта своей работы по</w:t>
            </w:r>
            <w:r w:rsidR="00E93AFE">
              <w:rPr>
                <w:sz w:val="24"/>
              </w:rPr>
              <w:t xml:space="preserve"> </w:t>
            </w:r>
            <w:r>
              <w:rPr>
                <w:sz w:val="24"/>
              </w:rPr>
              <w:t>интеллектуальному воспитанию детей,</w:t>
            </w:r>
            <w:r w:rsidR="00E93AFE">
              <w:rPr>
                <w:sz w:val="24"/>
              </w:rPr>
              <w:t xml:space="preserve"> </w:t>
            </w:r>
            <w:r>
              <w:rPr>
                <w:sz w:val="24"/>
              </w:rPr>
              <w:t>пр</w:t>
            </w:r>
            <w:r w:rsidR="00E93AFE">
              <w:rPr>
                <w:sz w:val="24"/>
              </w:rPr>
              <w:t xml:space="preserve">езентация его на педагогических </w:t>
            </w:r>
            <w:r>
              <w:rPr>
                <w:sz w:val="24"/>
              </w:rPr>
              <w:t>советах</w:t>
            </w:r>
            <w:r w:rsidR="00E93AFE">
              <w:rPr>
                <w:sz w:val="24"/>
              </w:rPr>
              <w:t xml:space="preserve"> </w:t>
            </w:r>
            <w:r>
              <w:rPr>
                <w:sz w:val="24"/>
              </w:rPr>
              <w:t>ДОО,</w:t>
            </w:r>
            <w:r w:rsidR="00E93AFE">
              <w:rPr>
                <w:sz w:val="24"/>
              </w:rPr>
              <w:t xml:space="preserve"> </w:t>
            </w:r>
            <w:r>
              <w:rPr>
                <w:sz w:val="24"/>
              </w:rPr>
              <w:t>РМО</w:t>
            </w:r>
            <w:r w:rsidR="00E93AFE">
              <w:rPr>
                <w:sz w:val="24"/>
              </w:rPr>
              <w:t xml:space="preserve"> </w:t>
            </w:r>
            <w:r>
              <w:rPr>
                <w:sz w:val="24"/>
              </w:rPr>
              <w:t>педагогов</w:t>
            </w:r>
            <w:r w:rsidR="00E93AFE">
              <w:rPr>
                <w:sz w:val="24"/>
              </w:rPr>
              <w:t xml:space="preserve"> </w:t>
            </w:r>
            <w:r>
              <w:rPr>
                <w:sz w:val="24"/>
              </w:rPr>
              <w:t>дошкольного</w:t>
            </w:r>
            <w:r w:rsidR="00E93AFE">
              <w:rPr>
                <w:sz w:val="24"/>
              </w:rPr>
              <w:t xml:space="preserve"> </w:t>
            </w:r>
            <w:r>
              <w:rPr>
                <w:sz w:val="24"/>
              </w:rPr>
              <w:t>образования</w:t>
            </w:r>
          </w:p>
        </w:tc>
        <w:tc>
          <w:tcPr>
            <w:tcW w:w="5244" w:type="dxa"/>
          </w:tcPr>
          <w:p w:rsidR="00E303E8" w:rsidRDefault="00E303E8" w:rsidP="004F2C48">
            <w:pPr>
              <w:spacing w:line="360" w:lineRule="auto"/>
              <w:jc w:val="both"/>
              <w:rPr>
                <w:rFonts w:ascii="Times New Roman" w:hAnsi="Times New Roman" w:cs="Times New Roman"/>
                <w:sz w:val="28"/>
                <w:szCs w:val="28"/>
              </w:rPr>
            </w:pPr>
          </w:p>
        </w:tc>
      </w:tr>
      <w:tr w:rsidR="00E303E8" w:rsidTr="00E303E8">
        <w:tc>
          <w:tcPr>
            <w:tcW w:w="3936" w:type="dxa"/>
          </w:tcPr>
          <w:p w:rsidR="00E303E8" w:rsidRDefault="00E303E8" w:rsidP="00D76A20">
            <w:pPr>
              <w:pStyle w:val="TableParagraph"/>
              <w:ind w:left="112" w:right="187"/>
              <w:rPr>
                <w:sz w:val="24"/>
              </w:rPr>
            </w:pPr>
            <w:r>
              <w:rPr>
                <w:sz w:val="24"/>
              </w:rPr>
              <w:t>Участие в разработке основной</w:t>
            </w:r>
            <w:r w:rsidR="00E93AFE">
              <w:rPr>
                <w:sz w:val="24"/>
              </w:rPr>
              <w:t xml:space="preserve"> </w:t>
            </w:r>
            <w:r>
              <w:rPr>
                <w:sz w:val="24"/>
              </w:rPr>
              <w:t>общеобразовательной</w:t>
            </w:r>
            <w:r w:rsidR="00E93AFE">
              <w:rPr>
                <w:sz w:val="24"/>
              </w:rPr>
              <w:t xml:space="preserve"> программы </w:t>
            </w:r>
            <w:r>
              <w:rPr>
                <w:sz w:val="24"/>
              </w:rPr>
              <w:t>образовательной</w:t>
            </w:r>
            <w:r w:rsidR="00E93AFE">
              <w:rPr>
                <w:sz w:val="24"/>
              </w:rPr>
              <w:t xml:space="preserve"> </w:t>
            </w:r>
            <w:r>
              <w:rPr>
                <w:sz w:val="24"/>
              </w:rPr>
              <w:t>программы</w:t>
            </w:r>
            <w:r w:rsidR="00E93AFE">
              <w:rPr>
                <w:sz w:val="24"/>
              </w:rPr>
              <w:t xml:space="preserve"> </w:t>
            </w:r>
            <w:r>
              <w:rPr>
                <w:sz w:val="24"/>
              </w:rPr>
              <w:t>дошкольного</w:t>
            </w:r>
            <w:r w:rsidR="00E93AFE">
              <w:rPr>
                <w:sz w:val="24"/>
              </w:rPr>
              <w:t xml:space="preserve"> </w:t>
            </w:r>
            <w:r>
              <w:rPr>
                <w:sz w:val="24"/>
              </w:rPr>
              <w:t>образования</w:t>
            </w:r>
          </w:p>
        </w:tc>
        <w:tc>
          <w:tcPr>
            <w:tcW w:w="5244" w:type="dxa"/>
          </w:tcPr>
          <w:p w:rsidR="00E303E8" w:rsidRDefault="00E303E8" w:rsidP="004F2C48">
            <w:pPr>
              <w:spacing w:line="360" w:lineRule="auto"/>
              <w:jc w:val="both"/>
              <w:rPr>
                <w:rFonts w:ascii="Times New Roman" w:hAnsi="Times New Roman" w:cs="Times New Roman"/>
                <w:sz w:val="28"/>
                <w:szCs w:val="28"/>
              </w:rPr>
            </w:pPr>
          </w:p>
        </w:tc>
      </w:tr>
      <w:tr w:rsidR="00E303E8" w:rsidTr="00E303E8">
        <w:tc>
          <w:tcPr>
            <w:tcW w:w="3936" w:type="dxa"/>
          </w:tcPr>
          <w:p w:rsidR="00E303E8" w:rsidRDefault="00E303E8" w:rsidP="004F2C48">
            <w:pPr>
              <w:pStyle w:val="TableParagraph"/>
              <w:ind w:left="112" w:right="359"/>
              <w:rPr>
                <w:sz w:val="24"/>
              </w:rPr>
            </w:pPr>
            <w:r>
              <w:rPr>
                <w:sz w:val="24"/>
              </w:rPr>
              <w:t>Участие</w:t>
            </w:r>
            <w:r w:rsidR="00E93AFE">
              <w:rPr>
                <w:sz w:val="24"/>
              </w:rPr>
              <w:t xml:space="preserve"> </w:t>
            </w:r>
            <w:r>
              <w:rPr>
                <w:sz w:val="24"/>
              </w:rPr>
              <w:t>в</w:t>
            </w:r>
            <w:r w:rsidR="00E93AFE">
              <w:rPr>
                <w:sz w:val="24"/>
              </w:rPr>
              <w:t xml:space="preserve"> </w:t>
            </w:r>
            <w:r>
              <w:rPr>
                <w:sz w:val="24"/>
              </w:rPr>
              <w:t>разработке</w:t>
            </w:r>
            <w:r w:rsidR="00E93AFE">
              <w:rPr>
                <w:sz w:val="24"/>
              </w:rPr>
              <w:t xml:space="preserve"> </w:t>
            </w:r>
            <w:r>
              <w:rPr>
                <w:sz w:val="24"/>
              </w:rPr>
              <w:t>авторских</w:t>
            </w:r>
            <w:r w:rsidR="00E93AFE">
              <w:rPr>
                <w:sz w:val="24"/>
              </w:rPr>
              <w:t xml:space="preserve"> технологий развития </w:t>
            </w:r>
            <w:r>
              <w:rPr>
                <w:sz w:val="24"/>
              </w:rPr>
              <w:t>интеллектуальных способностей</w:t>
            </w:r>
            <w:r w:rsidR="00E93AFE">
              <w:rPr>
                <w:sz w:val="24"/>
              </w:rPr>
              <w:t xml:space="preserve"> </w:t>
            </w:r>
            <w:r>
              <w:rPr>
                <w:sz w:val="24"/>
              </w:rPr>
              <w:t>воспитанников</w:t>
            </w:r>
          </w:p>
        </w:tc>
        <w:tc>
          <w:tcPr>
            <w:tcW w:w="5244" w:type="dxa"/>
          </w:tcPr>
          <w:p w:rsidR="00E303E8" w:rsidRDefault="00E303E8" w:rsidP="004F2C48">
            <w:pPr>
              <w:spacing w:line="360" w:lineRule="auto"/>
              <w:jc w:val="both"/>
              <w:rPr>
                <w:rFonts w:ascii="Times New Roman" w:hAnsi="Times New Roman" w:cs="Times New Roman"/>
                <w:sz w:val="28"/>
                <w:szCs w:val="28"/>
              </w:rPr>
            </w:pPr>
          </w:p>
        </w:tc>
      </w:tr>
    </w:tbl>
    <w:p w:rsidR="002326DA" w:rsidRPr="00390702" w:rsidRDefault="002326DA" w:rsidP="001C5014">
      <w:pPr>
        <w:spacing w:after="0" w:line="240" w:lineRule="auto"/>
        <w:jc w:val="both"/>
        <w:rPr>
          <w:rFonts w:ascii="Times New Roman" w:hAnsi="Times New Roman" w:cs="Times New Roman"/>
          <w:sz w:val="24"/>
          <w:szCs w:val="24"/>
        </w:rPr>
      </w:pPr>
    </w:p>
    <w:p w:rsidR="002326DA" w:rsidRPr="00390702" w:rsidRDefault="00E303E8" w:rsidP="00390702">
      <w:pPr>
        <w:spacing w:after="0" w:line="240" w:lineRule="auto"/>
        <w:ind w:left="222"/>
        <w:jc w:val="right"/>
        <w:rPr>
          <w:rFonts w:ascii="Times New Roman" w:hAnsi="Times New Roman" w:cs="Times New Roman"/>
          <w:sz w:val="24"/>
          <w:szCs w:val="24"/>
        </w:rPr>
      </w:pPr>
      <w:r w:rsidRPr="00390702">
        <w:rPr>
          <w:rFonts w:ascii="Times New Roman" w:hAnsi="Times New Roman" w:cs="Times New Roman"/>
          <w:sz w:val="24"/>
          <w:szCs w:val="24"/>
        </w:rPr>
        <w:t>Приложение В</w:t>
      </w:r>
    </w:p>
    <w:p w:rsidR="00D20BFC" w:rsidRPr="00390702" w:rsidRDefault="00D20BFC" w:rsidP="00390702">
      <w:pPr>
        <w:spacing w:line="240" w:lineRule="auto"/>
        <w:ind w:firstLine="709"/>
        <w:jc w:val="center"/>
        <w:rPr>
          <w:rFonts w:ascii="Times New Roman" w:hAnsi="Times New Roman" w:cs="Times New Roman"/>
          <w:sz w:val="24"/>
          <w:szCs w:val="24"/>
        </w:rPr>
      </w:pPr>
      <w:r w:rsidRPr="00390702">
        <w:rPr>
          <w:rFonts w:ascii="Times New Roman" w:hAnsi="Times New Roman" w:cs="Times New Roman"/>
          <w:bCs/>
          <w:sz w:val="24"/>
          <w:szCs w:val="24"/>
        </w:rPr>
        <w:t>МЕТОДИЧЕСКИЕ РЕКОМЕНДАЦИИ</w:t>
      </w:r>
      <w:r w:rsidR="001C5014">
        <w:rPr>
          <w:rFonts w:ascii="Times New Roman" w:hAnsi="Times New Roman" w:cs="Times New Roman"/>
          <w:bCs/>
          <w:sz w:val="24"/>
          <w:szCs w:val="24"/>
        </w:rPr>
        <w:t xml:space="preserve"> ПО ОБОГАЩЕНИЮ РАЗВИВАЮЩЕЙ ПРЕДМЕТНО-ПРОСТРАНСТВЕННОЙ СРЕДЫ ДЛЯ РАЗВИТИЯ ПОЗНАВАТЕЛЬНОЙ АКТИВНОСТИ У ДЕТЕЙ СТАРШЕГО ДОШКОЛЬНОГО ВОЗРАСТА</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Современная ситуация развития системы образования Россий</w:t>
      </w:r>
      <w:r w:rsidR="00D76A20">
        <w:rPr>
          <w:rFonts w:ascii="Times New Roman" w:hAnsi="Times New Roman" w:cs="Times New Roman"/>
          <w:sz w:val="24"/>
          <w:szCs w:val="24"/>
        </w:rPr>
        <w:t xml:space="preserve">ской Федерации характеризуется </w:t>
      </w:r>
      <w:r w:rsidRPr="00390702">
        <w:rPr>
          <w:rFonts w:ascii="Times New Roman" w:hAnsi="Times New Roman" w:cs="Times New Roman"/>
          <w:sz w:val="24"/>
          <w:szCs w:val="24"/>
        </w:rPr>
        <w:t>актуализацией проблем и задач дошкольного образования.  Дошкольный возраст рассматривается как фундаментальный период целенаправленного развития базовых качеств личности.</w:t>
      </w:r>
    </w:p>
    <w:p w:rsidR="00D20BFC" w:rsidRPr="00390702" w:rsidRDefault="00D76A20" w:rsidP="0039070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Понятие </w:t>
      </w:r>
      <w:r w:rsidR="00D20BFC" w:rsidRPr="00390702">
        <w:rPr>
          <w:rFonts w:ascii="Times New Roman" w:hAnsi="Times New Roman" w:cs="Times New Roman"/>
          <w:bCs/>
          <w:sz w:val="24"/>
          <w:szCs w:val="24"/>
        </w:rPr>
        <w:t>предметно-развивающая среда</w:t>
      </w:r>
      <w:r>
        <w:rPr>
          <w:rFonts w:ascii="Times New Roman" w:hAnsi="Times New Roman" w:cs="Times New Roman"/>
          <w:sz w:val="24"/>
          <w:szCs w:val="24"/>
        </w:rPr>
        <w:t xml:space="preserve"> </w:t>
      </w:r>
      <w:r w:rsidR="00D20BFC" w:rsidRPr="00390702">
        <w:rPr>
          <w:rFonts w:ascii="Times New Roman" w:hAnsi="Times New Roman" w:cs="Times New Roman"/>
          <w:sz w:val="24"/>
          <w:szCs w:val="24"/>
        </w:rPr>
        <w:t>определяется как «система материальных объектов деятельности ребенка, функционально моделирующая содержание его духовного и физического развития» (С. Л. Новоселова).</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Вопрос организации предметно-развивающей среды ОО на сегодняшний день стоит особо актуально. Это связано с введением нового Федерального государственного образовательного стандарта (далее - ФГОС ДО) к структуре основной общеобразовательной программы дошкольного образования (далее – ООП ДО).</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Cs/>
          <w:sz w:val="24"/>
          <w:szCs w:val="24"/>
        </w:rPr>
        <w:t>Предметно – пространственная ра</w:t>
      </w:r>
      <w:r w:rsidR="00D76A20">
        <w:rPr>
          <w:rFonts w:ascii="Times New Roman" w:hAnsi="Times New Roman" w:cs="Times New Roman"/>
          <w:bCs/>
          <w:sz w:val="24"/>
          <w:szCs w:val="24"/>
        </w:rPr>
        <w:t xml:space="preserve">звивающая образовательная среда </w:t>
      </w:r>
      <w:r w:rsidRPr="00390702">
        <w:rPr>
          <w:rFonts w:ascii="Times New Roman" w:hAnsi="Times New Roman" w:cs="Times New Roman"/>
          <w:sz w:val="24"/>
          <w:szCs w:val="24"/>
        </w:rPr>
        <w:t>(далее - предметная среда), создаваемая в ОО в соответствии с требованиями учетом ФГОС ДО и учетом примерных основных общеобразовательных программ дошкольного образования </w:t>
      </w:r>
      <w:r w:rsidRPr="00390702">
        <w:rPr>
          <w:rFonts w:ascii="Times New Roman" w:hAnsi="Times New Roman" w:cs="Times New Roman"/>
          <w:bCs/>
          <w:sz w:val="24"/>
          <w:szCs w:val="24"/>
        </w:rPr>
        <w:t>должна обеспечивать возможность педагогам эффективно развивать индивидуальность каждого ребенка с учетом его склонностей, интересов, уровнем активности.</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Предметная среда в ОО выполняет:</w:t>
      </w:r>
    </w:p>
    <w:p w:rsidR="00D20BFC" w:rsidRPr="00390702" w:rsidRDefault="00D20BFC" w:rsidP="00390702">
      <w:pPr>
        <w:numPr>
          <w:ilvl w:val="0"/>
          <w:numId w:val="23"/>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образовательную, развивающую,</w:t>
      </w:r>
    </w:p>
    <w:p w:rsidR="00D20BFC" w:rsidRPr="00390702" w:rsidRDefault="00D20BFC" w:rsidP="00390702">
      <w:pPr>
        <w:numPr>
          <w:ilvl w:val="0"/>
          <w:numId w:val="23"/>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воспитывающую,</w:t>
      </w:r>
    </w:p>
    <w:p w:rsidR="00D20BFC" w:rsidRPr="00390702" w:rsidRDefault="00D20BFC" w:rsidP="00390702">
      <w:pPr>
        <w:numPr>
          <w:ilvl w:val="0"/>
          <w:numId w:val="23"/>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стимулирующую,</w:t>
      </w:r>
    </w:p>
    <w:p w:rsidR="00D20BFC" w:rsidRPr="00390702" w:rsidRDefault="00D20BFC" w:rsidP="00390702">
      <w:pPr>
        <w:numPr>
          <w:ilvl w:val="0"/>
          <w:numId w:val="23"/>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организационную,</w:t>
      </w:r>
    </w:p>
    <w:p w:rsidR="00D20BFC" w:rsidRPr="00390702" w:rsidRDefault="00D20BFC" w:rsidP="00390702">
      <w:pPr>
        <w:numPr>
          <w:ilvl w:val="0"/>
          <w:numId w:val="23"/>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коммуникативную функции.</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Cs/>
          <w:sz w:val="24"/>
          <w:szCs w:val="24"/>
        </w:rPr>
        <w:t>Но самое главное</w:t>
      </w:r>
      <w:r w:rsidRPr="00390702">
        <w:rPr>
          <w:rFonts w:ascii="Times New Roman" w:hAnsi="Times New Roman" w:cs="Times New Roman"/>
          <w:sz w:val="24"/>
          <w:szCs w:val="24"/>
        </w:rPr>
        <w:t> – она работает на развитие самостоятельности и самодеятельности ребенка.</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В каждой ОО предметная среда должна иметь характер открытой, незамкнутой системы, способной к корректировке и развитию. Иначе говоря, среда должна стать не только развивающей, но и развивающейся. При любых обстоятельствах предметный мир, окружающий ребенка, необходимо пополнять и обновлять, приспосабливая к новообразованиям определенного возраста.</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Cs/>
          <w:sz w:val="24"/>
          <w:szCs w:val="24"/>
        </w:rPr>
        <w:t>В соответствии с ФГОС ДО предметная среда должна обеспечивать:</w:t>
      </w:r>
    </w:p>
    <w:p w:rsidR="00D20BFC" w:rsidRPr="00390702" w:rsidRDefault="00D20BFC" w:rsidP="00390702">
      <w:pPr>
        <w:numPr>
          <w:ilvl w:val="0"/>
          <w:numId w:val="2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максимальную реализацию образовательного потенциала пространства ОО (группы, участка);</w:t>
      </w:r>
    </w:p>
    <w:p w:rsidR="00D20BFC" w:rsidRPr="00390702" w:rsidRDefault="00D20BFC" w:rsidP="00390702">
      <w:pPr>
        <w:numPr>
          <w:ilvl w:val="0"/>
          <w:numId w:val="2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наличие материалов, оборудования и инвентаря для развития детских видов деятельности;</w:t>
      </w:r>
    </w:p>
    <w:p w:rsidR="00D20BFC" w:rsidRPr="00390702" w:rsidRDefault="00D20BFC" w:rsidP="00390702">
      <w:pPr>
        <w:numPr>
          <w:ilvl w:val="0"/>
          <w:numId w:val="2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охрану и укрепление здоровья детей, необходимую коррекцию способностей их развития;</w:t>
      </w:r>
    </w:p>
    <w:p w:rsidR="00D20BFC" w:rsidRPr="00390702" w:rsidRDefault="00D20BFC" w:rsidP="00390702">
      <w:pPr>
        <w:numPr>
          <w:ilvl w:val="0"/>
          <w:numId w:val="2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возможность общения и совместной деятельности детей и взрослых (в том числе детей  разного возраста) во всей группе и в малых группах;</w:t>
      </w:r>
    </w:p>
    <w:p w:rsidR="00D20BFC" w:rsidRPr="00390702" w:rsidRDefault="00D20BFC" w:rsidP="00390702">
      <w:pPr>
        <w:numPr>
          <w:ilvl w:val="0"/>
          <w:numId w:val="2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двигательную активность детей, а также возможность для уединения.</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Cs/>
          <w:sz w:val="24"/>
          <w:szCs w:val="24"/>
        </w:rPr>
        <w:t>Наполняемость предметной среды должна отвечать принципу целостности образовательного процесса.</w:t>
      </w:r>
      <w:r w:rsidRPr="00390702">
        <w:rPr>
          <w:rFonts w:ascii="Times New Roman" w:hAnsi="Times New Roman" w:cs="Times New Roman"/>
          <w:sz w:val="24"/>
          <w:szCs w:val="24"/>
        </w:rPr>
        <w:t> </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lastRenderedPageBreak/>
        <w:t>Для реализации содержания каждой из образовательных областей, представленных в ФГОС ДО, важно подготовить необходимое оборудование, игровые, дидактические материалы и средства, соответствующие психолого – возрастным и индивидуальным особенностям воспитанников, специфике их образовательных потребностей. Вместе с тем предметная среда должна создаваться с учетом принципов интеграции образовательных областей. Материалы и оборудование для реализации содержания одной образовательной области могут использоваться и в ходе реализации содержания других областей, каждая из которых соответствует детским видам деятельности (игровой, двигательной, поисково-исследовательской, изобразительной, конструктивной, восприятия художественной литературы, коммуникативной и др.).</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Cs/>
          <w:iCs/>
          <w:sz w:val="24"/>
          <w:szCs w:val="24"/>
        </w:rPr>
        <w:t>При создании предметной среды</w:t>
      </w:r>
      <w:r w:rsidRPr="00390702">
        <w:rPr>
          <w:rFonts w:ascii="Times New Roman" w:hAnsi="Times New Roman" w:cs="Times New Roman"/>
          <w:iCs/>
          <w:sz w:val="24"/>
          <w:szCs w:val="24"/>
        </w:rPr>
        <w:t> педагогам необходимо соблюдать принцип стабильности и динамичности предметного окружения, обеспечивающий сочетание привычных и неординарных элементов эстетической организации среды; индивидуальную комфортность и эмоциональное благополучие каждого ребенка.</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Необходимо уделять внимание информативности предметной среды, предусматривающей разнообразие тематики материалов и оборудования для активности детей во взаимодействии с предметным окружением.</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Правильно созданная предметная среда позволяет обеспечивать каждому ребенку выбор деятельности по интересам, возможность взаимодействовать со сверстниками или действовать индивидуально.</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Образовательная среда детского сада должна быть современной. Традиционные материалы и материалы  нового поколения должны подбираться сбалансированно, сообразно педагогической ценности. Предметы, игрушки, пособия, предлагаемые детям, должны отражать уровень современного мира, нести информацию и стимулировать поиск.</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Вместе с тем традиционные материалы, не должны полностью вытесняться как ценные сами по себе.</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Руководителям образовательных организаций необходимо систематически проводить анализ состояния предметной среды с целью приведения ее в соответствии с гигиеническими, педагогическими и эстетическими требованиями (единство стиля, гармония цвета, использование при оформлении произведений искусства, детских работ, гармоничность, соразмерность и пропорциональность мебели и т.п.).</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iCs/>
          <w:sz w:val="24"/>
          <w:szCs w:val="24"/>
        </w:rPr>
        <w:t>При реализации образовательной программы дошкольного образования предметная среда должна отвечать:</w:t>
      </w:r>
    </w:p>
    <w:p w:rsidR="00D20BFC" w:rsidRPr="00390702" w:rsidRDefault="00D20BFC" w:rsidP="00390702">
      <w:pPr>
        <w:numPr>
          <w:ilvl w:val="0"/>
          <w:numId w:val="25"/>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критериям оценки материально – технических и медико – социальных условий пребывания детей в образовательных организациях;</w:t>
      </w:r>
    </w:p>
    <w:p w:rsidR="00D20BFC" w:rsidRPr="00390702" w:rsidRDefault="00D20BFC" w:rsidP="00390702">
      <w:pPr>
        <w:numPr>
          <w:ilvl w:val="0"/>
          <w:numId w:val="25"/>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санитарно – эпидемиологическим требованиям к устройству, содержанию и организации режима работы образовательной организации.</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Cs/>
          <w:iCs/>
          <w:sz w:val="24"/>
          <w:szCs w:val="24"/>
        </w:rPr>
        <w:t>Создание предметно – пространственной развивающей образовательной среды, обеспечивающей реализацию основной образовательной программы дошкольного образования</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 Участок – территория, прилегающая к ОО или находящаяся на небольшом удалении, представляющая собой открытую зону, должна быть также приспособлена для реализации ООП.</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2. Предметная среда образовательной организации (группы, участка) должна обеспечивать возможность общения и совместной деятельности детей и взрослых (в том числе детей разного возраста), во всей группе и в малых группах, двигательной активности детей, а также возможности для уединения.</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3. Предметная среда образовательной организации (дошкольной группы, участка) должна обеспечивать:</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lastRenderedPageBreak/>
        <w:t>● реализацию различных образовательных программ, используемых в образовательном процессе ОО;</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 в случае организации инклюзивного образования необходимые для него условия;</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 учёт национально-культурных, климатических условий, в которых осуществляется образовательный процесс.</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4. Материалы и оборудование должны создавать оптимально насыщенную целостную, многофункциональную, трансформирующуюся среду и обеспечивать реализацию основной образовательной программы в совместной деятельности взрослого и детей и самостоятельной деятельности детей.</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5. При создании предметной среды необходимо руководствоваться следующими </w:t>
      </w:r>
      <w:r w:rsidRPr="00390702">
        <w:rPr>
          <w:rFonts w:ascii="Times New Roman" w:hAnsi="Times New Roman" w:cs="Times New Roman"/>
          <w:bCs/>
          <w:sz w:val="24"/>
          <w:szCs w:val="24"/>
        </w:rPr>
        <w:t>принципами,</w:t>
      </w:r>
      <w:r w:rsidRPr="00390702">
        <w:rPr>
          <w:rFonts w:ascii="Times New Roman" w:hAnsi="Times New Roman" w:cs="Times New Roman"/>
          <w:sz w:val="24"/>
          <w:szCs w:val="24"/>
        </w:rPr>
        <w:t> определенными в ФГОС дошкольного образования:</w:t>
      </w:r>
    </w:p>
    <w:p w:rsidR="00D20BFC" w:rsidRPr="00390702" w:rsidRDefault="00D20BFC" w:rsidP="00390702">
      <w:pPr>
        <w:numPr>
          <w:ilvl w:val="0"/>
          <w:numId w:val="26"/>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bCs/>
          <w:sz w:val="24"/>
          <w:szCs w:val="24"/>
        </w:rPr>
        <w:t>Полифункциональности:</w:t>
      </w:r>
      <w:r w:rsidRPr="00390702">
        <w:rPr>
          <w:rFonts w:ascii="Times New Roman" w:hAnsi="Times New Roman" w:cs="Times New Roman"/>
          <w:sz w:val="24"/>
          <w:szCs w:val="24"/>
        </w:rPr>
        <w:t> предметная среда должна открывать перед детьми множество возможностей, обеспечивать все составляющие образовательного процесса и в этом смысле должна быть многофункциональной. Полифункциональность материалов предполагает: возможность разнообразного использования различных составляющих предметной среды, например детской мебели, матов, мягких модулей, ширм и т. д.; наличие в ОО (группе) полифункциональных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D20BFC" w:rsidRPr="00390702" w:rsidRDefault="00D20BFC" w:rsidP="00390702">
      <w:pPr>
        <w:numPr>
          <w:ilvl w:val="0"/>
          <w:numId w:val="27"/>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bCs/>
          <w:sz w:val="24"/>
          <w:szCs w:val="24"/>
        </w:rPr>
        <w:t>Трансформируемости:</w:t>
      </w:r>
      <w:r w:rsidRPr="00390702">
        <w:rPr>
          <w:rFonts w:ascii="Times New Roman" w:hAnsi="Times New Roman" w:cs="Times New Roman"/>
          <w:sz w:val="24"/>
          <w:szCs w:val="24"/>
        </w:rPr>
        <w:t> данный принцип тесно связан с полифункциональностью предметной среды, т.е. предоставляет возможность изменений, позволяющих, по ситуации, вынести на первый план ту или иную функцию пространства (в отличие от монофункционального зонирования, жестко закрепляющего функции за определенным пространством). Трансформируемость пространства предполагает возможность изменений предметной среды в зависимости от образовательной ситуации, в том числе от меняющихся интересов и возможностей детей;</w:t>
      </w:r>
    </w:p>
    <w:p w:rsidR="00D20BFC" w:rsidRPr="00390702" w:rsidRDefault="00D20BFC" w:rsidP="00390702">
      <w:pPr>
        <w:numPr>
          <w:ilvl w:val="0"/>
          <w:numId w:val="28"/>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bCs/>
          <w:sz w:val="24"/>
          <w:szCs w:val="24"/>
        </w:rPr>
        <w:t>Вариативности:</w:t>
      </w:r>
      <w:r w:rsidRPr="00390702">
        <w:rPr>
          <w:rFonts w:ascii="Times New Roman" w:hAnsi="Times New Roman" w:cs="Times New Roman"/>
          <w:sz w:val="24"/>
          <w:szCs w:val="24"/>
        </w:rPr>
        <w:t> предметная среда предполагает периодическую сменяемость игрового материала, появление новых предметов, стимулирующих исследовательскую, познавательную, игровую, двигательную активность детей. Вариативность среды предполагает наличие в ОО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D20BFC" w:rsidRPr="00390702" w:rsidRDefault="00D20BFC" w:rsidP="00390702">
      <w:pPr>
        <w:numPr>
          <w:ilvl w:val="0"/>
          <w:numId w:val="29"/>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bCs/>
          <w:sz w:val="24"/>
          <w:szCs w:val="24"/>
        </w:rPr>
        <w:t>Насыщенности:</w:t>
      </w:r>
      <w:r w:rsidRPr="00390702">
        <w:rPr>
          <w:rFonts w:ascii="Times New Roman" w:hAnsi="Times New Roman" w:cs="Times New Roman"/>
          <w:sz w:val="24"/>
          <w:szCs w:val="24"/>
        </w:rPr>
        <w:t xml:space="preserve"> предметная среда соответствует содержанию образовательной программы, разработанной на основе одной из примерных программ, а также возрастным особенностям детей. Образовательное пространство ОО (группы, участка) должно быть оснащено средствами обучения (в том числе техническими), соответствующими материалами, в том числе расходными, игровым, спортивным, оздоровительным оборудованием, инвентарём (в соответствии со спецификой Программы). Организация образовательного пространства и разнообразие материалов, оборудования и инвентаря (в здании и на участке) должны обеспечивать: игровую, познавательную, исследовательскую и творческую активность всех категорий воспитанников, экспериментирование с доступными детям материалами (в том числе с </w:t>
      </w:r>
      <w:r w:rsidRPr="00390702">
        <w:rPr>
          <w:rFonts w:ascii="Times New Roman" w:hAnsi="Times New Roman" w:cs="Times New Roman"/>
          <w:sz w:val="24"/>
          <w:szCs w:val="24"/>
        </w:rPr>
        <w:lastRenderedPageBreak/>
        <w:t>песком и водой); двигательную активность, в том числе развитие крупной и мелкой моторики, участие в подвижных играх и соревнованиях; эмоциональное благополучие детей во взаимодействии с предметно-пространственным окружением; возможность самовыражения детей;</w:t>
      </w:r>
    </w:p>
    <w:p w:rsidR="00D20BFC" w:rsidRPr="00390702" w:rsidRDefault="00D20BFC" w:rsidP="00390702">
      <w:pPr>
        <w:numPr>
          <w:ilvl w:val="0"/>
          <w:numId w:val="30"/>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 </w:t>
      </w:r>
      <w:r w:rsidRPr="00390702">
        <w:rPr>
          <w:rFonts w:ascii="Times New Roman" w:hAnsi="Times New Roman" w:cs="Times New Roman"/>
          <w:bCs/>
          <w:sz w:val="24"/>
          <w:szCs w:val="24"/>
        </w:rPr>
        <w:t>Доступности:</w:t>
      </w:r>
      <w:r w:rsidRPr="00390702">
        <w:rPr>
          <w:rFonts w:ascii="Times New Roman" w:hAnsi="Times New Roman" w:cs="Times New Roman"/>
          <w:sz w:val="24"/>
          <w:szCs w:val="24"/>
        </w:rPr>
        <w:t> предметная среда обеспечивает свободный доступ детей к играм, игрушкам, материалам, пособиям, обеспечивающим все основные виды детской активности. Доступность среды предполагает доступность для воспитанников, в том числе детей с ОВЗ и детей-инвалидов, всех помещений ОО, где осуществляется образовательный процесс;</w:t>
      </w:r>
    </w:p>
    <w:p w:rsidR="00D20BFC" w:rsidRPr="00390702" w:rsidRDefault="00D20BFC" w:rsidP="00390702">
      <w:pPr>
        <w:numPr>
          <w:ilvl w:val="0"/>
          <w:numId w:val="31"/>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bCs/>
          <w:sz w:val="24"/>
          <w:szCs w:val="24"/>
        </w:rPr>
        <w:t>Безопасности:</w:t>
      </w:r>
      <w:r w:rsidRPr="00390702">
        <w:rPr>
          <w:rFonts w:ascii="Times New Roman" w:hAnsi="Times New Roman" w:cs="Times New Roman"/>
          <w:sz w:val="24"/>
          <w:szCs w:val="24"/>
        </w:rPr>
        <w:t> предметная среда предполагает соответствие ее элементов требованиям по обеспечению надежности и безопасности их использования.</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6. При создании предметной среды необходимо учитывать гендерную специфику и обеспечивать предметную среду, как общим, так и специфичным материалом для девочек и мальчиков. Необходимы материалы учитывающие интересы мальчиков и девочек, как в труде, так и в игре. Мальчикам нужны инструменты для работы с деревом, девочкам для работы с рукоделием. Для развития творческого замысла в игре девочкам потребуются предметы женской одежды, украшения, кружевные накидки, банты, сумочки, зонтики и т. п.; мальчикам - детали военной формы, предметы обмундирования и вооружения рыцарей, русских богатырей, разнообразные технические игрушки. Важно иметь большое количество «подручных» материалов (веревок, коробочек, проволочек, колес, ленточек), которые творчески используются детьми для решения различных игровых проблем.</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7. В качестве ориентиров для подбора материалов и оборудования должны выступать общие закономерности развития ребенка на каждом возрастном этапе. Так, например, в группах старших дошкольников необходимы различные материалы, способствующие овладению чтением, математикой: печатные буквы, слова, таблицы, книги с крупным шрифтом, пособие с цифрами, настольно-печатные игры с цифрами и буквами, ребусами, а так же материалами, отражающими школьную тему: картинки о жизни школьников, школьные принадлежности, фотографии школьников-старших братьев или сестер, атрибуты для игр в школу.</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Необходимыми в оборудовании старших дошкольников являются материалы, стимулирующие развитие широких социальных интересов и познавательной активности детей. Это детские энциклопедии, иллюстрированные издания о животном и растительном мире планеты, о жизни людей разных стран, детские журналы, альбомы, проспекты.</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8. Подборка материалов и оборудования должен осуществляться для тех видов деятельности ребенка, которые в наибольшей степени способствуют решению развивающих задач на этапе дошкольного детства (игровая, трудовая, продуктивная, познавательно – исследовательская, коммуникативная, музыкально – художественная, организации и активизации двигательной активности в течение дня).</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9. Материалы и оборудование должны иметь сертификат качества и отвечать гигиеническим, педагогическим, эстетическим требованиям.</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10. Наиболее педагогически ценными являются игрушки, обладающие следующими </w:t>
      </w:r>
      <w:r w:rsidRPr="00390702">
        <w:rPr>
          <w:rFonts w:ascii="Times New Roman" w:hAnsi="Times New Roman" w:cs="Times New Roman"/>
          <w:bCs/>
          <w:sz w:val="24"/>
          <w:szCs w:val="24"/>
        </w:rPr>
        <w:t>качествами:</w:t>
      </w:r>
    </w:p>
    <w:p w:rsidR="00D20BFC" w:rsidRPr="00390702" w:rsidRDefault="00D20BFC" w:rsidP="00390702">
      <w:pPr>
        <w:numPr>
          <w:ilvl w:val="0"/>
          <w:numId w:val="32"/>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bCs/>
          <w:sz w:val="24"/>
          <w:szCs w:val="24"/>
        </w:rPr>
        <w:lastRenderedPageBreak/>
        <w:t>Полифункциональностью</w:t>
      </w:r>
      <w:r w:rsidRPr="00390702">
        <w:rPr>
          <w:rFonts w:ascii="Times New Roman" w:hAnsi="Times New Roman" w:cs="Times New Roman"/>
          <w:sz w:val="24"/>
          <w:szCs w:val="24"/>
        </w:rPr>
        <w:t> – игрушки могут быть гибко использованы в соответствии с возрастом ребенка, сюжетом игры в разных функциях. Тем самым игрушка способствует развитию творчества, воображения, знаковой символической функции мышления и др.</w:t>
      </w:r>
    </w:p>
    <w:p w:rsidR="00D20BFC" w:rsidRPr="00390702" w:rsidRDefault="00D20BFC" w:rsidP="00390702">
      <w:pPr>
        <w:numPr>
          <w:ilvl w:val="0"/>
          <w:numId w:val="32"/>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bCs/>
          <w:sz w:val="24"/>
          <w:szCs w:val="24"/>
        </w:rPr>
        <w:t>Возможностью применения игрушки в совместной деятельности</w:t>
      </w:r>
      <w:r w:rsidRPr="00390702">
        <w:rPr>
          <w:rFonts w:ascii="Times New Roman" w:hAnsi="Times New Roman" w:cs="Times New Roman"/>
          <w:sz w:val="24"/>
          <w:szCs w:val="24"/>
        </w:rPr>
        <w:t>. Игрушка должна быть пригодна к использованию одновременно группой детей (в т.ч. с участием взрослого как играющего партнера) и инициировать совместные действия – коллективные постройки, совместные игры и др.;</w:t>
      </w:r>
    </w:p>
    <w:p w:rsidR="00D20BFC" w:rsidRPr="00390702" w:rsidRDefault="00D20BFC" w:rsidP="00390702">
      <w:pPr>
        <w:numPr>
          <w:ilvl w:val="0"/>
          <w:numId w:val="32"/>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bCs/>
          <w:sz w:val="24"/>
          <w:szCs w:val="24"/>
        </w:rPr>
        <w:t>Дидактическими свойствами –</w:t>
      </w:r>
      <w:r w:rsidRPr="00390702">
        <w:rPr>
          <w:rFonts w:ascii="Times New Roman" w:hAnsi="Times New Roman" w:cs="Times New Roman"/>
          <w:sz w:val="24"/>
          <w:szCs w:val="24"/>
        </w:rPr>
        <w:t> игрушки должны нести в себе способы обучения ребенка конструированию, ознакомлению с цветом и формой и пр., могут содержать механизмы программируемого контроля, например, некоторые электрифицированные и электронные игры и игрушки;</w:t>
      </w:r>
    </w:p>
    <w:p w:rsidR="00D20BFC" w:rsidRPr="00390702" w:rsidRDefault="00D20BFC" w:rsidP="00390702">
      <w:pPr>
        <w:numPr>
          <w:ilvl w:val="0"/>
          <w:numId w:val="32"/>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bCs/>
          <w:sz w:val="24"/>
          <w:szCs w:val="24"/>
        </w:rPr>
        <w:t>Принадлежностью к изделиям художественных помыслов.</w:t>
      </w:r>
      <w:r w:rsidRPr="00390702">
        <w:rPr>
          <w:rFonts w:ascii="Times New Roman" w:hAnsi="Times New Roman" w:cs="Times New Roman"/>
          <w:sz w:val="24"/>
          <w:szCs w:val="24"/>
        </w:rPr>
        <w:t> Эти игрушки являются средством художественно – эстетического развития ребенка, приобщают его к миру искусства и знакомят его с народным художественным творчеством.</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11. При подборе материалов и определении их количества педагоги должны учитывать условия каждой образовательной организации: количество детей в группах, площадь групповых и подсобных помещений.</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12. Подбор материалов и оборудования должен осуществляться исходя из того, что при реализации образовательной программы дошкольного образования основной формой работы с детьми является игра, которая в образовательном процессе задается взрослым в двух видах: сюжетная игра и игра с правилами.</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13. Материал для сюжетной игры должен включать предметы оперирования, игрушки – персонажи и маркеры (знаки) игрового пространства.</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14. Материал для игры с правилами должен включать материал для игр на физическое развитие, для игр на удачу (шансовых) и игр на умственное развитие.</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15. Под продуктивной деятельностью в дошкольной педагогике подразумеваются репрезентирующие (моделирующие) виды деятельности, доступные дошкольнику. Это рисование, конструирование, лепка, аппликация и различные синтетические, комплексные формы. Вне зависимости от используемых материалов продуктивные виды деятельности  представляют собой созидательную работу, направленную на получение предметно оформленного результата, соответствующего в той или иной степени начальному замыслу, в чем и заключается их развивающий смысл. Материалы и оборудование для продуктивной деятельности должны быть представлены двумя видами: материалами для изобразительной деятельности и конструирования, а также включать оборудование общего назначения. Наличие оборудования общего назначения (доска для рисования мелом и маркером, фланелеграф, магнитные планшеты, доска для размещения работ по лепке и др.) являются обязательными и используются при реализации образовательной программы.</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16. Набор материалов и оборудования для продуктивной (изобразительной) деятельности включает материалы для рисования, лепки и аппликации. Материалы для продуктивной (конструктивной) деятельности включают строительный материал, детали конструкторов, бумагу разных цветов и фактуры, а также природные и бросовые материалы.</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17. В каждой группе </w:t>
      </w:r>
      <w:r w:rsidRPr="00390702">
        <w:rPr>
          <w:rFonts w:ascii="Times New Roman" w:hAnsi="Times New Roman" w:cs="Times New Roman"/>
          <w:bCs/>
          <w:sz w:val="24"/>
          <w:szCs w:val="24"/>
        </w:rPr>
        <w:t>необходимо предусмотреть место</w:t>
      </w:r>
      <w:r w:rsidRPr="00390702">
        <w:rPr>
          <w:rFonts w:ascii="Times New Roman" w:hAnsi="Times New Roman" w:cs="Times New Roman"/>
          <w:sz w:val="24"/>
          <w:szCs w:val="24"/>
        </w:rPr>
        <w:t> </w:t>
      </w:r>
      <w:r w:rsidRPr="00390702">
        <w:rPr>
          <w:rFonts w:ascii="Times New Roman" w:hAnsi="Times New Roman" w:cs="Times New Roman"/>
          <w:bCs/>
          <w:sz w:val="24"/>
          <w:szCs w:val="24"/>
        </w:rPr>
        <w:t>для детской экспериментальной деятельности (познавательно – исследовательской).</w:t>
      </w:r>
      <w:r w:rsidRPr="00390702">
        <w:rPr>
          <w:rFonts w:ascii="Times New Roman" w:hAnsi="Times New Roman" w:cs="Times New Roman"/>
          <w:sz w:val="24"/>
          <w:szCs w:val="24"/>
        </w:rPr>
        <w:t xml:space="preserve"> Материалы и оборудование для познавательно – исследовательской деятельности должны включать материалы трех типов: объекты для исследования в реальном действии, образно – </w:t>
      </w:r>
      <w:r w:rsidRPr="00390702">
        <w:rPr>
          <w:rFonts w:ascii="Times New Roman" w:hAnsi="Times New Roman" w:cs="Times New Roman"/>
          <w:sz w:val="24"/>
          <w:szCs w:val="24"/>
        </w:rPr>
        <w:lastRenderedPageBreak/>
        <w:t>символический материал и нормативно – знаковый материал. Это оборудование поможет создать мотивационно – развивающее пространство для познавательно – исследовательской деятельности. Обязательным в оборудовании являются материалы, активизирующие познавательную деятельность: развивающие игры, технические устройства и игрушки, модели, предметы для опытно-поисковой работы-магниты, увеличительные стекла, пружинки, весы, мензурки и прочее; большой выбор природных материалов для изучения, экспериментирования, составления коллекций.</w:t>
      </w:r>
    </w:p>
    <w:p w:rsidR="00D20BFC" w:rsidRPr="00390702" w:rsidRDefault="00D20BFC" w:rsidP="00390702">
      <w:pPr>
        <w:numPr>
          <w:ilvl w:val="0"/>
          <w:numId w:val="33"/>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Материалы, относящиеся к объектам для исследования в реальном времени должны включать различные искусственно созданные материалы для сенсорного развития (вкладыши – формы, объекты для сериации и т.п.). данная группа материалов должна включать и природные объекты, в процессе действий, с которыми дети могут познакомится с их свойствами и научиться различным способам упорядочивания их (коллекции минералов, плодов, семян растений и т.п.).</w:t>
      </w:r>
    </w:p>
    <w:p w:rsidR="00D20BFC" w:rsidRPr="00390702" w:rsidRDefault="00D20BFC" w:rsidP="00390702">
      <w:pPr>
        <w:numPr>
          <w:ilvl w:val="0"/>
          <w:numId w:val="33"/>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Группа образно – символического материала должна быть представлена специальными наглядными пособиями, репрезентующими (моделирующими) детям мир вещей и событий.</w:t>
      </w:r>
    </w:p>
    <w:p w:rsidR="00D20BFC" w:rsidRPr="00390702" w:rsidRDefault="00D20BFC" w:rsidP="00390702">
      <w:pPr>
        <w:numPr>
          <w:ilvl w:val="0"/>
          <w:numId w:val="33"/>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Группа нормативно – знакового материала должна включать разнообразные наборы букв и цифр, приспособленных для работы с ними, алфавитные таблицы, математические мульти – разделители, магнитные демонстрационные плакаты для счета и т.д.</w:t>
      </w:r>
    </w:p>
    <w:p w:rsidR="00D20BFC" w:rsidRPr="00390702" w:rsidRDefault="00D20BFC" w:rsidP="00390702">
      <w:pPr>
        <w:numPr>
          <w:ilvl w:val="0"/>
          <w:numId w:val="33"/>
        </w:numPr>
        <w:spacing w:after="20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Материалы и оборудование для двигательной активности должны включать следующие типы оборудования для ходьбы, бега и равновесия; для прыжков; для катания и ловли; для ползания и лазания; для общеразвивающих упражнений.</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18. При проектировании предметной среды необходимо учитывать следующие </w:t>
      </w:r>
      <w:r w:rsidRPr="00390702">
        <w:rPr>
          <w:rFonts w:ascii="Times New Roman" w:hAnsi="Times New Roman" w:cs="Times New Roman"/>
          <w:bCs/>
          <w:sz w:val="24"/>
          <w:szCs w:val="24"/>
        </w:rPr>
        <w:t>факторы:</w:t>
      </w:r>
    </w:p>
    <w:p w:rsidR="00D20BFC" w:rsidRPr="00390702" w:rsidRDefault="00D20BFC" w:rsidP="00390702">
      <w:pPr>
        <w:numPr>
          <w:ilvl w:val="0"/>
          <w:numId w:val="3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iCs/>
          <w:sz w:val="24"/>
          <w:szCs w:val="24"/>
        </w:rPr>
        <w:t>Психологические факторы,</w:t>
      </w:r>
      <w:r w:rsidRPr="00390702">
        <w:rPr>
          <w:rFonts w:ascii="Times New Roman" w:hAnsi="Times New Roman" w:cs="Times New Roman"/>
          <w:sz w:val="24"/>
          <w:szCs w:val="24"/>
        </w:rPr>
        <w:t> определяющие соответствие параметров предметной среды возможностям и особенностям восприятия, памяти, мышления, психомоторики ребенка;</w:t>
      </w:r>
    </w:p>
    <w:p w:rsidR="00D20BFC" w:rsidRPr="00390702" w:rsidRDefault="00D20BFC" w:rsidP="00390702">
      <w:pPr>
        <w:numPr>
          <w:ilvl w:val="0"/>
          <w:numId w:val="3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iCs/>
          <w:sz w:val="24"/>
          <w:szCs w:val="24"/>
        </w:rPr>
        <w:t>Психофизиологические факторы,</w:t>
      </w:r>
      <w:r w:rsidRPr="00390702">
        <w:rPr>
          <w:rFonts w:ascii="Times New Roman" w:hAnsi="Times New Roman" w:cs="Times New Roman"/>
          <w:sz w:val="24"/>
          <w:szCs w:val="24"/>
        </w:rPr>
        <w:t> обуславливающие соответствие объектов предметной среды зрительным, слуховым и другим возможностям ребенка, условиям комфорта и ориентирования. При проектировании предметной среды необходимо учитывать контактные и дистантные ощущения, формирующиеся при взаимодействии ребенка с объектами предметной развивающей среды;</w:t>
      </w:r>
    </w:p>
    <w:p w:rsidR="00D20BFC" w:rsidRPr="00390702" w:rsidRDefault="00D20BFC" w:rsidP="00390702">
      <w:pPr>
        <w:numPr>
          <w:ilvl w:val="0"/>
          <w:numId w:val="3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iCs/>
          <w:sz w:val="24"/>
          <w:szCs w:val="24"/>
        </w:rPr>
        <w:t>Зрительные ощущения, </w:t>
      </w:r>
      <w:r w:rsidRPr="00390702">
        <w:rPr>
          <w:rFonts w:ascii="Times New Roman" w:hAnsi="Times New Roman" w:cs="Times New Roman"/>
          <w:sz w:val="24"/>
          <w:szCs w:val="24"/>
        </w:rPr>
        <w:t>учитывающие</w:t>
      </w:r>
      <w:r w:rsidRPr="00390702">
        <w:rPr>
          <w:rFonts w:ascii="Times New Roman" w:hAnsi="Times New Roman" w:cs="Times New Roman"/>
          <w:iCs/>
          <w:sz w:val="24"/>
          <w:szCs w:val="24"/>
        </w:rPr>
        <w:t> </w:t>
      </w:r>
      <w:r w:rsidRPr="00390702">
        <w:rPr>
          <w:rFonts w:ascii="Times New Roman" w:hAnsi="Times New Roman" w:cs="Times New Roman"/>
          <w:sz w:val="24"/>
          <w:szCs w:val="24"/>
        </w:rPr>
        <w:t>освещение и цвет объектов как факторов эмоционально – эстетического воздействия, психофизиологического комфорта и информационного источника. При выборе и расположении источников света должны учитываться следующие параметры: уровень освещенности, отсутствие бликов на рабочих поверхностях, цвет света, цветовая палитра;</w:t>
      </w:r>
    </w:p>
    <w:p w:rsidR="00D20BFC" w:rsidRPr="00390702" w:rsidRDefault="00D20BFC" w:rsidP="00390702">
      <w:pPr>
        <w:numPr>
          <w:ilvl w:val="0"/>
          <w:numId w:val="3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iCs/>
          <w:sz w:val="24"/>
          <w:szCs w:val="24"/>
        </w:rPr>
        <w:t>Слуховые ощущения, </w:t>
      </w:r>
      <w:r w:rsidRPr="00390702">
        <w:rPr>
          <w:rFonts w:ascii="Times New Roman" w:hAnsi="Times New Roman" w:cs="Times New Roman"/>
          <w:sz w:val="24"/>
          <w:szCs w:val="24"/>
        </w:rPr>
        <w:t>учитывающие совокупность звучания звукопроизводящих игрушек;</w:t>
      </w:r>
    </w:p>
    <w:p w:rsidR="00D20BFC" w:rsidRPr="00390702" w:rsidRDefault="00D20BFC" w:rsidP="00390702">
      <w:pPr>
        <w:numPr>
          <w:ilvl w:val="0"/>
          <w:numId w:val="3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iCs/>
          <w:sz w:val="24"/>
          <w:szCs w:val="24"/>
        </w:rPr>
        <w:t>Тактильные ощущения.</w:t>
      </w:r>
      <w:r w:rsidRPr="00390702">
        <w:rPr>
          <w:rFonts w:ascii="Times New Roman" w:hAnsi="Times New Roman" w:cs="Times New Roman"/>
          <w:sz w:val="24"/>
          <w:szCs w:val="24"/>
        </w:rPr>
        <w:t> Материалы, используемые для изготовления объектов предметной среды не должны вызывать отрицательные ощущения при контакте с кожей ребенка;</w:t>
      </w:r>
    </w:p>
    <w:p w:rsidR="00D20BFC" w:rsidRPr="00390702" w:rsidRDefault="00D20BFC" w:rsidP="00390702">
      <w:pPr>
        <w:numPr>
          <w:ilvl w:val="0"/>
          <w:numId w:val="3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iCs/>
          <w:sz w:val="24"/>
          <w:szCs w:val="24"/>
        </w:rPr>
        <w:t>Физиологические факторы</w:t>
      </w:r>
      <w:r w:rsidRPr="00390702">
        <w:rPr>
          <w:rFonts w:ascii="Times New Roman" w:hAnsi="Times New Roman" w:cs="Times New Roman"/>
          <w:sz w:val="24"/>
          <w:szCs w:val="24"/>
        </w:rPr>
        <w:t> призваны обеспечивать соответствие объектов предметной среды силовым, скоростным и биомеханическим возможностям ребенка;</w:t>
      </w:r>
    </w:p>
    <w:p w:rsidR="00D20BFC" w:rsidRPr="00390702" w:rsidRDefault="00D20BFC" w:rsidP="00390702">
      <w:pPr>
        <w:numPr>
          <w:ilvl w:val="0"/>
          <w:numId w:val="34"/>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iCs/>
          <w:sz w:val="24"/>
          <w:szCs w:val="24"/>
        </w:rPr>
        <w:lastRenderedPageBreak/>
        <w:t>Антропометрические факторы,</w:t>
      </w:r>
      <w:r w:rsidRPr="00390702">
        <w:rPr>
          <w:rFonts w:ascii="Times New Roman" w:hAnsi="Times New Roman" w:cs="Times New Roman"/>
          <w:sz w:val="24"/>
          <w:szCs w:val="24"/>
        </w:rPr>
        <w:t> обеспечивающие соответствие ростовозрастных характеристик параметрам предметно среды.</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19. Следует всячески ограждать детей от отрицательного влияния игрушек, которые:</w:t>
      </w:r>
    </w:p>
    <w:p w:rsidR="00D20BFC" w:rsidRPr="00390702" w:rsidRDefault="00D20BFC" w:rsidP="00390702">
      <w:pPr>
        <w:numPr>
          <w:ilvl w:val="0"/>
          <w:numId w:val="35"/>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Провоцируют ребенка на агрессивные действия;</w:t>
      </w:r>
    </w:p>
    <w:p w:rsidR="00D20BFC" w:rsidRPr="00390702" w:rsidRDefault="00D20BFC" w:rsidP="00390702">
      <w:pPr>
        <w:numPr>
          <w:ilvl w:val="0"/>
          <w:numId w:val="35"/>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Вызывают проявление жестокости по отношению к персонажам игры (людям и животным), роли которых исполняют играющие партнеры (сверстник и взрослый);</w:t>
      </w:r>
    </w:p>
    <w:p w:rsidR="00D20BFC" w:rsidRPr="00390702" w:rsidRDefault="00D20BFC" w:rsidP="00390702">
      <w:pPr>
        <w:numPr>
          <w:ilvl w:val="0"/>
          <w:numId w:val="35"/>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Вызывают проявление жестокости по отношению к персонажам игр, в качестве которых выступают сюжетные игрушки (куклы, мишки, зайчики и др.);</w:t>
      </w:r>
    </w:p>
    <w:p w:rsidR="00D20BFC" w:rsidRPr="00390702" w:rsidRDefault="00D20BFC" w:rsidP="00390702">
      <w:pPr>
        <w:numPr>
          <w:ilvl w:val="0"/>
          <w:numId w:val="35"/>
        </w:numPr>
        <w:spacing w:after="0" w:line="240" w:lineRule="auto"/>
        <w:ind w:left="0" w:firstLine="709"/>
        <w:jc w:val="both"/>
        <w:rPr>
          <w:rFonts w:ascii="Times New Roman" w:hAnsi="Times New Roman" w:cs="Times New Roman"/>
          <w:sz w:val="24"/>
          <w:szCs w:val="24"/>
        </w:rPr>
      </w:pPr>
      <w:r w:rsidRPr="00390702">
        <w:rPr>
          <w:rFonts w:ascii="Times New Roman" w:hAnsi="Times New Roman" w:cs="Times New Roman"/>
          <w:sz w:val="24"/>
          <w:szCs w:val="24"/>
        </w:rPr>
        <w:t>Провоцируют игровые сюжеты, связанные с безнравственностью и насилием;</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Вызывают нездоровый интерес к сексуальным проблемам, выходящими за компетенцию детского возраста.</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bCs/>
          <w:sz w:val="24"/>
          <w:szCs w:val="24"/>
        </w:rPr>
        <w:t>Таким образом,</w:t>
      </w:r>
      <w:r w:rsidRPr="00390702">
        <w:rPr>
          <w:rFonts w:ascii="Times New Roman" w:hAnsi="Times New Roman" w:cs="Times New Roman"/>
          <w:sz w:val="24"/>
          <w:szCs w:val="24"/>
        </w:rPr>
        <w:t> создавая предметно-развивающую среду любой возрастной группы в образовательной организации, необходимо учитывать психологические основы конструктивного взаимодействия участников образовательного процесса, дизайн и эргономику современной среды образовательной организации и психологические особенности возрастной группы, на которую нацелена данная предметная среда.</w:t>
      </w:r>
    </w:p>
    <w:p w:rsidR="00D20BFC" w:rsidRPr="00390702" w:rsidRDefault="00D20BFC" w:rsidP="00390702">
      <w:pPr>
        <w:spacing w:line="240" w:lineRule="auto"/>
        <w:ind w:firstLine="709"/>
        <w:jc w:val="both"/>
        <w:rPr>
          <w:rFonts w:ascii="Times New Roman" w:hAnsi="Times New Roman" w:cs="Times New Roman"/>
          <w:sz w:val="24"/>
          <w:szCs w:val="24"/>
        </w:rPr>
      </w:pPr>
      <w:r w:rsidRPr="00390702">
        <w:rPr>
          <w:rFonts w:ascii="Times New Roman" w:hAnsi="Times New Roman" w:cs="Times New Roman"/>
          <w:bCs/>
          <w:sz w:val="24"/>
          <w:szCs w:val="24"/>
        </w:rPr>
        <w:t>Насыщенная предметно-развивающая и образовательная среда становится основой для организации увлекательной, содержательной жизни и разностороннего развития каждого ребенка. Развивающая предметная среда является основным средством формирования личности ребенка и является источником его знаний и социального опыта.</w:t>
      </w:r>
    </w:p>
    <w:p w:rsidR="00D20BFC" w:rsidRPr="001C5014" w:rsidRDefault="00D20BFC" w:rsidP="001C5014">
      <w:pPr>
        <w:spacing w:after="0" w:line="276"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Так же мы предлагаем воспитателем</w:t>
      </w:r>
      <w:r w:rsidR="005874F7">
        <w:rPr>
          <w:rFonts w:ascii="Times New Roman" w:hAnsi="Times New Roman" w:cs="Times New Roman"/>
          <w:sz w:val="24"/>
          <w:szCs w:val="24"/>
        </w:rPr>
        <w:t xml:space="preserve"> для развития познавательной активности</w:t>
      </w:r>
      <w:r w:rsidR="001C5014">
        <w:rPr>
          <w:rFonts w:ascii="Times New Roman" w:hAnsi="Times New Roman" w:cs="Times New Roman"/>
          <w:sz w:val="24"/>
          <w:szCs w:val="24"/>
        </w:rPr>
        <w:t>:</w:t>
      </w:r>
    </w:p>
    <w:p w:rsidR="00AA472B" w:rsidRDefault="00D20BFC" w:rsidP="001C5014">
      <w:pPr>
        <w:pStyle w:val="a9"/>
        <w:shd w:val="clear" w:color="auto" w:fill="FFFFFF"/>
        <w:spacing w:before="0" w:beforeAutospacing="0" w:after="0" w:afterAutospacing="0" w:line="276" w:lineRule="auto"/>
        <w:ind w:firstLine="360"/>
        <w:jc w:val="both"/>
        <w:rPr>
          <w:color w:val="111111"/>
        </w:rPr>
      </w:pPr>
      <w:r w:rsidRPr="00390702">
        <w:rPr>
          <w:color w:val="111111"/>
        </w:rPr>
        <w:t xml:space="preserve">• продумать и грамотно организовать зонирование группы - использовать ширму, домик </w:t>
      </w:r>
      <w:r w:rsidR="00AA472B">
        <w:rPr>
          <w:color w:val="111111"/>
        </w:rPr>
        <w:t>–</w:t>
      </w:r>
      <w:r w:rsidRPr="00390702">
        <w:rPr>
          <w:color w:val="111111"/>
        </w:rPr>
        <w:t xml:space="preserve"> перегородку</w:t>
      </w:r>
    </w:p>
    <w:p w:rsidR="00D20BFC" w:rsidRPr="00390702" w:rsidRDefault="00D20BFC" w:rsidP="001C5014">
      <w:pPr>
        <w:pStyle w:val="a9"/>
        <w:shd w:val="clear" w:color="auto" w:fill="FFFFFF"/>
        <w:spacing w:before="0" w:beforeAutospacing="0" w:after="0" w:afterAutospacing="0" w:line="276" w:lineRule="auto"/>
        <w:ind w:firstLine="360"/>
        <w:jc w:val="both"/>
        <w:rPr>
          <w:color w:val="111111"/>
        </w:rPr>
      </w:pPr>
      <w:r w:rsidRPr="00390702">
        <w:rPr>
          <w:color w:val="111111"/>
        </w:rPr>
        <w:t>• создать картотеку схем по экспериментированию</w:t>
      </w:r>
    </w:p>
    <w:p w:rsidR="00D20BFC" w:rsidRPr="00390702" w:rsidRDefault="00D20BFC" w:rsidP="001C5014">
      <w:pPr>
        <w:pStyle w:val="a9"/>
        <w:shd w:val="clear" w:color="auto" w:fill="FFFFFF"/>
        <w:spacing w:before="0" w:beforeAutospacing="0" w:after="0" w:afterAutospacing="0" w:line="276" w:lineRule="auto"/>
        <w:ind w:firstLine="360"/>
        <w:jc w:val="both"/>
        <w:rPr>
          <w:color w:val="111111"/>
        </w:rPr>
      </w:pPr>
      <w:r w:rsidRPr="00390702">
        <w:rPr>
          <w:color w:val="111111"/>
        </w:rPr>
        <w:t>• • изготовить паспорта/обозначения центров, алгоритм работы в них</w:t>
      </w:r>
    </w:p>
    <w:p w:rsidR="00D20BFC" w:rsidRPr="00390702" w:rsidRDefault="00D20BFC" w:rsidP="001C5014">
      <w:pPr>
        <w:pStyle w:val="a9"/>
        <w:shd w:val="clear" w:color="auto" w:fill="FFFFFF"/>
        <w:spacing w:before="0" w:beforeAutospacing="0" w:after="0" w:afterAutospacing="0" w:line="276" w:lineRule="auto"/>
        <w:ind w:firstLine="360"/>
        <w:jc w:val="both"/>
        <w:rPr>
          <w:color w:val="111111"/>
        </w:rPr>
      </w:pPr>
      <w:r w:rsidRPr="00390702">
        <w:rPr>
          <w:color w:val="111111"/>
        </w:rPr>
        <w:t>• продумать и организовать центр "Песка и воды"</w:t>
      </w:r>
    </w:p>
    <w:p w:rsidR="00D20BFC" w:rsidRPr="00390702" w:rsidRDefault="00D20BFC" w:rsidP="001C5014">
      <w:pPr>
        <w:pStyle w:val="a9"/>
        <w:shd w:val="clear" w:color="auto" w:fill="FFFFFF"/>
        <w:spacing w:before="0" w:beforeAutospacing="0" w:after="0" w:afterAutospacing="0" w:line="276" w:lineRule="auto"/>
        <w:ind w:firstLine="360"/>
        <w:jc w:val="both"/>
        <w:rPr>
          <w:color w:val="111111"/>
        </w:rPr>
      </w:pPr>
      <w:r w:rsidRPr="00390702">
        <w:rPr>
          <w:color w:val="111111"/>
        </w:rPr>
        <w:t>• отображать в группе проектную деятельность (предметы, книги, картотеки и др. по теме проектов)</w:t>
      </w:r>
    </w:p>
    <w:p w:rsidR="00D20BFC" w:rsidRPr="00390702" w:rsidRDefault="00D20BFC" w:rsidP="001C5014">
      <w:pPr>
        <w:pStyle w:val="a9"/>
        <w:shd w:val="clear" w:color="auto" w:fill="FFFFFF"/>
        <w:spacing w:before="0" w:beforeAutospacing="0" w:after="0" w:afterAutospacing="0" w:line="276" w:lineRule="auto"/>
        <w:ind w:firstLine="360"/>
        <w:jc w:val="both"/>
        <w:rPr>
          <w:color w:val="111111"/>
        </w:rPr>
      </w:pPr>
      <w:r w:rsidRPr="00390702">
        <w:rPr>
          <w:color w:val="111111"/>
        </w:rPr>
        <w:t>• отображать в группе наличие атрибутов, созданных детьми для различных видов деятельности</w:t>
      </w:r>
    </w:p>
    <w:p w:rsidR="002326DA" w:rsidRPr="00390702" w:rsidRDefault="002326DA" w:rsidP="00AA472B">
      <w:pPr>
        <w:spacing w:after="0" w:line="276" w:lineRule="auto"/>
        <w:ind w:left="222"/>
        <w:rPr>
          <w:rFonts w:ascii="Times New Roman" w:hAnsi="Times New Roman" w:cs="Times New Roman"/>
          <w:sz w:val="24"/>
          <w:szCs w:val="24"/>
        </w:rPr>
      </w:pPr>
    </w:p>
    <w:p w:rsidR="00D20BFC" w:rsidRPr="00390702" w:rsidRDefault="00D20BFC" w:rsidP="00AA472B">
      <w:pPr>
        <w:spacing w:after="0" w:line="276" w:lineRule="auto"/>
        <w:ind w:left="222"/>
        <w:rPr>
          <w:rFonts w:ascii="Times New Roman" w:hAnsi="Times New Roman" w:cs="Times New Roman"/>
          <w:sz w:val="24"/>
          <w:szCs w:val="24"/>
        </w:rPr>
      </w:pPr>
    </w:p>
    <w:p w:rsidR="00D20BFC" w:rsidRPr="00390702" w:rsidRDefault="00D20BFC" w:rsidP="00390702">
      <w:pPr>
        <w:spacing w:after="0" w:line="240" w:lineRule="auto"/>
        <w:ind w:left="222"/>
        <w:rPr>
          <w:rFonts w:ascii="Times New Roman" w:hAnsi="Times New Roman" w:cs="Times New Roman"/>
          <w:sz w:val="24"/>
          <w:szCs w:val="24"/>
        </w:rPr>
      </w:pPr>
    </w:p>
    <w:p w:rsidR="00D20BFC" w:rsidRPr="00390702" w:rsidRDefault="00D20BFC" w:rsidP="00390702">
      <w:pPr>
        <w:spacing w:after="0" w:line="240" w:lineRule="auto"/>
        <w:rPr>
          <w:rFonts w:ascii="Times New Roman" w:hAnsi="Times New Roman" w:cs="Times New Roman"/>
          <w:sz w:val="24"/>
          <w:szCs w:val="24"/>
        </w:rPr>
      </w:pPr>
    </w:p>
    <w:p w:rsidR="00E303E8" w:rsidRPr="00390702" w:rsidRDefault="00E303E8" w:rsidP="00390702">
      <w:pPr>
        <w:spacing w:after="0" w:line="240" w:lineRule="auto"/>
        <w:rPr>
          <w:rFonts w:ascii="Times New Roman" w:hAnsi="Times New Roman" w:cs="Times New Roman"/>
          <w:sz w:val="24"/>
          <w:szCs w:val="24"/>
        </w:rPr>
      </w:pPr>
    </w:p>
    <w:p w:rsidR="00E303E8" w:rsidRPr="00390702" w:rsidRDefault="00E303E8" w:rsidP="00390702">
      <w:pPr>
        <w:spacing w:after="0" w:line="240" w:lineRule="auto"/>
        <w:rPr>
          <w:rFonts w:ascii="Times New Roman" w:hAnsi="Times New Roman" w:cs="Times New Roman"/>
          <w:sz w:val="24"/>
          <w:szCs w:val="24"/>
        </w:rPr>
      </w:pPr>
    </w:p>
    <w:p w:rsidR="00E303E8" w:rsidRPr="00390702" w:rsidRDefault="00E303E8" w:rsidP="00390702">
      <w:pPr>
        <w:spacing w:after="0" w:line="240" w:lineRule="auto"/>
        <w:rPr>
          <w:rFonts w:ascii="Times New Roman" w:hAnsi="Times New Roman" w:cs="Times New Roman"/>
          <w:sz w:val="24"/>
          <w:szCs w:val="24"/>
        </w:rPr>
      </w:pPr>
    </w:p>
    <w:p w:rsidR="00E303E8" w:rsidRPr="00390702" w:rsidRDefault="00E303E8" w:rsidP="00390702">
      <w:pPr>
        <w:spacing w:after="0" w:line="240" w:lineRule="auto"/>
        <w:rPr>
          <w:rFonts w:ascii="Times New Roman" w:hAnsi="Times New Roman" w:cs="Times New Roman"/>
          <w:sz w:val="24"/>
          <w:szCs w:val="24"/>
        </w:rPr>
      </w:pPr>
    </w:p>
    <w:p w:rsidR="00E303E8" w:rsidRPr="00390702" w:rsidRDefault="00E303E8" w:rsidP="00390702">
      <w:pPr>
        <w:spacing w:after="0" w:line="240" w:lineRule="auto"/>
        <w:rPr>
          <w:rFonts w:ascii="Times New Roman" w:hAnsi="Times New Roman" w:cs="Times New Roman"/>
          <w:sz w:val="24"/>
          <w:szCs w:val="24"/>
        </w:rPr>
      </w:pPr>
    </w:p>
    <w:p w:rsidR="00E303E8" w:rsidRPr="00390702" w:rsidRDefault="00E303E8" w:rsidP="00390702">
      <w:pPr>
        <w:spacing w:after="0" w:line="240" w:lineRule="auto"/>
        <w:rPr>
          <w:rFonts w:ascii="Times New Roman" w:hAnsi="Times New Roman" w:cs="Times New Roman"/>
          <w:sz w:val="24"/>
          <w:szCs w:val="24"/>
        </w:rPr>
      </w:pPr>
    </w:p>
    <w:p w:rsidR="00E303E8" w:rsidRPr="00390702" w:rsidRDefault="00E303E8" w:rsidP="00390702">
      <w:pPr>
        <w:spacing w:after="0" w:line="240" w:lineRule="auto"/>
        <w:rPr>
          <w:rFonts w:ascii="Times New Roman" w:hAnsi="Times New Roman" w:cs="Times New Roman"/>
          <w:sz w:val="24"/>
          <w:szCs w:val="24"/>
        </w:rPr>
      </w:pPr>
    </w:p>
    <w:p w:rsidR="00390702" w:rsidRPr="00390702" w:rsidRDefault="00390702" w:rsidP="00D76A20">
      <w:pPr>
        <w:spacing w:after="0" w:line="240" w:lineRule="auto"/>
        <w:rPr>
          <w:rFonts w:ascii="Times New Roman" w:hAnsi="Times New Roman" w:cs="Times New Roman"/>
          <w:sz w:val="24"/>
          <w:szCs w:val="24"/>
        </w:rPr>
      </w:pPr>
    </w:p>
    <w:p w:rsidR="00D20BFC" w:rsidRPr="00390702" w:rsidRDefault="00E303E8" w:rsidP="00390702">
      <w:pPr>
        <w:spacing w:after="0" w:line="240" w:lineRule="auto"/>
        <w:ind w:left="222"/>
        <w:jc w:val="right"/>
        <w:rPr>
          <w:rFonts w:ascii="Times New Roman" w:hAnsi="Times New Roman" w:cs="Times New Roman"/>
          <w:sz w:val="24"/>
          <w:szCs w:val="24"/>
        </w:rPr>
      </w:pPr>
      <w:r w:rsidRPr="00390702">
        <w:rPr>
          <w:rFonts w:ascii="Times New Roman" w:hAnsi="Times New Roman" w:cs="Times New Roman"/>
          <w:sz w:val="24"/>
          <w:szCs w:val="24"/>
        </w:rPr>
        <w:lastRenderedPageBreak/>
        <w:t>Приложение Г</w:t>
      </w:r>
    </w:p>
    <w:p w:rsidR="00D20BFC" w:rsidRPr="00390702" w:rsidRDefault="00D20BFC" w:rsidP="00390702">
      <w:pPr>
        <w:spacing w:line="240" w:lineRule="auto"/>
        <w:ind w:firstLine="709"/>
        <w:jc w:val="center"/>
        <w:rPr>
          <w:rFonts w:ascii="Times New Roman" w:hAnsi="Times New Roman" w:cs="Times New Roman"/>
          <w:sz w:val="24"/>
          <w:szCs w:val="24"/>
        </w:rPr>
      </w:pPr>
      <w:r w:rsidRPr="00390702">
        <w:rPr>
          <w:rFonts w:ascii="Times New Roman" w:hAnsi="Times New Roman" w:cs="Times New Roman"/>
          <w:bCs/>
          <w:sz w:val="24"/>
          <w:szCs w:val="24"/>
        </w:rPr>
        <w:t>МЕТОДИЧЕСКИЕ РЕКОМЕНДАЦИИ</w:t>
      </w:r>
      <w:r w:rsidR="00D76A20">
        <w:rPr>
          <w:rFonts w:ascii="Times New Roman" w:hAnsi="Times New Roman" w:cs="Times New Roman"/>
          <w:bCs/>
          <w:sz w:val="24"/>
          <w:szCs w:val="24"/>
        </w:rPr>
        <w:t xml:space="preserve"> </w:t>
      </w:r>
      <w:r w:rsidRPr="00390702">
        <w:rPr>
          <w:rFonts w:ascii="Times New Roman" w:hAnsi="Times New Roman" w:cs="Times New Roman"/>
          <w:bCs/>
          <w:sz w:val="24"/>
          <w:szCs w:val="24"/>
        </w:rPr>
        <w:t>ПО ПОЗНАВАТЕЛЬНОМУ РАЗВИТИЮ ДЕТЕЙ В ДОШКОЛЬНОМ ОБРАЗОВАТЕЛЬНОМ УЧРЕЖДЕНИЕ</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Дети — природные исследователи окружающего мира. Мир открывается ребёнку через опыт его личных ощущений, действий, переживаний. «Чем больше ребёнок видел, слышал и переживал, тем больше он знает, и усвоил, тем большим количеством элементов действительности он располагает в своём опыте, тем значительнее и продуктивнее при других равных условиях будет его творческая, исследовательская деятельность»,- писал классик отечественной психологической науки Лев Семёнович Выгодский. Поэтому цель педагогов: повышение профессиональной компетентности в области познавательного развития через интеграцию новых знаний и готовность применять их для решения воспитательно-образовательных задач в условиях внедрения государственных стандартов дошкольного образования.</w:t>
      </w:r>
    </w:p>
    <w:p w:rsidR="00D20BFC" w:rsidRPr="00390702" w:rsidRDefault="00D20BFC" w:rsidP="00390702">
      <w:pPr>
        <w:spacing w:after="0" w:line="240" w:lineRule="auto"/>
        <w:ind w:firstLine="709"/>
        <w:jc w:val="both"/>
        <w:rPr>
          <w:rFonts w:ascii="Times New Roman" w:hAnsi="Times New Roman" w:cs="Times New Roman"/>
          <w:sz w:val="24"/>
          <w:szCs w:val="24"/>
        </w:rPr>
      </w:pPr>
    </w:p>
    <w:p w:rsidR="00D20BFC" w:rsidRPr="00390702" w:rsidRDefault="00D20BFC" w:rsidP="00390702">
      <w:pPr>
        <w:spacing w:after="0" w:line="240" w:lineRule="auto"/>
        <w:ind w:firstLine="709"/>
        <w:jc w:val="center"/>
        <w:rPr>
          <w:rFonts w:ascii="Times New Roman" w:hAnsi="Times New Roman" w:cs="Times New Roman"/>
          <w:sz w:val="24"/>
          <w:szCs w:val="24"/>
        </w:rPr>
      </w:pPr>
      <w:r w:rsidRPr="00390702">
        <w:rPr>
          <w:rFonts w:ascii="Times New Roman" w:hAnsi="Times New Roman" w:cs="Times New Roman"/>
          <w:bCs/>
          <w:sz w:val="24"/>
          <w:szCs w:val="24"/>
        </w:rPr>
        <w:t>Внимание</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 xml:space="preserve"> 1. Включайте в занятия задания, требующие довольно длительного сосредоточения: нарисовать город, построить сложный мост, прослушать и пересказать сказку и т.п.</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2. Почаще предлагать детям, особенно с низким показателем развития внимания, следующее упражнение: в газете, старой книге на одной из страниц зачеркивать карандашом все буквы «а», стараясь не пропускать их (задание можно усложнить, попросив ребенка обвести в кружок все буквы «к», подчеркнуть все буквы «о»).</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3.  Используйте дидактические игры с чётко выраженными правилами.</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4. Регулярно включайте детей в выполнение заданий по предварительно разработанному плану действий: можно выполнять постройки из конструкторов, рисунки, орнаменты, аппликации, поделки, форму которых вы задаёте словесно или с помощью схемы.</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5. Тренируйте детей в пересказе рассказов, сказок по схематическому плану, составленному вами.</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6. Предлагайте детям:</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Повторять слова, цифры, предложения сказанные вами;</w:t>
      </w:r>
      <w:r w:rsidRPr="00390702">
        <w:rPr>
          <w:rFonts w:ascii="Times New Roman" w:hAnsi="Times New Roman" w:cs="Times New Roman"/>
          <w:sz w:val="24"/>
          <w:szCs w:val="24"/>
        </w:rPr>
        <w:br/>
        <w:t>Незаконченные фразы, которые нужно закончить;</w:t>
      </w:r>
      <w:r w:rsidRPr="00390702">
        <w:rPr>
          <w:rFonts w:ascii="Times New Roman" w:hAnsi="Times New Roman" w:cs="Times New Roman"/>
          <w:sz w:val="24"/>
          <w:szCs w:val="24"/>
        </w:rPr>
        <w:br/>
        <w:t>Вопросы, на которые необходимо ответить, поощряя тех детей, кто старается чаще отвечать на них.</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7. Учите сравнивать, анализировать образец и результаты своей и чужой работы, находить и исправлять ошибки.</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8. Учить переключать внимание с одного вида деятельности на другой. Это свойство внимания можно формировать с помощью двигательных упражнений. Ребёнок должен выполнять и заканчивать свои действия по команде взрослого, быстро переходя от одного вида движений к другому: прыгать, останавливаться, шагать т.п.</w:t>
      </w:r>
    </w:p>
    <w:p w:rsidR="00D20BFC" w:rsidRPr="00390702" w:rsidRDefault="00D20BFC" w:rsidP="00390702">
      <w:pPr>
        <w:spacing w:after="0" w:line="240" w:lineRule="auto"/>
        <w:ind w:firstLine="709"/>
        <w:jc w:val="center"/>
        <w:rPr>
          <w:rFonts w:ascii="Times New Roman" w:hAnsi="Times New Roman" w:cs="Times New Roman"/>
          <w:sz w:val="24"/>
          <w:szCs w:val="24"/>
        </w:rPr>
      </w:pPr>
      <w:r w:rsidRPr="00390702">
        <w:rPr>
          <w:rFonts w:ascii="Times New Roman" w:hAnsi="Times New Roman" w:cs="Times New Roman"/>
          <w:sz w:val="24"/>
          <w:szCs w:val="24"/>
        </w:rPr>
        <w:br/>
      </w:r>
      <w:r w:rsidRPr="00390702">
        <w:rPr>
          <w:rFonts w:ascii="Times New Roman" w:hAnsi="Times New Roman" w:cs="Times New Roman"/>
          <w:bCs/>
          <w:sz w:val="24"/>
          <w:szCs w:val="24"/>
        </w:rPr>
        <w:t>          Память</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 При объяснении детям нового материала и при повторении уже знакомого, сочетайте словесное объяснение с показом натуры или и с изображением тех предметов или явлений, о которых идёт речь, используйте рисунки, таблицы, схемы (особенно для детей с хорошей зрительной памятью).</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lastRenderedPageBreak/>
        <w:t>2. К детям с недостаточно хорошо развитой слуховой памятью необходим индивидуальный подход: опора не только на слух, но и на другие органы чувств (зрение, обоняние, осязание).</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3. Для улучшения процесса памяти воспитывайте у детей приёмы осмысленного запоминания и припоминания, умения:</w:t>
      </w:r>
      <w:r w:rsidRPr="00390702">
        <w:rPr>
          <w:rFonts w:ascii="Times New Roman" w:hAnsi="Times New Roman" w:cs="Times New Roman"/>
          <w:sz w:val="24"/>
          <w:szCs w:val="24"/>
        </w:rPr>
        <w:br/>
        <w:t>Анализировать, выделять в предметах определённые связи, признаки, сравнивать предметы и явления между собой, находить в них сходства и различия; Осуществлять обобщения, объединять различные предметы по каким-то общим признакам;</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Классифицировать предметы и явления на основе обобщения;</w:t>
      </w:r>
      <w:r w:rsidRPr="00390702">
        <w:rPr>
          <w:rFonts w:ascii="Times New Roman" w:hAnsi="Times New Roman" w:cs="Times New Roman"/>
          <w:sz w:val="24"/>
          <w:szCs w:val="24"/>
        </w:rPr>
        <w:br/>
        <w:t>Устанавливать смысловые связи между предъявляемыми объектами для заучивания и окружающими предметами;</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4. Включайте игры и упражнения для развития памяти в каждое занятие.</w:t>
      </w:r>
    </w:p>
    <w:p w:rsidR="00D20BFC" w:rsidRPr="00390702" w:rsidRDefault="00D20BFC" w:rsidP="00390702">
      <w:pPr>
        <w:spacing w:after="0" w:line="240" w:lineRule="auto"/>
        <w:ind w:firstLine="709"/>
        <w:jc w:val="center"/>
        <w:rPr>
          <w:rFonts w:ascii="Times New Roman" w:hAnsi="Times New Roman" w:cs="Times New Roman"/>
          <w:sz w:val="24"/>
          <w:szCs w:val="24"/>
        </w:rPr>
      </w:pPr>
      <w:r w:rsidRPr="00390702">
        <w:rPr>
          <w:rFonts w:ascii="Times New Roman" w:hAnsi="Times New Roman" w:cs="Times New Roman"/>
          <w:bCs/>
          <w:sz w:val="24"/>
          <w:szCs w:val="24"/>
        </w:rPr>
        <w:t>Мышление. Речь</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Мыслительный процесс состоит из ряда операций. Наиболее распространённые из них: анализ, синтез, аналогия, сравнение, обобщение, классификация. Чаще всего многие из них не осознаются. Поэтому для того, чтобы ребёнок активно владел умственными операциями, их надо выделить довести до уровня осознания и специально им обучить.</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1. Включайте в занятие задания на:</w:t>
      </w:r>
      <w:r w:rsidRPr="00390702">
        <w:rPr>
          <w:rFonts w:ascii="Times New Roman" w:hAnsi="Times New Roman" w:cs="Times New Roman"/>
          <w:sz w:val="24"/>
          <w:szCs w:val="24"/>
        </w:rPr>
        <w:br/>
        <w:t>Сравнение пары предметов или явлений – нахождения сходства между ними; Классификацию, обобщение предметов по общим признакам;</w:t>
      </w:r>
      <w:r w:rsidRPr="00390702">
        <w:rPr>
          <w:rFonts w:ascii="Times New Roman" w:hAnsi="Times New Roman" w:cs="Times New Roman"/>
          <w:sz w:val="24"/>
          <w:szCs w:val="24"/>
        </w:rPr>
        <w:br/>
        <w:t>Нахождения лишнего слова или изображения, не связанного общим признаком с остальными, складывание целого из частей;</w:t>
      </w:r>
      <w:r w:rsidRPr="00390702">
        <w:rPr>
          <w:rFonts w:ascii="Times New Roman" w:hAnsi="Times New Roman" w:cs="Times New Roman"/>
          <w:sz w:val="24"/>
          <w:szCs w:val="24"/>
        </w:rPr>
        <w:br/>
        <w:t>Последовательное раскладывание картинок и составление рассказа по ним; Осознание закономерностей (рассмотреть орнамент, узор, продолжить его); Задания на сообразительность, логические рассуждения и т.д.</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2. Занятия по рисованию, лепке, изготовление различных поделок должны не только включать копирование образца и отработку отдельных графических навыков, но и развивать умение планомерно исследовать предметы, фантазировать, воображать.</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3. Расширяйте кругозор детей, их основные представления о природных, социальных явлениях, накапливайте у детей знания и впечатления, обсуждая с ними прочитанные книжки, анализирую поведение людей.</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4. В целях развития речи:</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После чтения вслух сказок, рассказов просите детей пересказать услышанное, ответить на вопросы, задать свои;</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Развивайте у детей умение строить рассказ по картинке, заданному плану, заданной теме;</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Упражняйте в построении выводов, рассуждений.</w:t>
      </w:r>
    </w:p>
    <w:p w:rsidR="00D20BFC" w:rsidRPr="00390702" w:rsidRDefault="00D20BFC"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sz w:val="24"/>
          <w:szCs w:val="24"/>
        </w:rPr>
        <w:t>Должен звучать не монолог взрослого, а диалог с ребёнком, группой.</w:t>
      </w:r>
    </w:p>
    <w:p w:rsidR="00D20BFC" w:rsidRPr="00390702" w:rsidRDefault="00D20BFC" w:rsidP="00390702">
      <w:pPr>
        <w:spacing w:after="0" w:line="240" w:lineRule="auto"/>
        <w:ind w:firstLine="709"/>
        <w:jc w:val="both"/>
        <w:rPr>
          <w:rFonts w:ascii="Times New Roman" w:hAnsi="Times New Roman" w:cs="Times New Roman"/>
          <w:sz w:val="24"/>
          <w:szCs w:val="24"/>
        </w:rPr>
      </w:pPr>
    </w:p>
    <w:p w:rsidR="00D20BFC" w:rsidRPr="00390702" w:rsidRDefault="00D20BFC" w:rsidP="00390702">
      <w:pPr>
        <w:spacing w:line="240" w:lineRule="auto"/>
        <w:ind w:firstLine="709"/>
        <w:jc w:val="both"/>
        <w:rPr>
          <w:rFonts w:ascii="Times New Roman" w:hAnsi="Times New Roman" w:cs="Times New Roman"/>
          <w:sz w:val="24"/>
          <w:szCs w:val="24"/>
        </w:rPr>
      </w:pPr>
    </w:p>
    <w:p w:rsidR="00D20BFC" w:rsidRPr="00390702" w:rsidRDefault="00D20BFC" w:rsidP="00390702">
      <w:pPr>
        <w:spacing w:line="240" w:lineRule="auto"/>
        <w:ind w:firstLine="709"/>
        <w:jc w:val="both"/>
        <w:rPr>
          <w:rFonts w:ascii="Times New Roman" w:hAnsi="Times New Roman" w:cs="Times New Roman"/>
          <w:sz w:val="24"/>
          <w:szCs w:val="24"/>
        </w:rPr>
      </w:pPr>
    </w:p>
    <w:p w:rsidR="00D20BFC" w:rsidRDefault="00D20BFC" w:rsidP="00390702">
      <w:pPr>
        <w:spacing w:line="240" w:lineRule="auto"/>
        <w:ind w:firstLine="709"/>
        <w:jc w:val="both"/>
        <w:rPr>
          <w:rFonts w:ascii="Times New Roman" w:hAnsi="Times New Roman" w:cs="Times New Roman"/>
          <w:sz w:val="24"/>
          <w:szCs w:val="24"/>
        </w:rPr>
      </w:pPr>
    </w:p>
    <w:p w:rsidR="00390702" w:rsidRDefault="00390702" w:rsidP="00390702">
      <w:pPr>
        <w:spacing w:line="240" w:lineRule="auto"/>
        <w:ind w:firstLine="709"/>
        <w:jc w:val="both"/>
        <w:rPr>
          <w:rFonts w:ascii="Times New Roman" w:hAnsi="Times New Roman" w:cs="Times New Roman"/>
          <w:sz w:val="24"/>
          <w:szCs w:val="24"/>
        </w:rPr>
      </w:pPr>
    </w:p>
    <w:p w:rsidR="00390702" w:rsidRDefault="00390702" w:rsidP="00390702">
      <w:pPr>
        <w:spacing w:line="240" w:lineRule="auto"/>
        <w:ind w:firstLine="709"/>
        <w:jc w:val="both"/>
        <w:rPr>
          <w:rFonts w:ascii="Times New Roman" w:hAnsi="Times New Roman" w:cs="Times New Roman"/>
          <w:sz w:val="24"/>
          <w:szCs w:val="24"/>
        </w:rPr>
      </w:pPr>
    </w:p>
    <w:p w:rsidR="00390702" w:rsidRDefault="00390702" w:rsidP="00390702">
      <w:pPr>
        <w:spacing w:line="240" w:lineRule="auto"/>
        <w:ind w:firstLine="709"/>
        <w:jc w:val="both"/>
        <w:rPr>
          <w:rFonts w:ascii="Times New Roman" w:hAnsi="Times New Roman" w:cs="Times New Roman"/>
          <w:sz w:val="24"/>
          <w:szCs w:val="24"/>
        </w:rPr>
      </w:pPr>
    </w:p>
    <w:p w:rsidR="00390702" w:rsidRPr="00390702" w:rsidRDefault="00390702" w:rsidP="00390702">
      <w:pPr>
        <w:spacing w:line="240" w:lineRule="auto"/>
        <w:ind w:firstLine="709"/>
        <w:jc w:val="both"/>
        <w:rPr>
          <w:rFonts w:ascii="Times New Roman" w:hAnsi="Times New Roman" w:cs="Times New Roman"/>
          <w:sz w:val="24"/>
          <w:szCs w:val="24"/>
        </w:rPr>
      </w:pPr>
    </w:p>
    <w:p w:rsidR="00D20BFC" w:rsidRPr="00390702" w:rsidRDefault="00D20BFC" w:rsidP="00390702">
      <w:pPr>
        <w:spacing w:line="240" w:lineRule="auto"/>
        <w:ind w:firstLine="709"/>
        <w:jc w:val="right"/>
        <w:rPr>
          <w:rFonts w:ascii="Times New Roman" w:hAnsi="Times New Roman" w:cs="Times New Roman"/>
          <w:sz w:val="24"/>
          <w:szCs w:val="24"/>
        </w:rPr>
      </w:pPr>
      <w:r w:rsidRPr="00390702">
        <w:rPr>
          <w:rFonts w:ascii="Times New Roman" w:hAnsi="Times New Roman" w:cs="Times New Roman"/>
          <w:sz w:val="24"/>
          <w:szCs w:val="24"/>
        </w:rPr>
        <w:lastRenderedPageBreak/>
        <w:t xml:space="preserve">Приложение </w:t>
      </w:r>
      <w:r w:rsidR="00E303E8" w:rsidRPr="00390702">
        <w:rPr>
          <w:rFonts w:ascii="Times New Roman" w:hAnsi="Times New Roman" w:cs="Times New Roman"/>
          <w:sz w:val="24"/>
          <w:szCs w:val="24"/>
        </w:rPr>
        <w:t>Д</w:t>
      </w:r>
    </w:p>
    <w:p w:rsidR="00D20BFC" w:rsidRPr="00390702" w:rsidRDefault="00D20BFC" w:rsidP="00390702">
      <w:pPr>
        <w:spacing w:after="0" w:line="240" w:lineRule="auto"/>
        <w:ind w:firstLine="709"/>
        <w:jc w:val="center"/>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 xml:space="preserve">Мастер-класс для воспитателей </w:t>
      </w:r>
    </w:p>
    <w:p w:rsidR="00D20BFC" w:rsidRPr="00390702" w:rsidRDefault="00D20BFC" w:rsidP="00390702">
      <w:pPr>
        <w:spacing w:after="0" w:line="240" w:lineRule="auto"/>
        <w:ind w:firstLine="709"/>
        <w:jc w:val="center"/>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«Исследовательская деятельность как средство развития познавательной активности у детей дошкольного возраста»</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Цель: повышение уровня познавательно-исследовательской компетентности воспитателей ДОО.</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Задачи: создать атмосферу творческого поиска; систематизировать знания педагогических работников по развитию исследовательской деятельности детей дошкольного возраста; стимулировать развитие творчества и инициативы.</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Материал и оборудование: песочные часы на 1 минуту, 2 маркера, 2 корзины, 2 магнитные доски, 2 круга жёлтого и зелёного цвета на клейкой основе, 2 карточки с определениями понятий «опыт» и «эксперимент», 2 набора карточек с указанием этапов экспериментирования, 3 лотка, 4 подноса, стеклянный сосуд, крупные и мелкие камни, песок, вода.</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Презентация «Детское экспериментирование», видеозапись опыта «Волшебные превращения», мультимедийная установка, для каждой команды: стакан с водой, пустой стакан, виноградина, бутылка газированной воды, силуэт цветка с длинными лепестками из цветной офисной бумаги, карандаш, по количеству участников: буклеты «Лаборатория открытий», магниты жёлтого и зелёного цвета, силуэты бумажных цветов (синие, жёлтые, красные).</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 xml:space="preserve">Ход проведения мастер-класса: </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Входя в зал, участники берут из корзин магниты жёлтого или зелёного цвета.</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Ведущий (В.). Уважаемые коллеги! Приветствую вас на мастер-классе, посвящённом теме «Исследовательская деятельность как средство развития познавательной активности у детей дошкольного возраста».</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Приветствие «В имени моём»</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 Я попрошу вас представиться, а затем на любую букву своего имени назвать качество личности, которое помогает вам успешно взаимодействовать с воспитанниками. Начну я. Меня зовут Виктория. Качество моей личности — ответственность.</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Участники поочерёдно представляются.</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Деление на группы.</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 Входя в зал, вы выбирали магниты жёлтого или зелёного цвета. Они будут нашими помощниками. Разделимся на 2 группы: занимайте места за столом, где наклеен круг, соответствующий цвету вашего магнита.</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Введение в тему.</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 (демонстрирует презентацию «Детское экспериментирование»). Детство — неповторимый этап в развитии личности. Полноценной и насыщенной жизнь ребёнка будет в том случае, если, чувствуя себя активным деятелем, открывая что-то новое, он будет приобщаться к опыту взрослых. Знание, добытое самостоятельно, всегда является осознанным и прочным, недаром китайская пословица гласит: «Расскажи — и я забуду, покажи — и я запомню, дай попробовать — и я пойму».</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Эффективным средством развития познавательно-исследовательской деятельности воспитанников является детское экспериментирование. Его основная цель: формирование у детей системного, теоретического мышления, подводящего их к пониманию целостной картины мира, а также становление системы определённых отношений к человеку, природе, духовным и художественным ценностям.</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 xml:space="preserve">Участие в экспериментировании стимулирует получение детьми реальных представлений об изучаемом объекте в его многообразных взаимодействиях с </w:t>
      </w:r>
      <w:r w:rsidRPr="00390702">
        <w:rPr>
          <w:rFonts w:ascii="Times New Roman" w:eastAsia="Calibri" w:hAnsi="Times New Roman" w:cs="Times New Roman"/>
          <w:bCs/>
          <w:sz w:val="24"/>
          <w:szCs w:val="24"/>
        </w:rPr>
        <w:lastRenderedPageBreak/>
        <w:t>окружающим миром. Экспериментирование расширяет детский кругозор, помогает осмыслить различные явления, понять существующие взаимосвязи.</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Кроме того, детям необычайно интересен сам процесс экспериментирования, в ходе которого посредством постановки элементарных опытов каждый из них может подтвердить свои предположения, внести своего рода интеллектуальный вклад в решение общей проблемы, найти новый вариант использования имеющихся представлений.</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Чем разнообразнее и интенсивнее детское экспериментирование, тем больше новой информации получает ребёнок, быстрее и полноценнее он развивается.</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Упражнение «Определения»</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Командам выдаются карточки с определениями понятий «опыт» и «эксперимент». (Опыт — основной метод исследования, научный процесс, целенаправленное действие, при успешной реализации которого подтверждается или опровергается гипотеза.</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Для реализации этих задач можно использовать специальное оборудование, при этом опытное пространство всегда ограничено.</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Эксперимент — метод исследования, осуществляемый в управляемых условиях для подтверждения гипотезы. Экспериментатор активно взаимодействует с объектом и направляет его.)</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«Жёлтая» команда подбирает и записывает маркером на магнитной доске определения к слову «опыт», «зелёная» — к слову «эксперимент». Затем обе магнитные доски составляют вместе и проводят анализ отличий опыта от эксперимента:</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последовательность — эксперимент подтверждает или опровергает гипотезу, а опыт закрепляет её на практике;</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множественность — единичное исследование называют экспериментом, множественное — опытом;</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цели — до проведения эксперимента ставят цель, опыт может осуществляться спонтанно.</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Упражнение «Структурные компоненты»</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Командам предлагают по набору карточек с указанием этапов экспериментирования и с помощью магнитов составить их последовательность на магнитной доске. Спустя минуту каждая команда объясняет своё решение.</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Этапы экспериментирования:</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постановка исследовательской задачи в виде проблемной ситуации;</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определение цели;</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выдвижение гипотез;</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проверка предположения (проведение опытов);</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если гипотеза подтвердилась, то делаются выводы, если нет — возникает новая.</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 (демонстрирует презентацию). Результаты экспериментирования лучше всего фиксировать в виде схем-моделей, мнемотаблиц. Использование метода моделирования в работе с воспитанниками позволяет в наглядной форме воспроизвести скрытые свойства и связи окружающих объектов и совместно зафиксировать результаты исследовательской деятельности. Это могут быть разнообразные формы фиксации, например: календари (погоды, природы), дневник наблюдений, составление устного рассказа о рассматриваемом объекте (явлении), фотографии, схематические зарисовки, зарисовывание объекта, схемы и пр.</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Практическая часть.</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 xml:space="preserve">В. Опыты напоминают детям фокусы. Поэтому они так интересны и вызывают много эмоций. Я вам продемонстрирую несколько опытов, которые можно успешно </w:t>
      </w:r>
      <w:r w:rsidRPr="00390702">
        <w:rPr>
          <w:rFonts w:ascii="Times New Roman" w:eastAsia="Calibri" w:hAnsi="Times New Roman" w:cs="Times New Roman"/>
          <w:bCs/>
          <w:sz w:val="24"/>
          <w:szCs w:val="24"/>
        </w:rPr>
        <w:lastRenderedPageBreak/>
        <w:t>использовать в работе с воспитанниками. В каждом из них присутствует вода. Сначала разберём тот, для проведения которого требуется несколько дней.</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Демонстрируется видеозапись опыта «Волшебные превращения», ведущий её комментирует.</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 Нам понадобятся 4 живых цветка, 4 стакана с водой, 3 разных пищевых красителя. Суть опыта такова. Мы отрезали стебли цветков, оставив 5 см, и поместили их в стаканы с водой. В 3 из них добавили по несколько капель красителей. Через 2 дня мы увидели, как лепестки начали окрашиваться.</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Дети зафиксировали изменения в дневнике наблюдений в виде схематичного зарисовывания объектов. Отвечая на вопрос: «Почему так происходит?», мы использовали ещё один несложный опыт. Для него понадобились стаканчики с водой по количеству детей и трубочки для коктейля. Дети пили воду через трубочки. И узнали, что стебель цветка имеет маленькие, узенькие трубочки, по ним и поступает вверх вода. Стебель, словно насос, поднимает её со дна стакана и всасывает так же, как дети пьют воду через трубочку для коктейля. Если цветок растёт в земле, стебель из земли поднимает к нему воду. В стакане, где была неокрашенная вода, лепестки не изменили свой цвет. А вот все остальные цветы «напились» цветной воды.</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Следующий опыт мы проведём вместе.</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Опыт «Распускающийся цветок»</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Для каждой команды на столы ставят подносы с материалом: бумажный силуэт цветка с длинными лепестками, карандаш, стакан с водой.</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Лепестки силуэта бумажного цветка закручивают вовнутрь при помощи карандаша. Опускают цветок в воду и следят, как он начнёт распускаться на воде.</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 Убедитесь в этом сами. (Проводят опыт.) Почему так происходит? (Бумага состоит из волокон и по ним, как по трубочкам, поднимается вода, бумага впитывает её и в результате становится мокрой, лепестки тяжелеют и раскрываются.)</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Из предыдущего опыта дети имеют представление, как по трубочкам поднимается вода. Они определяют визуально по изменению цвета бумаги и на ощупь, что бумажный цветок стал мокрым. Наблюдая за цветами, сделанными из разной бумаги, могут проследить, какие раскроются первыми, а какие последними.</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Результаты наблюдений фиксируют в дневнике наблюдений, зарисовывают схематично процесс. Какие выводы, коллеги, на ваш взгляд, могут сделать дети из этого опыта? (Ответы участников.)</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Опыт «Танцующая виноградина»</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Для каждой команды на столы ставят подносы с материалом: стакан, виноградина, бутылка газированной воды.</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 стакан наливают газированную воду и опускают виноградину. Она опускается на дно. На неё тут же начинают «садиться» пузырьки газа, похожие на маленькие воздушные шарики. Вскоре их становится так много, что виноградинка всплывает. Но на поверхности пузырьки лопаются, и виноградина вновь опускается на дно. Там на неё опять «садяться» пузырьки с газом и поднимают наверх. Так виноградинка перемещается вверх-вниз, вверх-вниз — «танцует».</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 Убедитесь в этом сами. (Проводят опыт.) Почему это происходит? (Ответы участников.) Какие выводы, на ваш взгляд, могут сделать дети из этого опыта? (Ответы участников.) «Танец» виноградины будет продолжаться до тех пор, пока не исчезнут все пузырьки с газом — именно они выталкивают её на поверхность.</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Следующий опыт лучше всего провести, рассказывая воспитанникам притчу. (Демонстрируется опыт, сопровождающийся рассказом.)</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Опыт «Сосуд жизни»</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lastRenderedPageBreak/>
        <w:t>Материал: стеклянный сосуд, крупные и мелкие камни, песок, вода.</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 Как-то один мудрец, стоя перед своими учениками, взял большой стеклянный сосуд и наполнил его до краёв большими камнями. Сделав это, он спросил учеников, полон ли сосуд. Все подтвердили: «Да, полон».</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Тогда мудрец взял коробку с мелкими камушками, высыпал их в сосуд и несколько раз легонько встряхнул. Камушки раскатились между большими камнями и заполнили промежутки. После этого мудрец снова спросил учеников, полон ли сосуд теперь. Они снова подтвердили, что полон.</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Мудрец взял со стола коробку с песком и высыпал его в сосуд. Песок заполнил оставшиеся промежутки. После этого мудрец снова спросил учеников, полон ли сосуд теперь. Они ответили — полон.</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Тогда мудрец взял кувшин с водой и вылил воду в сосуд. Вода заполнила всё пространство.</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 Теперь сосуд действительно полон, — обратился мудрец к ученикам. — Я хотел бы, чтобы вы смогли увидеть в этом сосуде свою жизнь.</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Такую притчу я рассказываю воспитанникам и показываю этот опыт. Затем задаю вопрос: «Что изменится, если вначале наполнить сосуд песком? Останется ли в нём место для крупных камней?» (Ответы участников.) На ваш взгляд, какие выводы дети могут сделать из этого опыта? (Ответы участников.)</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Вам, уважаемые коллеги, я предложу ещё и пофилософствовать: подумайте, что олицетворяют крупные и мелкие камни, песок, вода как символы нашей жизни. (Ответы участников.)</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Крупные камни олицетворяют важные в жизни вещи: семья и её благосостояние, здоровье, дети. Мелкие камушки — это друзья, работа, успехи и неудачи. Песок — это повседневная суета. Вода — это ваша энергия, эмоции, чувства.</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Поэтому, прежде всего, обращайте внимание на важные вещи: находите время для ваших детей и любимых, следите за своим здоровьем. Только это действительно ценно. Эту притчу можно применить и к нашей работе, уважаемые коллеги.</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 подведении итогов встречи нам также помогут магниты.</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Рефлексия «Букет»</w:t>
      </w:r>
    </w:p>
    <w:p w:rsidR="00D20BFC" w:rsidRPr="00390702" w:rsidRDefault="00D20BFC" w:rsidP="00390702">
      <w:pPr>
        <w:spacing w:after="0" w:line="240" w:lineRule="auto"/>
        <w:ind w:firstLine="709"/>
        <w:jc w:val="both"/>
        <w:rPr>
          <w:rFonts w:ascii="Times New Roman" w:eastAsia="Calibri" w:hAnsi="Times New Roman" w:cs="Times New Roman"/>
          <w:bCs/>
          <w:sz w:val="24"/>
          <w:szCs w:val="24"/>
        </w:rPr>
      </w:pPr>
      <w:r w:rsidRPr="00390702">
        <w:rPr>
          <w:rFonts w:ascii="Times New Roman" w:eastAsia="Calibri" w:hAnsi="Times New Roman" w:cs="Times New Roman"/>
          <w:bCs/>
          <w:sz w:val="24"/>
          <w:szCs w:val="24"/>
        </w:rPr>
        <w:t>Всем присутствующим предлагают прикрепить своим магнитом на магнитную доску силуэт бумажного цветка синего цвета (если мастер-класс был неинтересен), жёлтого (если вопросы мастер-класса были раскрыты недостаточно), красного (если мастер-класс был интересен и информативен).</w:t>
      </w:r>
    </w:p>
    <w:p w:rsidR="00D20BFC" w:rsidRPr="00390702" w:rsidRDefault="00D20BFC" w:rsidP="00390702">
      <w:pPr>
        <w:spacing w:line="240" w:lineRule="auto"/>
        <w:rPr>
          <w:sz w:val="24"/>
          <w:szCs w:val="24"/>
        </w:rPr>
      </w:pPr>
    </w:p>
    <w:p w:rsidR="00D20BFC" w:rsidRPr="00390702" w:rsidRDefault="00D20BFC" w:rsidP="00390702">
      <w:pPr>
        <w:spacing w:line="240" w:lineRule="auto"/>
        <w:rPr>
          <w:sz w:val="24"/>
          <w:szCs w:val="24"/>
        </w:rPr>
      </w:pPr>
    </w:p>
    <w:p w:rsidR="00D20BFC" w:rsidRPr="00390702" w:rsidRDefault="00D20BFC" w:rsidP="00390702">
      <w:pPr>
        <w:spacing w:line="240" w:lineRule="auto"/>
        <w:ind w:firstLine="709"/>
        <w:jc w:val="center"/>
        <w:rPr>
          <w:rFonts w:ascii="Times New Roman" w:hAnsi="Times New Roman" w:cs="Times New Roman"/>
          <w:sz w:val="24"/>
          <w:szCs w:val="24"/>
        </w:rPr>
      </w:pPr>
    </w:p>
    <w:p w:rsidR="00D20BFC" w:rsidRPr="00390702" w:rsidRDefault="00D20BFC" w:rsidP="00390702">
      <w:pPr>
        <w:spacing w:line="240" w:lineRule="auto"/>
        <w:ind w:firstLine="709"/>
        <w:jc w:val="center"/>
        <w:rPr>
          <w:rFonts w:ascii="Times New Roman" w:hAnsi="Times New Roman" w:cs="Times New Roman"/>
          <w:sz w:val="24"/>
          <w:szCs w:val="24"/>
        </w:rPr>
      </w:pPr>
    </w:p>
    <w:p w:rsidR="00D20BFC" w:rsidRPr="00390702" w:rsidRDefault="00D20BFC" w:rsidP="00390702">
      <w:pPr>
        <w:spacing w:line="240" w:lineRule="auto"/>
        <w:ind w:firstLine="709"/>
        <w:jc w:val="center"/>
        <w:rPr>
          <w:rFonts w:ascii="Times New Roman" w:hAnsi="Times New Roman" w:cs="Times New Roman"/>
          <w:sz w:val="24"/>
          <w:szCs w:val="24"/>
        </w:rPr>
      </w:pPr>
    </w:p>
    <w:p w:rsidR="00D20BFC" w:rsidRPr="00390702" w:rsidRDefault="00D20BFC" w:rsidP="00390702">
      <w:pPr>
        <w:spacing w:line="240" w:lineRule="auto"/>
        <w:ind w:firstLine="709"/>
        <w:jc w:val="center"/>
        <w:rPr>
          <w:rFonts w:ascii="Times New Roman" w:hAnsi="Times New Roman" w:cs="Times New Roman"/>
          <w:sz w:val="24"/>
          <w:szCs w:val="24"/>
        </w:rPr>
      </w:pPr>
    </w:p>
    <w:p w:rsidR="00D20BFC" w:rsidRDefault="00D20BFC" w:rsidP="00390702">
      <w:pPr>
        <w:spacing w:line="240" w:lineRule="auto"/>
        <w:ind w:firstLine="709"/>
        <w:jc w:val="center"/>
        <w:rPr>
          <w:rFonts w:ascii="Times New Roman" w:hAnsi="Times New Roman" w:cs="Times New Roman"/>
          <w:sz w:val="24"/>
          <w:szCs w:val="24"/>
        </w:rPr>
      </w:pPr>
    </w:p>
    <w:p w:rsidR="00390702" w:rsidRDefault="00390702" w:rsidP="00390702">
      <w:pPr>
        <w:spacing w:line="240" w:lineRule="auto"/>
        <w:ind w:firstLine="709"/>
        <w:jc w:val="center"/>
        <w:rPr>
          <w:rFonts w:ascii="Times New Roman" w:hAnsi="Times New Roman" w:cs="Times New Roman"/>
          <w:sz w:val="24"/>
          <w:szCs w:val="24"/>
        </w:rPr>
      </w:pPr>
    </w:p>
    <w:p w:rsidR="004F2C48" w:rsidRPr="00390702" w:rsidRDefault="004F2C48" w:rsidP="00DB0001">
      <w:pPr>
        <w:spacing w:line="240" w:lineRule="auto"/>
        <w:rPr>
          <w:rFonts w:ascii="Times New Roman" w:hAnsi="Times New Roman" w:cs="Times New Roman"/>
          <w:sz w:val="24"/>
          <w:szCs w:val="24"/>
        </w:rPr>
      </w:pPr>
    </w:p>
    <w:p w:rsidR="00D20BFC" w:rsidRPr="00390702" w:rsidRDefault="00D20BFC" w:rsidP="00D76A20">
      <w:pPr>
        <w:spacing w:line="240" w:lineRule="auto"/>
        <w:rPr>
          <w:rFonts w:ascii="Times New Roman" w:hAnsi="Times New Roman" w:cs="Times New Roman"/>
          <w:sz w:val="24"/>
          <w:szCs w:val="24"/>
        </w:rPr>
      </w:pPr>
    </w:p>
    <w:p w:rsidR="00D20BFC" w:rsidRPr="00390702" w:rsidRDefault="00D20BFC" w:rsidP="00390702">
      <w:pPr>
        <w:spacing w:line="240" w:lineRule="auto"/>
        <w:ind w:firstLine="709"/>
        <w:jc w:val="right"/>
        <w:rPr>
          <w:rFonts w:ascii="Times New Roman" w:hAnsi="Times New Roman" w:cs="Times New Roman"/>
          <w:sz w:val="24"/>
          <w:szCs w:val="24"/>
        </w:rPr>
      </w:pPr>
      <w:r w:rsidRPr="00390702">
        <w:rPr>
          <w:rFonts w:ascii="Times New Roman" w:hAnsi="Times New Roman" w:cs="Times New Roman"/>
          <w:sz w:val="24"/>
          <w:szCs w:val="24"/>
        </w:rPr>
        <w:lastRenderedPageBreak/>
        <w:t>Приложение</w:t>
      </w:r>
      <w:r w:rsidR="00E303E8" w:rsidRPr="00390702">
        <w:rPr>
          <w:rFonts w:ascii="Times New Roman" w:hAnsi="Times New Roman" w:cs="Times New Roman"/>
          <w:sz w:val="24"/>
          <w:szCs w:val="24"/>
        </w:rPr>
        <w:t xml:space="preserve"> Е</w:t>
      </w:r>
    </w:p>
    <w:p w:rsidR="00143A4A" w:rsidRPr="00390702" w:rsidRDefault="00143A4A" w:rsidP="00390702">
      <w:pPr>
        <w:spacing w:before="90" w:after="90" w:line="240" w:lineRule="auto"/>
        <w:jc w:val="center"/>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КОНСУЛЬТАЦИЯ ДЛЯ РОДИТЕЛЕЙ</w:t>
      </w:r>
    </w:p>
    <w:p w:rsidR="00143A4A" w:rsidRPr="00390702" w:rsidRDefault="00143A4A" w:rsidP="00390702">
      <w:pPr>
        <w:spacing w:before="90" w:after="90" w:line="240" w:lineRule="auto"/>
        <w:jc w:val="center"/>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Развиваем познавательный интерес у старших дошкольников</w:t>
      </w:r>
    </w:p>
    <w:p w:rsidR="00143A4A" w:rsidRPr="00390702" w:rsidRDefault="00143A4A" w:rsidP="00390702">
      <w:pPr>
        <w:spacing w:after="0" w:line="240" w:lineRule="auto"/>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Цель: вовлечение родителей в обсуждение проблемы воспитания познавательной активности.</w:t>
      </w:r>
    </w:p>
    <w:p w:rsidR="00143A4A" w:rsidRPr="00390702" w:rsidRDefault="00143A4A" w:rsidP="00390702">
      <w:pPr>
        <w:spacing w:after="0" w:line="240" w:lineRule="auto"/>
        <w:jc w:val="both"/>
        <w:rPr>
          <w:rFonts w:ascii="Times New Roman" w:eastAsia="Times New Roman" w:hAnsi="Times New Roman" w:cs="Times New Roman"/>
          <w:b/>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Задачи: Выработать у детей навыки грамотного и безопасного поведения в природе и быту, сформировать целостный взгляд на природу и место человека в ней, ответственное отношение к окружающей среде, бережное отношение к своему здоровью. Разнообразить формы работы с детьми по вопросам ознакомления с окружающим миром живой и неживой природы.</w:t>
      </w:r>
    </w:p>
    <w:p w:rsidR="00143A4A" w:rsidRPr="00390702" w:rsidRDefault="00143A4A" w:rsidP="00390702">
      <w:pPr>
        <w:spacing w:after="0" w:line="240" w:lineRule="auto"/>
        <w:jc w:val="center"/>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Ход:</w:t>
      </w:r>
    </w:p>
    <w:p w:rsidR="00143A4A" w:rsidRPr="00390702" w:rsidRDefault="00143A4A" w:rsidP="00390702">
      <w:pPr>
        <w:spacing w:after="0" w:line="240" w:lineRule="auto"/>
        <w:ind w:firstLine="708"/>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 xml:space="preserve">Любознательность и познавательный интерес являются ценными качествами личности и выражают отношение к окружающей жизни, к природе. Только при условии тесной связи с природой, ее явлениями, с самой жизнью у детей проявляются эмоции, обостряется восприятие и воображение. В процессе познания у детей вырабатывается способность творчески мыслить, появляется желание приобретать новые знания. Только познавая природу, ребенок начинает сознательно и бережно относиться к ней. </w:t>
      </w:r>
    </w:p>
    <w:p w:rsidR="00143A4A" w:rsidRPr="00390702" w:rsidRDefault="00143A4A" w:rsidP="00390702">
      <w:pPr>
        <w:spacing w:after="0" w:line="240" w:lineRule="auto"/>
        <w:ind w:firstLine="708"/>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В процессе познания закладываются и основы    культуры. Опираясь на любознательность детей, необходимо учить их понимать богатство и многообразие взаимосвязей в природе, объяснять нормы и правила поведения в окружающем мире.</w:t>
      </w:r>
    </w:p>
    <w:p w:rsidR="00143A4A" w:rsidRPr="00390702" w:rsidRDefault="00143A4A" w:rsidP="00390702">
      <w:pPr>
        <w:spacing w:after="0" w:line="240" w:lineRule="auto"/>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ab/>
        <w:t>Познавательный интерес – склонность к приобретению новых знаний, пытливость. Источником для появления и формирования познавательной активности являются непосредственно воспринимаемые явления жизни. Любознательность ребенка окрашена эмоциональным восприятием окружающего мира и составляет как бы первую ступень познавательного отношения. У отдельных детей достаточный запас представлений, они быстро реагируют на то, что им интересно, но если не воспитывать у них способность сосредотачиваться и заниматься мыслительной деятельностью, их любознательность останется на низком уровне и может превратиться в пустое любопытство, которое не требует особых усилий.</w:t>
      </w:r>
    </w:p>
    <w:p w:rsidR="00143A4A" w:rsidRPr="00390702" w:rsidRDefault="00143A4A" w:rsidP="00390702">
      <w:pPr>
        <w:spacing w:after="0" w:line="240" w:lineRule="auto"/>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Познавательная активность – проявление интереса ко всяким, даже несущественным подробностям; стремление узнать что-то новое; проявление интереса к чему-нибудь.</w:t>
      </w:r>
    </w:p>
    <w:p w:rsidR="00143A4A" w:rsidRPr="00390702" w:rsidRDefault="00143A4A" w:rsidP="00390702">
      <w:pPr>
        <w:spacing w:after="0" w:line="240" w:lineRule="auto"/>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ab/>
        <w:t>Каждый ребенок по своей природе исследователь. Пока дети не утратили интерес к познанию, исследованию окружающего мира, нужно помогать им открывать как можно больше тайн живой и неживой природы. Вопросы помогают познавать детям мир, обогащают ум открытиями, дети постоянно поднимают проблемы, над решением которых работают многие научные коллективы мира.</w:t>
      </w:r>
    </w:p>
    <w:p w:rsidR="00143A4A" w:rsidRPr="00390702" w:rsidRDefault="00143A4A" w:rsidP="00390702">
      <w:pPr>
        <w:spacing w:after="0" w:line="240" w:lineRule="auto"/>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Например, «Почему птицы откладывают яйца, а человек - нет?», «Почему сейчас обезьяна не превращается в человека?», «Я понимаю, почему птицы улетают в теплые края, а зачем они возвращаются обратно?», «Животные разговаривают?».</w:t>
      </w:r>
    </w:p>
    <w:p w:rsidR="00143A4A" w:rsidRPr="00390702" w:rsidRDefault="00143A4A" w:rsidP="00390702">
      <w:pPr>
        <w:spacing w:after="0" w:line="240" w:lineRule="auto"/>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Вспомните какой-нибудь вопрос ребенка, на который вам   было трудно ответить?</w:t>
      </w:r>
    </w:p>
    <w:p w:rsidR="00143A4A" w:rsidRPr="00390702" w:rsidRDefault="00143A4A" w:rsidP="00390702">
      <w:pPr>
        <w:spacing w:after="0" w:line="240" w:lineRule="auto"/>
        <w:ind w:firstLine="708"/>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 xml:space="preserve">Анализ детских вопросов показал, что взрослые способны ответить примерно на половину, причем большинство из них являются бытовыми. На остальные ответит только специалист, работающий в данной области. Около 10-15% вопросов представляют собой задачи, вообще нерешенные человечеством. Толково ответить на вопрос – большое искусство, оно требует осторожности, потому что не побуждают ребенка к попыткам самому разобраться в вопросе ответить на него. Прежде всего – это общение с ребенком, которое должно создавать радостное, оптимистическое ощущение жизни, уверенность в своих силах и способностях. Без всего этого </w:t>
      </w:r>
      <w:r w:rsidRPr="00390702">
        <w:rPr>
          <w:rFonts w:ascii="Times New Roman" w:eastAsia="Times New Roman" w:hAnsi="Times New Roman" w:cs="Times New Roman"/>
          <w:color w:val="000000" w:themeColor="text1"/>
          <w:sz w:val="24"/>
          <w:szCs w:val="24"/>
          <w:shd w:val="clear" w:color="auto" w:fill="FFFFFF"/>
        </w:rPr>
        <w:lastRenderedPageBreak/>
        <w:t>естественные проявления умственной активности, пытливости, познавательной активности сдерживаются и притупляются. В этом помогают прогулки в природу</w:t>
      </w:r>
      <w:r w:rsidRPr="00390702">
        <w:rPr>
          <w:rFonts w:ascii="Times New Roman" w:eastAsia="Times New Roman" w:hAnsi="Times New Roman" w:cs="Times New Roman"/>
          <w:b/>
          <w:color w:val="000000" w:themeColor="text1"/>
          <w:sz w:val="24"/>
          <w:szCs w:val="24"/>
          <w:shd w:val="clear" w:color="auto" w:fill="FFFFFF"/>
        </w:rPr>
        <w:t>,</w:t>
      </w:r>
      <w:r w:rsidRPr="00390702">
        <w:rPr>
          <w:rFonts w:ascii="Times New Roman" w:eastAsia="Times New Roman" w:hAnsi="Times New Roman" w:cs="Times New Roman"/>
          <w:color w:val="000000" w:themeColor="text1"/>
          <w:sz w:val="24"/>
          <w:szCs w:val="24"/>
          <w:shd w:val="clear" w:color="auto" w:fill="FFFFFF"/>
        </w:rPr>
        <w:t xml:space="preserve"> которые сближают нас с детьми, помогают установлению дружеских отношений, в основе которых лежит взаимопонимание. Такие прогулки помогают воздействовать на ребенка: развивать его наблюдательность, тренировать внимание и память. Нужно только научиться наполнять такие прогулки содержанием, чтобы каждая из них стала светлым праздником, ведь в природе нет такого периода, когда бы нечего было показать ребенку. Наблюдения во время прогулки дают возможность ребенку воспринимать красоту природы и узнать новое о жизни и о природе, создают условия для применения знаний в новой ситуации, стимулируют развитие наблюдательности и познавательной активности дошкольников.</w:t>
      </w:r>
    </w:p>
    <w:p w:rsidR="00143A4A" w:rsidRPr="00390702" w:rsidRDefault="00143A4A" w:rsidP="00390702">
      <w:pPr>
        <w:spacing w:after="0" w:line="240" w:lineRule="auto"/>
        <w:ind w:firstLine="708"/>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Большое значение для умственного развития ребенка имеет экспериментирование с природным материалом. Здесь перед ребенком стоит определенная познавательная задача, требующая самостоятельного решения. При организации опытов с растениями и животными детей нужно учить осторожному обращению с живыми существами, стараясь им не навредить.</w:t>
      </w:r>
    </w:p>
    <w:p w:rsidR="00143A4A" w:rsidRPr="00390702" w:rsidRDefault="00143A4A" w:rsidP="00390702">
      <w:pPr>
        <w:spacing w:after="0" w:line="240" w:lineRule="auto"/>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 Важным средством приобщения ребенка к знаниям являются природоведческие музеи. Посещение музеев у детей развивает любознательность, наблюдательность, пробуждает в ребенке творчество. Музей сразу осмотреть невозможно, его необходимо посетить несколько раз.</w:t>
      </w:r>
    </w:p>
    <w:p w:rsidR="00143A4A" w:rsidRPr="00390702" w:rsidRDefault="00143A4A" w:rsidP="00390702">
      <w:pPr>
        <w:spacing w:after="0" w:line="240" w:lineRule="auto"/>
        <w:jc w:val="both"/>
        <w:rPr>
          <w:rFonts w:ascii="Times New Roman" w:eastAsia="Times New Roman" w:hAnsi="Times New Roman" w:cs="Times New Roman"/>
          <w:b/>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 </w:t>
      </w:r>
      <w:r w:rsidRPr="00390702">
        <w:rPr>
          <w:rFonts w:ascii="Times New Roman" w:eastAsia="Times New Roman" w:hAnsi="Times New Roman" w:cs="Times New Roman"/>
          <w:color w:val="000000" w:themeColor="text1"/>
          <w:sz w:val="24"/>
          <w:szCs w:val="24"/>
          <w:shd w:val="clear" w:color="auto" w:fill="FFFFFF"/>
        </w:rPr>
        <w:tab/>
        <w:t>Очень эффективно любознательность развивается с помощью загадок</w:t>
      </w:r>
      <w:r w:rsidRPr="00390702">
        <w:rPr>
          <w:rFonts w:ascii="Times New Roman" w:eastAsia="Times New Roman" w:hAnsi="Times New Roman" w:cs="Times New Roman"/>
          <w:b/>
          <w:color w:val="000000" w:themeColor="text1"/>
          <w:sz w:val="24"/>
          <w:szCs w:val="24"/>
          <w:shd w:val="clear" w:color="auto" w:fill="FFFFFF"/>
        </w:rPr>
        <w:t>,</w:t>
      </w:r>
      <w:r w:rsidRPr="00390702">
        <w:rPr>
          <w:rFonts w:ascii="Times New Roman" w:eastAsia="Times New Roman" w:hAnsi="Times New Roman" w:cs="Times New Roman"/>
          <w:color w:val="000000" w:themeColor="text1"/>
          <w:sz w:val="24"/>
          <w:szCs w:val="24"/>
          <w:shd w:val="clear" w:color="auto" w:fill="FFFFFF"/>
        </w:rPr>
        <w:t xml:space="preserve"> которые учат многогранно и образно воспринимать мир. Главная особенность загадки состоит в том, что она представляет собой логическую задачу, отгадать ее – значит найти решение задачи, совершить мыслительную операцию. </w:t>
      </w:r>
    </w:p>
    <w:p w:rsidR="00143A4A" w:rsidRPr="00390702" w:rsidRDefault="00143A4A" w:rsidP="00390702">
      <w:pPr>
        <w:spacing w:after="0" w:line="240" w:lineRule="auto"/>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b/>
          <w:color w:val="000000" w:themeColor="text1"/>
          <w:sz w:val="24"/>
          <w:szCs w:val="24"/>
          <w:shd w:val="clear" w:color="auto" w:fill="FFFFFF"/>
        </w:rPr>
        <w:tab/>
      </w:r>
      <w:r w:rsidRPr="00390702">
        <w:rPr>
          <w:rFonts w:ascii="Times New Roman" w:eastAsia="Times New Roman" w:hAnsi="Times New Roman" w:cs="Times New Roman"/>
          <w:color w:val="000000" w:themeColor="text1"/>
          <w:sz w:val="24"/>
          <w:szCs w:val="24"/>
          <w:shd w:val="clear" w:color="auto" w:fill="FFFFFF"/>
        </w:rPr>
        <w:t xml:space="preserve"> Детская художественная литература воздействует как на сознание ребенка, так и на его чувства, помогает присматриваться к окружающему миру, учит правильно его воспринимать. Книга дает детям представление об отдельных, в ряде случаев экзотических явлениях природы, необычных эпизодах взаимодействия человека и природы. </w:t>
      </w:r>
    </w:p>
    <w:p w:rsidR="00143A4A" w:rsidRPr="00390702" w:rsidRDefault="00143A4A" w:rsidP="00390702">
      <w:pPr>
        <w:spacing w:after="0" w:line="240" w:lineRule="auto"/>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b/>
          <w:color w:val="000000" w:themeColor="text1"/>
          <w:sz w:val="24"/>
          <w:szCs w:val="24"/>
          <w:shd w:val="clear" w:color="auto" w:fill="FFFFFF"/>
        </w:rPr>
        <w:tab/>
      </w:r>
      <w:r w:rsidRPr="00390702">
        <w:rPr>
          <w:rFonts w:ascii="Times New Roman" w:eastAsia="Times New Roman" w:hAnsi="Times New Roman" w:cs="Times New Roman"/>
          <w:color w:val="000000" w:themeColor="text1"/>
          <w:sz w:val="24"/>
          <w:szCs w:val="24"/>
          <w:shd w:val="clear" w:color="auto" w:fill="FFFFFF"/>
        </w:rPr>
        <w:t>Работа с природным материалом поможет ввести маленьких почемучек в домашнюю природную мастерскую, где сохраняется необычный запах застывшей природы: тонко пахнут смолой шишки елки, переливаются перламутровые ракушки. Каждый природный материал будит воспоминания ребенка о морской волне, прохладе леса, запахе пшеницы…</w:t>
      </w:r>
    </w:p>
    <w:p w:rsidR="00143A4A" w:rsidRPr="00390702" w:rsidRDefault="00143A4A" w:rsidP="00390702">
      <w:pPr>
        <w:spacing w:after="0" w:line="240" w:lineRule="auto"/>
        <w:ind w:firstLine="708"/>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Изготовление поделок из природного материала – труд кропотливый, увлекательный и очень приятный. Необходимо развивать детскую фантазию.</w:t>
      </w:r>
    </w:p>
    <w:p w:rsidR="00143A4A" w:rsidRPr="00390702" w:rsidRDefault="00143A4A" w:rsidP="00390702">
      <w:pPr>
        <w:spacing w:after="0" w:line="240" w:lineRule="auto"/>
        <w:ind w:firstLine="708"/>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Ручной труд способствует развитию сенсомоторики – согласованности в работе глаза и руки, совершенствованию координации движений, гибкости, точности в выполнении действий.</w:t>
      </w:r>
    </w:p>
    <w:p w:rsidR="00143A4A" w:rsidRPr="00390702" w:rsidRDefault="00143A4A" w:rsidP="00390702">
      <w:pPr>
        <w:spacing w:after="0" w:line="240" w:lineRule="auto"/>
        <w:ind w:firstLine="708"/>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Необходимо давать большой простор детскому творчеству и экспериментированию, поощрять детей пытливых и любознательных, стимулировать их самостоятельные поиски интересных фактов и закономерностей.</w:t>
      </w:r>
    </w:p>
    <w:p w:rsidR="00143A4A" w:rsidRPr="00390702" w:rsidRDefault="00143A4A" w:rsidP="00390702">
      <w:pPr>
        <w:spacing w:after="0" w:line="240" w:lineRule="auto"/>
        <w:ind w:firstLine="708"/>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 xml:space="preserve">Работу по развитию у детей познавательной активности следует вести систематически и планомерно, используя все виды деятельности. </w:t>
      </w:r>
    </w:p>
    <w:p w:rsidR="00143A4A" w:rsidRPr="00390702" w:rsidRDefault="00143A4A" w:rsidP="00390702">
      <w:pPr>
        <w:spacing w:after="0" w:line="240" w:lineRule="auto"/>
        <w:jc w:val="center"/>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Памятка для родителей по развитию познавательной активностии познавательного интереса</w:t>
      </w:r>
    </w:p>
    <w:p w:rsidR="00143A4A" w:rsidRPr="00390702" w:rsidRDefault="00143A4A" w:rsidP="00390702">
      <w:pPr>
        <w:numPr>
          <w:ilvl w:val="0"/>
          <w:numId w:val="36"/>
        </w:numPr>
        <w:tabs>
          <w:tab w:val="left" w:pos="720"/>
        </w:tabs>
        <w:spacing w:after="0" w:line="240" w:lineRule="auto"/>
        <w:ind w:left="898" w:hanging="360"/>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 xml:space="preserve">Внимательно относитесь к детским вопросам. </w:t>
      </w:r>
    </w:p>
    <w:p w:rsidR="00143A4A" w:rsidRPr="00390702" w:rsidRDefault="00143A4A" w:rsidP="00390702">
      <w:pPr>
        <w:numPr>
          <w:ilvl w:val="0"/>
          <w:numId w:val="36"/>
        </w:numPr>
        <w:tabs>
          <w:tab w:val="left" w:pos="720"/>
        </w:tabs>
        <w:spacing w:after="0" w:line="240" w:lineRule="auto"/>
        <w:ind w:left="898" w:hanging="360"/>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Не раздражайтесь из-за них на ребенка, не запрещайте их задавать.</w:t>
      </w:r>
    </w:p>
    <w:p w:rsidR="00143A4A" w:rsidRPr="00390702" w:rsidRDefault="00143A4A" w:rsidP="00390702">
      <w:pPr>
        <w:numPr>
          <w:ilvl w:val="0"/>
          <w:numId w:val="36"/>
        </w:numPr>
        <w:tabs>
          <w:tab w:val="left" w:pos="720"/>
        </w:tabs>
        <w:spacing w:after="0" w:line="240" w:lineRule="auto"/>
        <w:ind w:left="898" w:hanging="360"/>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Ответы давайте краткие и доступные пониманию ребенка.</w:t>
      </w:r>
    </w:p>
    <w:p w:rsidR="00143A4A" w:rsidRPr="00390702" w:rsidRDefault="00143A4A" w:rsidP="00390702">
      <w:pPr>
        <w:numPr>
          <w:ilvl w:val="0"/>
          <w:numId w:val="36"/>
        </w:numPr>
        <w:tabs>
          <w:tab w:val="left" w:pos="720"/>
        </w:tabs>
        <w:spacing w:after="0" w:line="240" w:lineRule="auto"/>
        <w:ind w:left="898" w:hanging="360"/>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Все время прививайте ребенку познавательные интересы и мотивы.</w:t>
      </w:r>
    </w:p>
    <w:p w:rsidR="00143A4A" w:rsidRPr="00390702" w:rsidRDefault="00143A4A" w:rsidP="00390702">
      <w:pPr>
        <w:numPr>
          <w:ilvl w:val="0"/>
          <w:numId w:val="36"/>
        </w:numPr>
        <w:tabs>
          <w:tab w:val="left" w:pos="720"/>
        </w:tabs>
        <w:spacing w:after="0" w:line="240" w:lineRule="auto"/>
        <w:ind w:left="898" w:hanging="360"/>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lastRenderedPageBreak/>
        <w:t>Научите его играть в шашки и шахматы.</w:t>
      </w:r>
    </w:p>
    <w:p w:rsidR="00143A4A" w:rsidRPr="00390702" w:rsidRDefault="00143A4A" w:rsidP="00390702">
      <w:pPr>
        <w:numPr>
          <w:ilvl w:val="0"/>
          <w:numId w:val="36"/>
        </w:numPr>
        <w:tabs>
          <w:tab w:val="left" w:pos="720"/>
        </w:tabs>
        <w:spacing w:after="0" w:line="240" w:lineRule="auto"/>
        <w:ind w:left="898" w:hanging="360"/>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Проводите в семье конкурсы знаток, викторины, часы загадок и отгадок.</w:t>
      </w:r>
    </w:p>
    <w:p w:rsidR="00143A4A" w:rsidRPr="00390702" w:rsidRDefault="00143A4A" w:rsidP="00390702">
      <w:pPr>
        <w:numPr>
          <w:ilvl w:val="0"/>
          <w:numId w:val="36"/>
        </w:numPr>
        <w:tabs>
          <w:tab w:val="left" w:pos="720"/>
        </w:tabs>
        <w:spacing w:after="0" w:line="240" w:lineRule="auto"/>
        <w:ind w:left="898" w:hanging="360"/>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Организуйте совместные походы в театр, на выставки, в музеи.</w:t>
      </w:r>
    </w:p>
    <w:p w:rsidR="00143A4A" w:rsidRPr="00390702" w:rsidRDefault="00143A4A" w:rsidP="00390702">
      <w:pPr>
        <w:numPr>
          <w:ilvl w:val="0"/>
          <w:numId w:val="36"/>
        </w:numPr>
        <w:tabs>
          <w:tab w:val="left" w:pos="720"/>
        </w:tabs>
        <w:spacing w:after="0" w:line="240" w:lineRule="auto"/>
        <w:ind w:left="898" w:hanging="360"/>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Проводите постоянные прогулки на природу: в парк, сквер, к водоему, в лес.</w:t>
      </w:r>
    </w:p>
    <w:p w:rsidR="00143A4A" w:rsidRPr="00390702" w:rsidRDefault="00143A4A" w:rsidP="00390702">
      <w:pPr>
        <w:numPr>
          <w:ilvl w:val="0"/>
          <w:numId w:val="36"/>
        </w:numPr>
        <w:tabs>
          <w:tab w:val="left" w:pos="720"/>
        </w:tabs>
        <w:spacing w:after="0" w:line="240" w:lineRule="auto"/>
        <w:ind w:left="898" w:hanging="360"/>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Мастерите с детьми поделки из природного материала и бумаги.</w:t>
      </w:r>
    </w:p>
    <w:p w:rsidR="00143A4A" w:rsidRPr="00390702" w:rsidRDefault="00143A4A" w:rsidP="00390702">
      <w:pPr>
        <w:numPr>
          <w:ilvl w:val="0"/>
          <w:numId w:val="36"/>
        </w:numPr>
        <w:tabs>
          <w:tab w:val="left" w:pos="720"/>
        </w:tabs>
        <w:spacing w:after="0" w:line="240" w:lineRule="auto"/>
        <w:ind w:left="898" w:hanging="360"/>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Поощряйте экспериментирование детей.</w:t>
      </w:r>
    </w:p>
    <w:p w:rsidR="00143A4A" w:rsidRPr="00390702" w:rsidRDefault="00143A4A" w:rsidP="00390702">
      <w:pPr>
        <w:numPr>
          <w:ilvl w:val="0"/>
          <w:numId w:val="36"/>
        </w:numPr>
        <w:tabs>
          <w:tab w:val="left" w:pos="720"/>
        </w:tabs>
        <w:spacing w:after="0" w:line="240" w:lineRule="auto"/>
        <w:ind w:left="898" w:hanging="360"/>
        <w:jc w:val="both"/>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Читайте детям природоведческую литературу, беседуйте по ее содержанию.</w:t>
      </w:r>
    </w:p>
    <w:p w:rsidR="00143A4A" w:rsidRPr="00390702" w:rsidRDefault="00143A4A" w:rsidP="00390702">
      <w:pPr>
        <w:tabs>
          <w:tab w:val="left" w:pos="720"/>
        </w:tabs>
        <w:spacing w:after="0" w:line="240" w:lineRule="auto"/>
        <w:jc w:val="center"/>
        <w:rPr>
          <w:rFonts w:ascii="Times New Roman" w:eastAsia="Times New Roman" w:hAnsi="Times New Roman" w:cs="Times New Roman"/>
          <w:color w:val="000000" w:themeColor="text1"/>
          <w:sz w:val="24"/>
          <w:szCs w:val="24"/>
          <w:shd w:val="clear" w:color="auto" w:fill="FFFFFF"/>
        </w:rPr>
      </w:pPr>
      <w:r w:rsidRPr="00390702">
        <w:rPr>
          <w:rFonts w:ascii="Times New Roman" w:eastAsia="Times New Roman" w:hAnsi="Times New Roman" w:cs="Times New Roman"/>
          <w:color w:val="000000" w:themeColor="text1"/>
          <w:sz w:val="24"/>
          <w:szCs w:val="24"/>
          <w:shd w:val="clear" w:color="auto" w:fill="FFFFFF"/>
        </w:rPr>
        <w:t>Любите своего ребенка!</w:t>
      </w:r>
    </w:p>
    <w:p w:rsidR="00D20BFC" w:rsidRPr="00390702" w:rsidRDefault="00D20BFC" w:rsidP="00390702">
      <w:pPr>
        <w:spacing w:after="0" w:line="240" w:lineRule="auto"/>
        <w:ind w:firstLine="709"/>
        <w:jc w:val="center"/>
        <w:rPr>
          <w:rFonts w:ascii="Times New Roman" w:hAnsi="Times New Roman" w:cs="Times New Roman"/>
          <w:sz w:val="24"/>
          <w:szCs w:val="24"/>
        </w:rPr>
      </w:pPr>
    </w:p>
    <w:p w:rsidR="00143A4A" w:rsidRDefault="00143A4A"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Default="004F2C48" w:rsidP="004F2C48">
      <w:pPr>
        <w:spacing w:after="0" w:line="240" w:lineRule="auto"/>
        <w:rPr>
          <w:rFonts w:ascii="Times New Roman" w:hAnsi="Times New Roman" w:cs="Times New Roman"/>
          <w:sz w:val="24"/>
          <w:szCs w:val="24"/>
        </w:rPr>
      </w:pPr>
    </w:p>
    <w:p w:rsidR="004F2C48" w:rsidRPr="00390702" w:rsidRDefault="004F2C48" w:rsidP="004F2C48">
      <w:pPr>
        <w:spacing w:after="0" w:line="240" w:lineRule="auto"/>
        <w:rPr>
          <w:rFonts w:ascii="Times New Roman" w:hAnsi="Times New Roman" w:cs="Times New Roman"/>
          <w:sz w:val="24"/>
          <w:szCs w:val="24"/>
        </w:rPr>
      </w:pPr>
    </w:p>
    <w:p w:rsidR="00143A4A" w:rsidRPr="00390702" w:rsidRDefault="00143A4A" w:rsidP="00390702">
      <w:pPr>
        <w:spacing w:after="0" w:line="240" w:lineRule="auto"/>
        <w:ind w:left="222"/>
        <w:jc w:val="right"/>
        <w:rPr>
          <w:rFonts w:ascii="Times New Roman" w:hAnsi="Times New Roman" w:cs="Times New Roman"/>
          <w:sz w:val="24"/>
          <w:szCs w:val="24"/>
        </w:rPr>
      </w:pPr>
      <w:r w:rsidRPr="00390702">
        <w:rPr>
          <w:rFonts w:ascii="Times New Roman" w:hAnsi="Times New Roman" w:cs="Times New Roman"/>
          <w:sz w:val="24"/>
          <w:szCs w:val="24"/>
        </w:rPr>
        <w:lastRenderedPageBreak/>
        <w:t>Приложение</w:t>
      </w:r>
      <w:r w:rsidR="004F2C48">
        <w:rPr>
          <w:rFonts w:ascii="Times New Roman" w:hAnsi="Times New Roman" w:cs="Times New Roman"/>
          <w:sz w:val="24"/>
          <w:szCs w:val="24"/>
        </w:rPr>
        <w:t xml:space="preserve"> </w:t>
      </w:r>
      <w:r w:rsidR="00390702" w:rsidRPr="00390702">
        <w:rPr>
          <w:rFonts w:ascii="Times New Roman" w:hAnsi="Times New Roman" w:cs="Times New Roman"/>
          <w:sz w:val="24"/>
          <w:szCs w:val="24"/>
        </w:rPr>
        <w:t>Ж</w:t>
      </w:r>
    </w:p>
    <w:p w:rsidR="00143A4A" w:rsidRPr="00390702" w:rsidRDefault="00143A4A" w:rsidP="00390702">
      <w:pPr>
        <w:spacing w:after="0" w:line="240" w:lineRule="auto"/>
        <w:ind w:left="222"/>
        <w:jc w:val="center"/>
        <w:rPr>
          <w:rFonts w:ascii="Times New Roman" w:hAnsi="Times New Roman" w:cs="Times New Roman"/>
          <w:sz w:val="24"/>
          <w:szCs w:val="24"/>
        </w:rPr>
      </w:pPr>
      <w:r w:rsidRPr="00390702">
        <w:rPr>
          <w:rFonts w:ascii="Times New Roman" w:hAnsi="Times New Roman" w:cs="Times New Roman"/>
          <w:sz w:val="24"/>
          <w:szCs w:val="24"/>
        </w:rPr>
        <w:t>Список сайтов</w:t>
      </w:r>
      <w:r w:rsidR="004F2C48">
        <w:rPr>
          <w:rFonts w:ascii="Times New Roman" w:hAnsi="Times New Roman" w:cs="Times New Roman"/>
          <w:sz w:val="24"/>
          <w:szCs w:val="24"/>
        </w:rPr>
        <w:t xml:space="preserve"> для педагогов</w:t>
      </w:r>
      <w:r w:rsidRPr="00390702">
        <w:rPr>
          <w:rFonts w:ascii="Times New Roman" w:hAnsi="Times New Roman" w:cs="Times New Roman"/>
          <w:sz w:val="24"/>
          <w:szCs w:val="24"/>
        </w:rPr>
        <w:t xml:space="preserve"> по познавательной активности</w:t>
      </w:r>
    </w:p>
    <w:p w:rsidR="00143A4A" w:rsidRPr="00390702" w:rsidRDefault="00143A4A"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
          <w:bCs/>
          <w:sz w:val="24"/>
          <w:szCs w:val="24"/>
        </w:rPr>
        <w:t>«Учи.ру»</w:t>
      </w:r>
      <w:r w:rsidR="001B0367">
        <w:rPr>
          <w:rFonts w:ascii="Times New Roman" w:hAnsi="Times New Roman" w:cs="Times New Roman"/>
          <w:sz w:val="24"/>
          <w:szCs w:val="24"/>
        </w:rPr>
        <w:t xml:space="preserve"> </w:t>
      </w:r>
      <w:r w:rsidRPr="00390702">
        <w:rPr>
          <w:rFonts w:ascii="Times New Roman" w:hAnsi="Times New Roman" w:cs="Times New Roman"/>
          <w:sz w:val="24"/>
          <w:szCs w:val="24"/>
        </w:rPr>
        <w:t>https://uchi.ru/matematika/doshkolniki – интерактивная образовательная платформа. Раздел «Математика для дошкольников» предлагает математические игры для детей от 4 до 7 лет.</w:t>
      </w:r>
    </w:p>
    <w:p w:rsidR="00143A4A" w:rsidRPr="00390702" w:rsidRDefault="00143A4A"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
          <w:bCs/>
          <w:sz w:val="24"/>
          <w:szCs w:val="24"/>
        </w:rPr>
        <w:t xml:space="preserve">«Мир природы» </w:t>
      </w:r>
      <w:r w:rsidR="001B0367">
        <w:rPr>
          <w:rFonts w:ascii="Times New Roman" w:hAnsi="Times New Roman" w:cs="Times New Roman"/>
          <w:sz w:val="24"/>
          <w:szCs w:val="24"/>
        </w:rPr>
        <w:t>https://worldofnature.ru/ –</w:t>
      </w:r>
      <w:r w:rsidRPr="00390702">
        <w:rPr>
          <w:rFonts w:ascii="Times New Roman" w:hAnsi="Times New Roman" w:cs="Times New Roman"/>
          <w:sz w:val="24"/>
          <w:szCs w:val="24"/>
        </w:rPr>
        <w:t>иллюстрированная энциклопедия для детей и полезные материалы для родителей. В энциклопедии представлена исчерпывающая информация о существующих, вымерших и мифических животных, странах и народах мира, выдающихся учёных и многом другом. Активные игры для детей, интересные статьи и факты.</w:t>
      </w:r>
    </w:p>
    <w:p w:rsidR="00143A4A" w:rsidRPr="00390702" w:rsidRDefault="00143A4A"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
          <w:bCs/>
          <w:sz w:val="24"/>
          <w:szCs w:val="24"/>
        </w:rPr>
        <w:t>Портал детской безопасности МЧС России «Спас-экстрим» </w:t>
      </w:r>
      <w:hyperlink r:id="rId9" w:history="1">
        <w:r w:rsidRPr="00390702">
          <w:rPr>
            <w:rStyle w:val="ad"/>
            <w:rFonts w:ascii="Times New Roman" w:hAnsi="Times New Roman" w:cs="Times New Roman"/>
            <w:sz w:val="24"/>
            <w:szCs w:val="24"/>
          </w:rPr>
          <w:t>http://www.spas-extreme.ru/</w:t>
        </w:r>
      </w:hyperlink>
      <w:r w:rsidRPr="00390702">
        <w:rPr>
          <w:rFonts w:ascii="Times New Roman" w:hAnsi="Times New Roman" w:cs="Times New Roman"/>
          <w:sz w:val="24"/>
          <w:szCs w:val="24"/>
        </w:rPr>
        <w:t> – информация по безопасности для детей и их родителей, игры, конкурсы, детская мультимедийная энциклопедия, памятки «Это должен знать каждый!» и многое другое.</w:t>
      </w:r>
    </w:p>
    <w:p w:rsidR="00143A4A" w:rsidRPr="00390702" w:rsidRDefault="00143A4A"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
          <w:bCs/>
          <w:sz w:val="24"/>
          <w:szCs w:val="24"/>
        </w:rPr>
        <w:t>«Умназия»</w:t>
      </w:r>
      <w:r w:rsidRPr="00390702">
        <w:rPr>
          <w:rFonts w:ascii="Times New Roman" w:hAnsi="Times New Roman" w:cs="Times New Roman"/>
          <w:sz w:val="24"/>
          <w:szCs w:val="24"/>
        </w:rPr>
        <w:t>  https://umnazia.ru/ – интерактивные онлайн-курсы и тренажеры для развития мышления детей 6 – 13 лет. Развивает логику, внимание, эрудицию, обучаемость и память. Платформа направлена на  индивидуальную траекторию детей. Умные алгоритмы составляют для ребенка персональный план развития необходимых навыков.</w:t>
      </w:r>
    </w:p>
    <w:p w:rsidR="00143A4A" w:rsidRPr="00390702" w:rsidRDefault="00143A4A"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
          <w:bCs/>
          <w:sz w:val="24"/>
          <w:szCs w:val="24"/>
        </w:rPr>
        <w:t>«eSchool.pro»</w:t>
      </w:r>
      <w:r w:rsidRPr="00390702">
        <w:rPr>
          <w:rFonts w:ascii="Times New Roman" w:hAnsi="Times New Roman" w:cs="Times New Roman"/>
          <w:sz w:val="24"/>
          <w:szCs w:val="24"/>
        </w:rPr>
        <w:t> https://eschool.pro/welcome – платформа, помогающая освоить детям математику и русский язык. Занятия учат ребенка думать и действовать самостоятельно, работать с большим количеством информации и правильно планировать свой день. Родители видят детальную статистику по результатам обучения ребенка.</w:t>
      </w:r>
    </w:p>
    <w:p w:rsidR="00143A4A" w:rsidRPr="00390702" w:rsidRDefault="00143A4A"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
          <w:bCs/>
          <w:sz w:val="24"/>
          <w:szCs w:val="24"/>
        </w:rPr>
        <w:t>«Kids Smart»</w:t>
      </w:r>
      <w:r w:rsidRPr="00390702">
        <w:rPr>
          <w:rFonts w:ascii="Times New Roman" w:hAnsi="Times New Roman" w:cs="Times New Roman"/>
          <w:sz w:val="24"/>
          <w:szCs w:val="24"/>
        </w:rPr>
        <w:t> </w:t>
      </w:r>
      <w:hyperlink r:id="rId10" w:history="1">
        <w:r w:rsidRPr="00390702">
          <w:rPr>
            <w:rStyle w:val="ad"/>
            <w:rFonts w:ascii="Times New Roman" w:hAnsi="Times New Roman" w:cs="Times New Roman"/>
            <w:sz w:val="24"/>
            <w:szCs w:val="24"/>
          </w:rPr>
          <w:t>https://kids-smart.ru/</w:t>
        </w:r>
      </w:hyperlink>
      <w:r w:rsidRPr="00390702">
        <w:rPr>
          <w:rFonts w:ascii="Times New Roman" w:hAnsi="Times New Roman" w:cs="Times New Roman"/>
          <w:sz w:val="24"/>
          <w:szCs w:val="24"/>
        </w:rPr>
        <w:t> – игровая платформа интеллектуального развития детей. Занятия и упражнения распределены по предметам и темам занятий, возрастным группам и уровням сложности. Все упражнения озвучены. Достижения, награды и дипломы помогают родителю следить за успехами малыша.</w:t>
      </w:r>
    </w:p>
    <w:p w:rsidR="00143A4A" w:rsidRPr="00390702" w:rsidRDefault="00143A4A"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
          <w:bCs/>
          <w:sz w:val="24"/>
          <w:szCs w:val="24"/>
        </w:rPr>
        <w:t>«Развитие ребенка»</w:t>
      </w:r>
      <w:r w:rsidRPr="00390702">
        <w:rPr>
          <w:rFonts w:ascii="Times New Roman" w:hAnsi="Times New Roman" w:cs="Times New Roman"/>
          <w:sz w:val="24"/>
          <w:szCs w:val="24"/>
        </w:rPr>
        <w:t> </w:t>
      </w:r>
      <w:hyperlink r:id="rId11" w:history="1">
        <w:r w:rsidRPr="00390702">
          <w:rPr>
            <w:rStyle w:val="ad"/>
            <w:rFonts w:ascii="Times New Roman" w:hAnsi="Times New Roman" w:cs="Times New Roman"/>
            <w:sz w:val="24"/>
            <w:szCs w:val="24"/>
          </w:rPr>
          <w:t>http://www.razvitierebenka.com/</w:t>
        </w:r>
      </w:hyperlink>
      <w:r w:rsidRPr="00390702">
        <w:rPr>
          <w:rFonts w:ascii="Times New Roman" w:hAnsi="Times New Roman" w:cs="Times New Roman"/>
          <w:sz w:val="24"/>
          <w:szCs w:val="24"/>
        </w:rPr>
        <w:t> – многоплановое интернет-пространство для раннего развития детей. Рекомендации дидактических пособий, описания упражнений, которые доступны для выполнения в домашних условиях, много развивающих карточек и раскрасок для распечатывания, идеи для сотворчества детей и взрослых и многое другое.</w:t>
      </w:r>
      <w:r w:rsidRPr="00390702">
        <w:rPr>
          <w:rFonts w:ascii="Times New Roman" w:hAnsi="Times New Roman" w:cs="Times New Roman"/>
          <w:noProof/>
          <w:sz w:val="24"/>
          <w:szCs w:val="24"/>
          <w:lang w:eastAsia="ru-RU"/>
        </w:rPr>
        <w:drawing>
          <wp:inline distT="0" distB="0" distL="0" distR="0">
            <wp:extent cx="7620" cy="7620"/>
            <wp:effectExtent l="0" t="0" r="0" b="0"/>
            <wp:docPr id="6" name="Рисунок 6" descr="Хочу такой сайт">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Хочу такой сайт">
                      <a:hlinkClick r:id="rId12"/>
                    </pic:cNvPr>
                    <pic:cNvPicPr>
                      <a:picLocks noChangeAspect="1" noChangeArrowheads="1"/>
                    </pic:cNvPicPr>
                  </pic:nvPicPr>
                  <pic:blipFill>
                    <a:blip r:embed="rId13"/>
                    <a:srcRect/>
                    <a:stretch>
                      <a:fillRect/>
                    </a:stretch>
                  </pic:blipFill>
                  <pic:spPr bwMode="auto">
                    <a:xfrm>
                      <a:off x="0" y="0"/>
                      <a:ext cx="7620" cy="7620"/>
                    </a:xfrm>
                    <a:prstGeom prst="rect">
                      <a:avLst/>
                    </a:prstGeom>
                    <a:noFill/>
                    <a:ln w="9525">
                      <a:noFill/>
                      <a:miter lim="800000"/>
                      <a:headEnd/>
                      <a:tailEnd/>
                    </a:ln>
                  </pic:spPr>
                </pic:pic>
              </a:graphicData>
            </a:graphic>
          </wp:inline>
        </w:drawing>
      </w:r>
    </w:p>
    <w:p w:rsidR="00143A4A" w:rsidRPr="00390702" w:rsidRDefault="00143A4A" w:rsidP="00390702">
      <w:pPr>
        <w:spacing w:after="0" w:line="240" w:lineRule="auto"/>
        <w:ind w:firstLine="709"/>
        <w:jc w:val="both"/>
        <w:rPr>
          <w:rFonts w:ascii="Times New Roman" w:hAnsi="Times New Roman" w:cs="Times New Roman"/>
          <w:sz w:val="24"/>
          <w:szCs w:val="24"/>
        </w:rPr>
      </w:pPr>
      <w:r w:rsidRPr="00390702">
        <w:rPr>
          <w:rFonts w:ascii="Times New Roman" w:hAnsi="Times New Roman" w:cs="Times New Roman"/>
          <w:b/>
          <w:bCs/>
          <w:sz w:val="24"/>
          <w:szCs w:val="24"/>
        </w:rPr>
        <w:t>«Детские электронные презентации и клипы»</w:t>
      </w:r>
      <w:r w:rsidRPr="00390702">
        <w:rPr>
          <w:rFonts w:ascii="Times New Roman" w:hAnsi="Times New Roman" w:cs="Times New Roman"/>
          <w:sz w:val="24"/>
          <w:szCs w:val="24"/>
        </w:rPr>
        <w:t> </w:t>
      </w:r>
      <w:hyperlink r:id="rId14" w:history="1">
        <w:r w:rsidRPr="00390702">
          <w:rPr>
            <w:rStyle w:val="ad"/>
            <w:rFonts w:ascii="Times New Roman" w:hAnsi="Times New Roman" w:cs="Times New Roman"/>
            <w:sz w:val="24"/>
            <w:szCs w:val="24"/>
          </w:rPr>
          <w:t>https://viki.rdf.ru/</w:t>
        </w:r>
      </w:hyperlink>
      <w:r w:rsidRPr="00390702">
        <w:rPr>
          <w:rFonts w:ascii="Times New Roman" w:hAnsi="Times New Roman" w:cs="Times New Roman"/>
          <w:sz w:val="24"/>
          <w:szCs w:val="24"/>
        </w:rPr>
        <w:t> – многообразие тем презентаций: еда, улица, история, музыкальные инструменты, животные и многое другое. На их основе родители могут вести беседы и рассказы.</w:t>
      </w:r>
    </w:p>
    <w:p w:rsidR="00143A4A" w:rsidRPr="00EB3BA8" w:rsidRDefault="00143A4A" w:rsidP="00143A4A">
      <w:pPr>
        <w:spacing w:after="0" w:line="360" w:lineRule="auto"/>
        <w:jc w:val="both"/>
        <w:rPr>
          <w:rFonts w:ascii="Times New Roman" w:hAnsi="Times New Roman" w:cs="Times New Roman"/>
          <w:sz w:val="28"/>
          <w:szCs w:val="28"/>
        </w:rPr>
      </w:pPr>
    </w:p>
    <w:p w:rsidR="00143A4A" w:rsidRPr="005A7BA7" w:rsidRDefault="00143A4A" w:rsidP="00143A4A">
      <w:pPr>
        <w:spacing w:after="0" w:line="360" w:lineRule="auto"/>
        <w:ind w:firstLine="709"/>
        <w:jc w:val="both"/>
        <w:rPr>
          <w:rFonts w:ascii="Times New Roman" w:hAnsi="Times New Roman" w:cs="Times New Roman"/>
          <w:sz w:val="28"/>
          <w:szCs w:val="28"/>
        </w:rPr>
      </w:pPr>
    </w:p>
    <w:p w:rsidR="00143A4A" w:rsidRDefault="00143A4A" w:rsidP="00143A4A">
      <w:pPr>
        <w:spacing w:after="0" w:line="360" w:lineRule="auto"/>
        <w:ind w:firstLine="709"/>
        <w:jc w:val="both"/>
        <w:rPr>
          <w:rFonts w:ascii="Times New Roman" w:hAnsi="Times New Roman" w:cs="Times New Roman"/>
          <w:sz w:val="28"/>
          <w:szCs w:val="28"/>
        </w:rPr>
      </w:pPr>
    </w:p>
    <w:p w:rsidR="00143A4A" w:rsidRPr="00EF6779" w:rsidRDefault="00143A4A" w:rsidP="00143A4A">
      <w:pPr>
        <w:spacing w:after="0" w:line="360" w:lineRule="auto"/>
        <w:ind w:firstLine="709"/>
        <w:jc w:val="both"/>
        <w:rPr>
          <w:rFonts w:ascii="Times New Roman" w:hAnsi="Times New Roman" w:cs="Times New Roman"/>
          <w:sz w:val="28"/>
          <w:szCs w:val="28"/>
        </w:rPr>
      </w:pPr>
    </w:p>
    <w:p w:rsidR="00143A4A" w:rsidRDefault="00143A4A" w:rsidP="00143A4A"/>
    <w:p w:rsidR="00143A4A" w:rsidRPr="00D14132" w:rsidRDefault="00143A4A" w:rsidP="00143A4A">
      <w:pPr>
        <w:spacing w:after="0" w:line="360" w:lineRule="auto"/>
        <w:ind w:left="222"/>
        <w:jc w:val="both"/>
        <w:rPr>
          <w:rFonts w:ascii="Times New Roman" w:hAnsi="Times New Roman" w:cs="Times New Roman"/>
          <w:sz w:val="28"/>
          <w:szCs w:val="28"/>
        </w:rPr>
      </w:pPr>
    </w:p>
    <w:sectPr w:rsidR="00143A4A" w:rsidRPr="00D14132" w:rsidSect="002F465C">
      <w:headerReference w:type="default" r:id="rId15"/>
      <w:footerReference w:type="default" r:id="rId16"/>
      <w:headerReference w:type="first" r:id="rId17"/>
      <w:footerReference w:type="first" r:id="rId18"/>
      <w:pgSz w:w="11906" w:h="16838"/>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57A9" w:rsidRDefault="004957A9" w:rsidP="002F465C">
      <w:pPr>
        <w:spacing w:after="0" w:line="240" w:lineRule="auto"/>
      </w:pPr>
      <w:r>
        <w:separator/>
      </w:r>
    </w:p>
  </w:endnote>
  <w:endnote w:type="continuationSeparator" w:id="1">
    <w:p w:rsidR="004957A9" w:rsidRDefault="004957A9" w:rsidP="002F46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6A0"/>
    </w:tblPr>
    <w:tblGrid>
      <w:gridCol w:w="3005"/>
      <w:gridCol w:w="3005"/>
      <w:gridCol w:w="3005"/>
    </w:tblGrid>
    <w:tr w:rsidR="004F2C48" w:rsidTr="25649AEF">
      <w:trPr>
        <w:trHeight w:val="300"/>
      </w:trPr>
      <w:tc>
        <w:tcPr>
          <w:tcW w:w="3005" w:type="dxa"/>
        </w:tcPr>
        <w:p w:rsidR="004F2C48" w:rsidRDefault="004F2C48" w:rsidP="4DB52B7A">
          <w:pPr>
            <w:pStyle w:val="a5"/>
            <w:ind w:left="-115"/>
          </w:pPr>
        </w:p>
      </w:tc>
      <w:tc>
        <w:tcPr>
          <w:tcW w:w="3005" w:type="dxa"/>
        </w:tcPr>
        <w:p w:rsidR="004F2C48" w:rsidRDefault="004F2C48" w:rsidP="4DB52B7A">
          <w:pPr>
            <w:pStyle w:val="a5"/>
            <w:jc w:val="center"/>
          </w:pPr>
          <w:fldSimple w:instr="PAGE">
            <w:r w:rsidR="00EE6A1C">
              <w:rPr>
                <w:noProof/>
              </w:rPr>
              <w:t>2</w:t>
            </w:r>
          </w:fldSimple>
        </w:p>
      </w:tc>
      <w:tc>
        <w:tcPr>
          <w:tcW w:w="3005" w:type="dxa"/>
        </w:tcPr>
        <w:p w:rsidR="004F2C48" w:rsidRDefault="004F2C48" w:rsidP="4DB52B7A">
          <w:pPr>
            <w:pStyle w:val="a5"/>
            <w:ind w:right="-115"/>
            <w:jc w:val="right"/>
          </w:pPr>
        </w:p>
      </w:tc>
    </w:tr>
  </w:tbl>
  <w:p w:rsidR="004F2C48" w:rsidRDefault="004F2C48" w:rsidP="4DB52B7A">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C48" w:rsidRDefault="004F2C48" w:rsidP="25649AE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57A9" w:rsidRDefault="004957A9" w:rsidP="002F465C">
      <w:pPr>
        <w:spacing w:after="0" w:line="240" w:lineRule="auto"/>
      </w:pPr>
      <w:r>
        <w:separator/>
      </w:r>
    </w:p>
  </w:footnote>
  <w:footnote w:type="continuationSeparator" w:id="1">
    <w:p w:rsidR="004957A9" w:rsidRDefault="004957A9" w:rsidP="002F46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6A0"/>
    </w:tblPr>
    <w:tblGrid>
      <w:gridCol w:w="3005"/>
      <w:gridCol w:w="3005"/>
      <w:gridCol w:w="3005"/>
    </w:tblGrid>
    <w:tr w:rsidR="004F2C48" w:rsidTr="4DB52B7A">
      <w:trPr>
        <w:trHeight w:val="300"/>
      </w:trPr>
      <w:tc>
        <w:tcPr>
          <w:tcW w:w="3005" w:type="dxa"/>
        </w:tcPr>
        <w:p w:rsidR="004F2C48" w:rsidRDefault="004F2C48" w:rsidP="4DB52B7A">
          <w:pPr>
            <w:pStyle w:val="a5"/>
            <w:ind w:left="-115"/>
          </w:pPr>
        </w:p>
      </w:tc>
      <w:tc>
        <w:tcPr>
          <w:tcW w:w="3005" w:type="dxa"/>
        </w:tcPr>
        <w:p w:rsidR="004F2C48" w:rsidRDefault="004F2C48" w:rsidP="4DB52B7A">
          <w:pPr>
            <w:pStyle w:val="a5"/>
            <w:jc w:val="center"/>
          </w:pPr>
        </w:p>
      </w:tc>
      <w:tc>
        <w:tcPr>
          <w:tcW w:w="3005" w:type="dxa"/>
        </w:tcPr>
        <w:p w:rsidR="004F2C48" w:rsidRDefault="004F2C48" w:rsidP="4DB52B7A">
          <w:pPr>
            <w:pStyle w:val="a5"/>
            <w:ind w:right="-115"/>
            <w:jc w:val="right"/>
          </w:pPr>
        </w:p>
      </w:tc>
    </w:tr>
  </w:tbl>
  <w:p w:rsidR="004F2C48" w:rsidRDefault="004F2C48" w:rsidP="4DB52B7A">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C48" w:rsidRDefault="004F2C48" w:rsidP="25649AE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07386"/>
    <w:multiLevelType w:val="hybridMultilevel"/>
    <w:tmpl w:val="4EDE0C68"/>
    <w:lvl w:ilvl="0" w:tplc="39A032FA">
      <w:numFmt w:val="bullet"/>
      <w:lvlText w:val="-"/>
      <w:lvlJc w:val="left"/>
      <w:pPr>
        <w:ind w:left="222" w:hanging="424"/>
      </w:pPr>
      <w:rPr>
        <w:rFonts w:hint="default"/>
        <w:w w:val="99"/>
        <w:lang w:val="ru-RU" w:eastAsia="en-US" w:bidi="ar-SA"/>
      </w:rPr>
    </w:lvl>
    <w:lvl w:ilvl="1" w:tplc="EA5C66CC">
      <w:numFmt w:val="bullet"/>
      <w:lvlText w:val="•"/>
      <w:lvlJc w:val="left"/>
      <w:pPr>
        <w:ind w:left="1216" w:hanging="424"/>
      </w:pPr>
      <w:rPr>
        <w:rFonts w:hint="default"/>
        <w:lang w:val="ru-RU" w:eastAsia="en-US" w:bidi="ar-SA"/>
      </w:rPr>
    </w:lvl>
    <w:lvl w:ilvl="2" w:tplc="1DCEE4EA">
      <w:numFmt w:val="bullet"/>
      <w:lvlText w:val="•"/>
      <w:lvlJc w:val="left"/>
      <w:pPr>
        <w:ind w:left="2212" w:hanging="424"/>
      </w:pPr>
      <w:rPr>
        <w:rFonts w:hint="default"/>
        <w:lang w:val="ru-RU" w:eastAsia="en-US" w:bidi="ar-SA"/>
      </w:rPr>
    </w:lvl>
    <w:lvl w:ilvl="3" w:tplc="8DCC738C">
      <w:numFmt w:val="bullet"/>
      <w:lvlText w:val="•"/>
      <w:lvlJc w:val="left"/>
      <w:pPr>
        <w:ind w:left="3208" w:hanging="424"/>
      </w:pPr>
      <w:rPr>
        <w:rFonts w:hint="default"/>
        <w:lang w:val="ru-RU" w:eastAsia="en-US" w:bidi="ar-SA"/>
      </w:rPr>
    </w:lvl>
    <w:lvl w:ilvl="4" w:tplc="2C1EC408">
      <w:numFmt w:val="bullet"/>
      <w:lvlText w:val="•"/>
      <w:lvlJc w:val="left"/>
      <w:pPr>
        <w:ind w:left="4204" w:hanging="424"/>
      </w:pPr>
      <w:rPr>
        <w:rFonts w:hint="default"/>
        <w:lang w:val="ru-RU" w:eastAsia="en-US" w:bidi="ar-SA"/>
      </w:rPr>
    </w:lvl>
    <w:lvl w:ilvl="5" w:tplc="DB863474">
      <w:numFmt w:val="bullet"/>
      <w:lvlText w:val="•"/>
      <w:lvlJc w:val="left"/>
      <w:pPr>
        <w:ind w:left="5200" w:hanging="424"/>
      </w:pPr>
      <w:rPr>
        <w:rFonts w:hint="default"/>
        <w:lang w:val="ru-RU" w:eastAsia="en-US" w:bidi="ar-SA"/>
      </w:rPr>
    </w:lvl>
    <w:lvl w:ilvl="6" w:tplc="91FE6450">
      <w:numFmt w:val="bullet"/>
      <w:lvlText w:val="•"/>
      <w:lvlJc w:val="left"/>
      <w:pPr>
        <w:ind w:left="6196" w:hanging="424"/>
      </w:pPr>
      <w:rPr>
        <w:rFonts w:hint="default"/>
        <w:lang w:val="ru-RU" w:eastAsia="en-US" w:bidi="ar-SA"/>
      </w:rPr>
    </w:lvl>
    <w:lvl w:ilvl="7" w:tplc="B92079E6">
      <w:numFmt w:val="bullet"/>
      <w:lvlText w:val="•"/>
      <w:lvlJc w:val="left"/>
      <w:pPr>
        <w:ind w:left="7192" w:hanging="424"/>
      </w:pPr>
      <w:rPr>
        <w:rFonts w:hint="default"/>
        <w:lang w:val="ru-RU" w:eastAsia="en-US" w:bidi="ar-SA"/>
      </w:rPr>
    </w:lvl>
    <w:lvl w:ilvl="8" w:tplc="E4C27444">
      <w:numFmt w:val="bullet"/>
      <w:lvlText w:val="•"/>
      <w:lvlJc w:val="left"/>
      <w:pPr>
        <w:ind w:left="8188" w:hanging="424"/>
      </w:pPr>
      <w:rPr>
        <w:rFonts w:hint="default"/>
        <w:lang w:val="ru-RU" w:eastAsia="en-US" w:bidi="ar-SA"/>
      </w:rPr>
    </w:lvl>
  </w:abstractNum>
  <w:abstractNum w:abstractNumId="1">
    <w:nsid w:val="04974672"/>
    <w:multiLevelType w:val="hybridMultilevel"/>
    <w:tmpl w:val="D2FA53BE"/>
    <w:lvl w:ilvl="0" w:tplc="D0FE3814">
      <w:start w:val="1"/>
      <w:numFmt w:val="decimal"/>
      <w:lvlText w:val="%1."/>
      <w:lvlJc w:val="right"/>
      <w:pPr>
        <w:tabs>
          <w:tab w:val="num" w:pos="1065"/>
        </w:tabs>
        <w:ind w:left="1065" w:hanging="360"/>
      </w:pPr>
      <w:rPr>
        <w:rFonts w:ascii="Times New Roman" w:eastAsia="Times New Roman" w:hAnsi="Times New Roman" w:cs="Times New Roman"/>
        <w:b w:val="0"/>
        <w:i w:val="0"/>
        <w:color w:val="auto"/>
        <w:sz w:val="28"/>
        <w:szCs w:val="28"/>
      </w:rPr>
    </w:lvl>
    <w:lvl w:ilvl="1" w:tplc="04190001">
      <w:start w:val="1"/>
      <w:numFmt w:val="bullet"/>
      <w:lvlText w:val=""/>
      <w:lvlJc w:val="left"/>
      <w:pPr>
        <w:tabs>
          <w:tab w:val="num" w:pos="1785"/>
        </w:tabs>
        <w:ind w:left="1785" w:hanging="360"/>
      </w:pPr>
      <w:rPr>
        <w:rFonts w:ascii="Symbol" w:hAnsi="Symbol" w:hint="default"/>
        <w:b w:val="0"/>
        <w:i w:val="0"/>
        <w:color w:val="auto"/>
        <w:sz w:val="28"/>
        <w:szCs w:val="28"/>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nsid w:val="095B2003"/>
    <w:multiLevelType w:val="hybridMultilevel"/>
    <w:tmpl w:val="9C3AC5CC"/>
    <w:lvl w:ilvl="0" w:tplc="C89E0108">
      <w:numFmt w:val="bullet"/>
      <w:lvlText w:val="-"/>
      <w:lvlJc w:val="left"/>
      <w:pPr>
        <w:ind w:left="942" w:hanging="360"/>
      </w:pPr>
      <w:rPr>
        <w:rFonts w:ascii="Microsoft Sans Serif" w:eastAsia="Microsoft Sans Serif" w:hAnsi="Microsoft Sans Serif" w:cs="Microsoft Sans Serif" w:hint="default"/>
        <w:w w:val="99"/>
        <w:sz w:val="28"/>
        <w:szCs w:val="28"/>
        <w:lang w:val="ru-RU" w:eastAsia="en-US" w:bidi="ar-SA"/>
      </w:rPr>
    </w:lvl>
    <w:lvl w:ilvl="1" w:tplc="DB2807CC">
      <w:numFmt w:val="bullet"/>
      <w:lvlText w:val="•"/>
      <w:lvlJc w:val="left"/>
      <w:pPr>
        <w:ind w:left="1864" w:hanging="360"/>
      </w:pPr>
      <w:rPr>
        <w:rFonts w:hint="default"/>
        <w:lang w:val="ru-RU" w:eastAsia="en-US" w:bidi="ar-SA"/>
      </w:rPr>
    </w:lvl>
    <w:lvl w:ilvl="2" w:tplc="7E2E1AE6">
      <w:numFmt w:val="bullet"/>
      <w:lvlText w:val="•"/>
      <w:lvlJc w:val="left"/>
      <w:pPr>
        <w:ind w:left="2788" w:hanging="360"/>
      </w:pPr>
      <w:rPr>
        <w:rFonts w:hint="default"/>
        <w:lang w:val="ru-RU" w:eastAsia="en-US" w:bidi="ar-SA"/>
      </w:rPr>
    </w:lvl>
    <w:lvl w:ilvl="3" w:tplc="4C4C6C0E">
      <w:numFmt w:val="bullet"/>
      <w:lvlText w:val="•"/>
      <w:lvlJc w:val="left"/>
      <w:pPr>
        <w:ind w:left="3712" w:hanging="360"/>
      </w:pPr>
      <w:rPr>
        <w:rFonts w:hint="default"/>
        <w:lang w:val="ru-RU" w:eastAsia="en-US" w:bidi="ar-SA"/>
      </w:rPr>
    </w:lvl>
    <w:lvl w:ilvl="4" w:tplc="DBF85A60">
      <w:numFmt w:val="bullet"/>
      <w:lvlText w:val="•"/>
      <w:lvlJc w:val="left"/>
      <w:pPr>
        <w:ind w:left="4636" w:hanging="360"/>
      </w:pPr>
      <w:rPr>
        <w:rFonts w:hint="default"/>
        <w:lang w:val="ru-RU" w:eastAsia="en-US" w:bidi="ar-SA"/>
      </w:rPr>
    </w:lvl>
    <w:lvl w:ilvl="5" w:tplc="A3FA34EE">
      <w:numFmt w:val="bullet"/>
      <w:lvlText w:val="•"/>
      <w:lvlJc w:val="left"/>
      <w:pPr>
        <w:ind w:left="5560" w:hanging="360"/>
      </w:pPr>
      <w:rPr>
        <w:rFonts w:hint="default"/>
        <w:lang w:val="ru-RU" w:eastAsia="en-US" w:bidi="ar-SA"/>
      </w:rPr>
    </w:lvl>
    <w:lvl w:ilvl="6" w:tplc="FE3CF440">
      <w:numFmt w:val="bullet"/>
      <w:lvlText w:val="•"/>
      <w:lvlJc w:val="left"/>
      <w:pPr>
        <w:ind w:left="6484" w:hanging="360"/>
      </w:pPr>
      <w:rPr>
        <w:rFonts w:hint="default"/>
        <w:lang w:val="ru-RU" w:eastAsia="en-US" w:bidi="ar-SA"/>
      </w:rPr>
    </w:lvl>
    <w:lvl w:ilvl="7" w:tplc="FC6EB4B4">
      <w:numFmt w:val="bullet"/>
      <w:lvlText w:val="•"/>
      <w:lvlJc w:val="left"/>
      <w:pPr>
        <w:ind w:left="7408" w:hanging="360"/>
      </w:pPr>
      <w:rPr>
        <w:rFonts w:hint="default"/>
        <w:lang w:val="ru-RU" w:eastAsia="en-US" w:bidi="ar-SA"/>
      </w:rPr>
    </w:lvl>
    <w:lvl w:ilvl="8" w:tplc="CEFE5A7E">
      <w:numFmt w:val="bullet"/>
      <w:lvlText w:val="•"/>
      <w:lvlJc w:val="left"/>
      <w:pPr>
        <w:ind w:left="8332" w:hanging="360"/>
      </w:pPr>
      <w:rPr>
        <w:rFonts w:hint="default"/>
        <w:lang w:val="ru-RU" w:eastAsia="en-US" w:bidi="ar-SA"/>
      </w:rPr>
    </w:lvl>
  </w:abstractNum>
  <w:abstractNum w:abstractNumId="3">
    <w:nsid w:val="0AA163C3"/>
    <w:multiLevelType w:val="multilevel"/>
    <w:tmpl w:val="08A06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A43365"/>
    <w:multiLevelType w:val="hybridMultilevel"/>
    <w:tmpl w:val="62E43816"/>
    <w:lvl w:ilvl="0" w:tplc="4C92EF5A">
      <w:start w:val="2"/>
      <w:numFmt w:val="decimal"/>
      <w:lvlText w:val="%1"/>
      <w:lvlJc w:val="left"/>
      <w:pPr>
        <w:ind w:left="898" w:hanging="676"/>
      </w:pPr>
      <w:rPr>
        <w:rFonts w:hint="default"/>
        <w:lang w:val="ru-RU" w:eastAsia="en-US" w:bidi="ar-SA"/>
      </w:rPr>
    </w:lvl>
    <w:lvl w:ilvl="1" w:tplc="CE7AA956">
      <w:numFmt w:val="none"/>
      <w:lvlText w:val=""/>
      <w:lvlJc w:val="left"/>
      <w:pPr>
        <w:tabs>
          <w:tab w:val="num" w:pos="360"/>
        </w:tabs>
      </w:pPr>
    </w:lvl>
    <w:lvl w:ilvl="2" w:tplc="10922DCC">
      <w:start w:val="1"/>
      <w:numFmt w:val="decimal"/>
      <w:lvlText w:val="%3."/>
      <w:lvlJc w:val="left"/>
      <w:pPr>
        <w:ind w:left="942" w:hanging="360"/>
      </w:pPr>
      <w:rPr>
        <w:rFonts w:ascii="Times New Roman" w:eastAsia="Times New Roman" w:hAnsi="Times New Roman" w:cs="Times New Roman"/>
        <w:w w:val="100"/>
        <w:sz w:val="28"/>
        <w:szCs w:val="28"/>
        <w:lang w:val="ru-RU" w:eastAsia="en-US" w:bidi="ar-SA"/>
      </w:rPr>
    </w:lvl>
    <w:lvl w:ilvl="3" w:tplc="65922DF2">
      <w:numFmt w:val="bullet"/>
      <w:lvlText w:val="•"/>
      <w:lvlJc w:val="left"/>
      <w:pPr>
        <w:ind w:left="2993" w:hanging="360"/>
      </w:pPr>
      <w:rPr>
        <w:rFonts w:hint="default"/>
        <w:lang w:val="ru-RU" w:eastAsia="en-US" w:bidi="ar-SA"/>
      </w:rPr>
    </w:lvl>
    <w:lvl w:ilvl="4" w:tplc="19B800A6">
      <w:numFmt w:val="bullet"/>
      <w:lvlText w:val="•"/>
      <w:lvlJc w:val="left"/>
      <w:pPr>
        <w:ind w:left="4020" w:hanging="360"/>
      </w:pPr>
      <w:rPr>
        <w:rFonts w:hint="default"/>
        <w:lang w:val="ru-RU" w:eastAsia="en-US" w:bidi="ar-SA"/>
      </w:rPr>
    </w:lvl>
    <w:lvl w:ilvl="5" w:tplc="427CE1EA">
      <w:numFmt w:val="bullet"/>
      <w:lvlText w:val="•"/>
      <w:lvlJc w:val="left"/>
      <w:pPr>
        <w:ind w:left="5046" w:hanging="360"/>
      </w:pPr>
      <w:rPr>
        <w:rFonts w:hint="default"/>
        <w:lang w:val="ru-RU" w:eastAsia="en-US" w:bidi="ar-SA"/>
      </w:rPr>
    </w:lvl>
    <w:lvl w:ilvl="6" w:tplc="82B26FBE">
      <w:numFmt w:val="bullet"/>
      <w:lvlText w:val="•"/>
      <w:lvlJc w:val="left"/>
      <w:pPr>
        <w:ind w:left="6073" w:hanging="360"/>
      </w:pPr>
      <w:rPr>
        <w:rFonts w:hint="default"/>
        <w:lang w:val="ru-RU" w:eastAsia="en-US" w:bidi="ar-SA"/>
      </w:rPr>
    </w:lvl>
    <w:lvl w:ilvl="7" w:tplc="4A925430">
      <w:numFmt w:val="bullet"/>
      <w:lvlText w:val="•"/>
      <w:lvlJc w:val="left"/>
      <w:pPr>
        <w:ind w:left="7100" w:hanging="360"/>
      </w:pPr>
      <w:rPr>
        <w:rFonts w:hint="default"/>
        <w:lang w:val="ru-RU" w:eastAsia="en-US" w:bidi="ar-SA"/>
      </w:rPr>
    </w:lvl>
    <w:lvl w:ilvl="8" w:tplc="3AF2CB76">
      <w:numFmt w:val="bullet"/>
      <w:lvlText w:val="•"/>
      <w:lvlJc w:val="left"/>
      <w:pPr>
        <w:ind w:left="8126" w:hanging="360"/>
      </w:pPr>
      <w:rPr>
        <w:rFonts w:hint="default"/>
        <w:lang w:val="ru-RU" w:eastAsia="en-US" w:bidi="ar-SA"/>
      </w:rPr>
    </w:lvl>
  </w:abstractNum>
  <w:abstractNum w:abstractNumId="5">
    <w:nsid w:val="0EB27A2F"/>
    <w:multiLevelType w:val="hybridMultilevel"/>
    <w:tmpl w:val="824AC256"/>
    <w:lvl w:ilvl="0" w:tplc="FCA630E8">
      <w:numFmt w:val="bullet"/>
      <w:lvlText w:val="-"/>
      <w:lvlJc w:val="left"/>
      <w:pPr>
        <w:ind w:left="426" w:hanging="284"/>
      </w:pPr>
      <w:rPr>
        <w:rFonts w:ascii="Microsoft Sans Serif" w:eastAsia="Microsoft Sans Serif" w:hAnsi="Microsoft Sans Serif" w:cs="Microsoft Sans Serif" w:hint="default"/>
        <w:w w:val="99"/>
        <w:sz w:val="24"/>
        <w:szCs w:val="24"/>
        <w:lang w:val="ru-RU" w:eastAsia="en-US" w:bidi="ar-SA"/>
      </w:rPr>
    </w:lvl>
    <w:lvl w:ilvl="1" w:tplc="84923AAA">
      <w:numFmt w:val="bullet"/>
      <w:lvlText w:val="•"/>
      <w:lvlJc w:val="left"/>
      <w:pPr>
        <w:ind w:left="717" w:hanging="284"/>
      </w:pPr>
      <w:rPr>
        <w:rFonts w:hint="default"/>
        <w:lang w:val="ru-RU" w:eastAsia="en-US" w:bidi="ar-SA"/>
      </w:rPr>
    </w:lvl>
    <w:lvl w:ilvl="2" w:tplc="D59A3638">
      <w:numFmt w:val="bullet"/>
      <w:lvlText w:val="•"/>
      <w:lvlJc w:val="left"/>
      <w:pPr>
        <w:ind w:left="1014" w:hanging="284"/>
      </w:pPr>
      <w:rPr>
        <w:rFonts w:hint="default"/>
        <w:lang w:val="ru-RU" w:eastAsia="en-US" w:bidi="ar-SA"/>
      </w:rPr>
    </w:lvl>
    <w:lvl w:ilvl="3" w:tplc="7CDEC58C">
      <w:numFmt w:val="bullet"/>
      <w:lvlText w:val="•"/>
      <w:lvlJc w:val="left"/>
      <w:pPr>
        <w:ind w:left="1311" w:hanging="284"/>
      </w:pPr>
      <w:rPr>
        <w:rFonts w:hint="default"/>
        <w:lang w:val="ru-RU" w:eastAsia="en-US" w:bidi="ar-SA"/>
      </w:rPr>
    </w:lvl>
    <w:lvl w:ilvl="4" w:tplc="2FE8442C">
      <w:numFmt w:val="bullet"/>
      <w:lvlText w:val="•"/>
      <w:lvlJc w:val="left"/>
      <w:pPr>
        <w:ind w:left="1608" w:hanging="284"/>
      </w:pPr>
      <w:rPr>
        <w:rFonts w:hint="default"/>
        <w:lang w:val="ru-RU" w:eastAsia="en-US" w:bidi="ar-SA"/>
      </w:rPr>
    </w:lvl>
    <w:lvl w:ilvl="5" w:tplc="B7A6D4BC">
      <w:numFmt w:val="bullet"/>
      <w:lvlText w:val="•"/>
      <w:lvlJc w:val="left"/>
      <w:pPr>
        <w:ind w:left="1906" w:hanging="284"/>
      </w:pPr>
      <w:rPr>
        <w:rFonts w:hint="default"/>
        <w:lang w:val="ru-RU" w:eastAsia="en-US" w:bidi="ar-SA"/>
      </w:rPr>
    </w:lvl>
    <w:lvl w:ilvl="6" w:tplc="E6D659DC">
      <w:numFmt w:val="bullet"/>
      <w:lvlText w:val="•"/>
      <w:lvlJc w:val="left"/>
      <w:pPr>
        <w:ind w:left="2203" w:hanging="284"/>
      </w:pPr>
      <w:rPr>
        <w:rFonts w:hint="default"/>
        <w:lang w:val="ru-RU" w:eastAsia="en-US" w:bidi="ar-SA"/>
      </w:rPr>
    </w:lvl>
    <w:lvl w:ilvl="7" w:tplc="D20A66A4">
      <w:numFmt w:val="bullet"/>
      <w:lvlText w:val="•"/>
      <w:lvlJc w:val="left"/>
      <w:pPr>
        <w:ind w:left="2500" w:hanging="284"/>
      </w:pPr>
      <w:rPr>
        <w:rFonts w:hint="default"/>
        <w:lang w:val="ru-RU" w:eastAsia="en-US" w:bidi="ar-SA"/>
      </w:rPr>
    </w:lvl>
    <w:lvl w:ilvl="8" w:tplc="2AA0C3AA">
      <w:numFmt w:val="bullet"/>
      <w:lvlText w:val="•"/>
      <w:lvlJc w:val="left"/>
      <w:pPr>
        <w:ind w:left="2797" w:hanging="284"/>
      </w:pPr>
      <w:rPr>
        <w:rFonts w:hint="default"/>
        <w:lang w:val="ru-RU" w:eastAsia="en-US" w:bidi="ar-SA"/>
      </w:rPr>
    </w:lvl>
  </w:abstractNum>
  <w:abstractNum w:abstractNumId="6">
    <w:nsid w:val="10BE6C6C"/>
    <w:multiLevelType w:val="multilevel"/>
    <w:tmpl w:val="99AC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E52FE9"/>
    <w:multiLevelType w:val="hybridMultilevel"/>
    <w:tmpl w:val="71BEFC82"/>
    <w:lvl w:ilvl="0" w:tplc="CE64924C">
      <w:numFmt w:val="bullet"/>
      <w:lvlText w:val="-"/>
      <w:lvlJc w:val="left"/>
      <w:pPr>
        <w:ind w:left="426" w:hanging="284"/>
      </w:pPr>
      <w:rPr>
        <w:rFonts w:ascii="Microsoft Sans Serif" w:eastAsia="Microsoft Sans Serif" w:hAnsi="Microsoft Sans Serif" w:cs="Microsoft Sans Serif" w:hint="default"/>
        <w:w w:val="99"/>
        <w:sz w:val="24"/>
        <w:szCs w:val="24"/>
        <w:lang w:val="ru-RU" w:eastAsia="en-US" w:bidi="ar-SA"/>
      </w:rPr>
    </w:lvl>
    <w:lvl w:ilvl="1" w:tplc="DBC25AF6">
      <w:numFmt w:val="bullet"/>
      <w:lvlText w:val="•"/>
      <w:lvlJc w:val="left"/>
      <w:pPr>
        <w:ind w:left="717" w:hanging="284"/>
      </w:pPr>
      <w:rPr>
        <w:rFonts w:hint="default"/>
        <w:lang w:val="ru-RU" w:eastAsia="en-US" w:bidi="ar-SA"/>
      </w:rPr>
    </w:lvl>
    <w:lvl w:ilvl="2" w:tplc="11902488">
      <w:numFmt w:val="bullet"/>
      <w:lvlText w:val="•"/>
      <w:lvlJc w:val="left"/>
      <w:pPr>
        <w:ind w:left="1014" w:hanging="284"/>
      </w:pPr>
      <w:rPr>
        <w:rFonts w:hint="default"/>
        <w:lang w:val="ru-RU" w:eastAsia="en-US" w:bidi="ar-SA"/>
      </w:rPr>
    </w:lvl>
    <w:lvl w:ilvl="3" w:tplc="DDA24B3A">
      <w:numFmt w:val="bullet"/>
      <w:lvlText w:val="•"/>
      <w:lvlJc w:val="left"/>
      <w:pPr>
        <w:ind w:left="1311" w:hanging="284"/>
      </w:pPr>
      <w:rPr>
        <w:rFonts w:hint="default"/>
        <w:lang w:val="ru-RU" w:eastAsia="en-US" w:bidi="ar-SA"/>
      </w:rPr>
    </w:lvl>
    <w:lvl w:ilvl="4" w:tplc="566A7538">
      <w:numFmt w:val="bullet"/>
      <w:lvlText w:val="•"/>
      <w:lvlJc w:val="left"/>
      <w:pPr>
        <w:ind w:left="1608" w:hanging="284"/>
      </w:pPr>
      <w:rPr>
        <w:rFonts w:hint="default"/>
        <w:lang w:val="ru-RU" w:eastAsia="en-US" w:bidi="ar-SA"/>
      </w:rPr>
    </w:lvl>
    <w:lvl w:ilvl="5" w:tplc="8716CF94">
      <w:numFmt w:val="bullet"/>
      <w:lvlText w:val="•"/>
      <w:lvlJc w:val="left"/>
      <w:pPr>
        <w:ind w:left="1906" w:hanging="284"/>
      </w:pPr>
      <w:rPr>
        <w:rFonts w:hint="default"/>
        <w:lang w:val="ru-RU" w:eastAsia="en-US" w:bidi="ar-SA"/>
      </w:rPr>
    </w:lvl>
    <w:lvl w:ilvl="6" w:tplc="11E60104">
      <w:numFmt w:val="bullet"/>
      <w:lvlText w:val="•"/>
      <w:lvlJc w:val="left"/>
      <w:pPr>
        <w:ind w:left="2203" w:hanging="284"/>
      </w:pPr>
      <w:rPr>
        <w:rFonts w:hint="default"/>
        <w:lang w:val="ru-RU" w:eastAsia="en-US" w:bidi="ar-SA"/>
      </w:rPr>
    </w:lvl>
    <w:lvl w:ilvl="7" w:tplc="680E7806">
      <w:numFmt w:val="bullet"/>
      <w:lvlText w:val="•"/>
      <w:lvlJc w:val="left"/>
      <w:pPr>
        <w:ind w:left="2500" w:hanging="284"/>
      </w:pPr>
      <w:rPr>
        <w:rFonts w:hint="default"/>
        <w:lang w:val="ru-RU" w:eastAsia="en-US" w:bidi="ar-SA"/>
      </w:rPr>
    </w:lvl>
    <w:lvl w:ilvl="8" w:tplc="0150BD44">
      <w:numFmt w:val="bullet"/>
      <w:lvlText w:val="•"/>
      <w:lvlJc w:val="left"/>
      <w:pPr>
        <w:ind w:left="2797" w:hanging="284"/>
      </w:pPr>
      <w:rPr>
        <w:rFonts w:hint="default"/>
        <w:lang w:val="ru-RU" w:eastAsia="en-US" w:bidi="ar-SA"/>
      </w:rPr>
    </w:lvl>
  </w:abstractNum>
  <w:abstractNum w:abstractNumId="8">
    <w:nsid w:val="189A0F56"/>
    <w:multiLevelType w:val="multilevel"/>
    <w:tmpl w:val="1EF27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752EC0"/>
    <w:multiLevelType w:val="hybridMultilevel"/>
    <w:tmpl w:val="80188F7A"/>
    <w:lvl w:ilvl="0" w:tplc="65922DF2">
      <w:numFmt w:val="bullet"/>
      <w:lvlText w:val="•"/>
      <w:lvlJc w:val="left"/>
      <w:pPr>
        <w:ind w:left="720" w:hanging="360"/>
      </w:pPr>
      <w:rPr>
        <w:rFonts w:hint="default"/>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364220"/>
    <w:multiLevelType w:val="multilevel"/>
    <w:tmpl w:val="2BEE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A57BD3"/>
    <w:multiLevelType w:val="multilevel"/>
    <w:tmpl w:val="49D4A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FA0423"/>
    <w:multiLevelType w:val="multilevel"/>
    <w:tmpl w:val="C00CF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5B00DEA"/>
    <w:multiLevelType w:val="multilevel"/>
    <w:tmpl w:val="16E8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9B14F7"/>
    <w:multiLevelType w:val="hybridMultilevel"/>
    <w:tmpl w:val="13E0F8C0"/>
    <w:lvl w:ilvl="0" w:tplc="6F220308">
      <w:start w:val="1"/>
      <w:numFmt w:val="decimal"/>
      <w:lvlText w:val="%1."/>
      <w:lvlJc w:val="left"/>
      <w:pPr>
        <w:ind w:left="942" w:hanging="360"/>
      </w:pPr>
      <w:rPr>
        <w:rFonts w:ascii="Times New Roman" w:eastAsia="Times New Roman" w:hAnsi="Times New Roman" w:cs="Times New Roman" w:hint="default"/>
        <w:w w:val="100"/>
        <w:sz w:val="28"/>
        <w:szCs w:val="28"/>
        <w:lang w:val="ru-RU" w:eastAsia="en-US" w:bidi="ar-SA"/>
      </w:rPr>
    </w:lvl>
    <w:lvl w:ilvl="1" w:tplc="9438A95E">
      <w:start w:val="1"/>
      <w:numFmt w:val="decimal"/>
      <w:lvlText w:val="%2"/>
      <w:lvlJc w:val="left"/>
      <w:pPr>
        <w:ind w:left="222" w:hanging="310"/>
      </w:pPr>
      <w:rPr>
        <w:rFonts w:ascii="Times New Roman" w:eastAsia="Times New Roman" w:hAnsi="Times New Roman" w:cs="Times New Roman" w:hint="default"/>
        <w:w w:val="100"/>
        <w:sz w:val="28"/>
        <w:szCs w:val="28"/>
        <w:lang w:val="ru-RU" w:eastAsia="en-US" w:bidi="ar-SA"/>
      </w:rPr>
    </w:lvl>
    <w:lvl w:ilvl="2" w:tplc="F67C7A16">
      <w:numFmt w:val="bullet"/>
      <w:lvlText w:val="•"/>
      <w:lvlJc w:val="left"/>
      <w:pPr>
        <w:ind w:left="1966" w:hanging="310"/>
      </w:pPr>
      <w:rPr>
        <w:rFonts w:hint="default"/>
        <w:lang w:val="ru-RU" w:eastAsia="en-US" w:bidi="ar-SA"/>
      </w:rPr>
    </w:lvl>
    <w:lvl w:ilvl="3" w:tplc="0F4ADA6C">
      <w:numFmt w:val="bullet"/>
      <w:lvlText w:val="•"/>
      <w:lvlJc w:val="left"/>
      <w:pPr>
        <w:ind w:left="2993" w:hanging="310"/>
      </w:pPr>
      <w:rPr>
        <w:rFonts w:hint="default"/>
        <w:lang w:val="ru-RU" w:eastAsia="en-US" w:bidi="ar-SA"/>
      </w:rPr>
    </w:lvl>
    <w:lvl w:ilvl="4" w:tplc="160ABCE4">
      <w:numFmt w:val="bullet"/>
      <w:lvlText w:val="•"/>
      <w:lvlJc w:val="left"/>
      <w:pPr>
        <w:ind w:left="4020" w:hanging="310"/>
      </w:pPr>
      <w:rPr>
        <w:rFonts w:hint="default"/>
        <w:lang w:val="ru-RU" w:eastAsia="en-US" w:bidi="ar-SA"/>
      </w:rPr>
    </w:lvl>
    <w:lvl w:ilvl="5" w:tplc="1D525326">
      <w:numFmt w:val="bullet"/>
      <w:lvlText w:val="•"/>
      <w:lvlJc w:val="left"/>
      <w:pPr>
        <w:ind w:left="5046" w:hanging="310"/>
      </w:pPr>
      <w:rPr>
        <w:rFonts w:hint="default"/>
        <w:lang w:val="ru-RU" w:eastAsia="en-US" w:bidi="ar-SA"/>
      </w:rPr>
    </w:lvl>
    <w:lvl w:ilvl="6" w:tplc="6708FDCE">
      <w:numFmt w:val="bullet"/>
      <w:lvlText w:val="•"/>
      <w:lvlJc w:val="left"/>
      <w:pPr>
        <w:ind w:left="6073" w:hanging="310"/>
      </w:pPr>
      <w:rPr>
        <w:rFonts w:hint="default"/>
        <w:lang w:val="ru-RU" w:eastAsia="en-US" w:bidi="ar-SA"/>
      </w:rPr>
    </w:lvl>
    <w:lvl w:ilvl="7" w:tplc="7668FC90">
      <w:numFmt w:val="bullet"/>
      <w:lvlText w:val="•"/>
      <w:lvlJc w:val="left"/>
      <w:pPr>
        <w:ind w:left="7100" w:hanging="310"/>
      </w:pPr>
      <w:rPr>
        <w:rFonts w:hint="default"/>
        <w:lang w:val="ru-RU" w:eastAsia="en-US" w:bidi="ar-SA"/>
      </w:rPr>
    </w:lvl>
    <w:lvl w:ilvl="8" w:tplc="DEF86C6A">
      <w:numFmt w:val="bullet"/>
      <w:lvlText w:val="•"/>
      <w:lvlJc w:val="left"/>
      <w:pPr>
        <w:ind w:left="8126" w:hanging="310"/>
      </w:pPr>
      <w:rPr>
        <w:rFonts w:hint="default"/>
        <w:lang w:val="ru-RU" w:eastAsia="en-US" w:bidi="ar-SA"/>
      </w:rPr>
    </w:lvl>
  </w:abstractNum>
  <w:abstractNum w:abstractNumId="15">
    <w:nsid w:val="31FB3241"/>
    <w:multiLevelType w:val="hybridMultilevel"/>
    <w:tmpl w:val="4F04D7A4"/>
    <w:lvl w:ilvl="0" w:tplc="3050F746">
      <w:numFmt w:val="bullet"/>
      <w:lvlText w:val="-"/>
      <w:lvlJc w:val="left"/>
      <w:pPr>
        <w:ind w:left="425" w:hanging="284"/>
      </w:pPr>
      <w:rPr>
        <w:rFonts w:ascii="Microsoft Sans Serif" w:eastAsia="Microsoft Sans Serif" w:hAnsi="Microsoft Sans Serif" w:cs="Microsoft Sans Serif" w:hint="default"/>
        <w:w w:val="99"/>
        <w:sz w:val="24"/>
        <w:szCs w:val="24"/>
        <w:lang w:val="ru-RU" w:eastAsia="en-US" w:bidi="ar-SA"/>
      </w:rPr>
    </w:lvl>
    <w:lvl w:ilvl="1" w:tplc="BA249476">
      <w:numFmt w:val="bullet"/>
      <w:lvlText w:val="•"/>
      <w:lvlJc w:val="left"/>
      <w:pPr>
        <w:ind w:left="717" w:hanging="284"/>
      </w:pPr>
      <w:rPr>
        <w:rFonts w:hint="default"/>
        <w:lang w:val="ru-RU" w:eastAsia="en-US" w:bidi="ar-SA"/>
      </w:rPr>
    </w:lvl>
    <w:lvl w:ilvl="2" w:tplc="07827BDA">
      <w:numFmt w:val="bullet"/>
      <w:lvlText w:val="•"/>
      <w:lvlJc w:val="left"/>
      <w:pPr>
        <w:ind w:left="1014" w:hanging="284"/>
      </w:pPr>
      <w:rPr>
        <w:rFonts w:hint="default"/>
        <w:lang w:val="ru-RU" w:eastAsia="en-US" w:bidi="ar-SA"/>
      </w:rPr>
    </w:lvl>
    <w:lvl w:ilvl="3" w:tplc="B9AEE6F2">
      <w:numFmt w:val="bullet"/>
      <w:lvlText w:val="•"/>
      <w:lvlJc w:val="left"/>
      <w:pPr>
        <w:ind w:left="1311" w:hanging="284"/>
      </w:pPr>
      <w:rPr>
        <w:rFonts w:hint="default"/>
        <w:lang w:val="ru-RU" w:eastAsia="en-US" w:bidi="ar-SA"/>
      </w:rPr>
    </w:lvl>
    <w:lvl w:ilvl="4" w:tplc="578E6AA4">
      <w:numFmt w:val="bullet"/>
      <w:lvlText w:val="•"/>
      <w:lvlJc w:val="left"/>
      <w:pPr>
        <w:ind w:left="1608" w:hanging="284"/>
      </w:pPr>
      <w:rPr>
        <w:rFonts w:hint="default"/>
        <w:lang w:val="ru-RU" w:eastAsia="en-US" w:bidi="ar-SA"/>
      </w:rPr>
    </w:lvl>
    <w:lvl w:ilvl="5" w:tplc="74D6B842">
      <w:numFmt w:val="bullet"/>
      <w:lvlText w:val="•"/>
      <w:lvlJc w:val="left"/>
      <w:pPr>
        <w:ind w:left="1906" w:hanging="284"/>
      </w:pPr>
      <w:rPr>
        <w:rFonts w:hint="default"/>
        <w:lang w:val="ru-RU" w:eastAsia="en-US" w:bidi="ar-SA"/>
      </w:rPr>
    </w:lvl>
    <w:lvl w:ilvl="6" w:tplc="3CEA4A48">
      <w:numFmt w:val="bullet"/>
      <w:lvlText w:val="•"/>
      <w:lvlJc w:val="left"/>
      <w:pPr>
        <w:ind w:left="2203" w:hanging="284"/>
      </w:pPr>
      <w:rPr>
        <w:rFonts w:hint="default"/>
        <w:lang w:val="ru-RU" w:eastAsia="en-US" w:bidi="ar-SA"/>
      </w:rPr>
    </w:lvl>
    <w:lvl w:ilvl="7" w:tplc="03D42F2C">
      <w:numFmt w:val="bullet"/>
      <w:lvlText w:val="•"/>
      <w:lvlJc w:val="left"/>
      <w:pPr>
        <w:ind w:left="2500" w:hanging="284"/>
      </w:pPr>
      <w:rPr>
        <w:rFonts w:hint="default"/>
        <w:lang w:val="ru-RU" w:eastAsia="en-US" w:bidi="ar-SA"/>
      </w:rPr>
    </w:lvl>
    <w:lvl w:ilvl="8" w:tplc="061800F2">
      <w:numFmt w:val="bullet"/>
      <w:lvlText w:val="•"/>
      <w:lvlJc w:val="left"/>
      <w:pPr>
        <w:ind w:left="2797" w:hanging="284"/>
      </w:pPr>
      <w:rPr>
        <w:rFonts w:hint="default"/>
        <w:lang w:val="ru-RU" w:eastAsia="en-US" w:bidi="ar-SA"/>
      </w:rPr>
    </w:lvl>
  </w:abstractNum>
  <w:abstractNum w:abstractNumId="16">
    <w:nsid w:val="377E1BAF"/>
    <w:multiLevelType w:val="hybridMultilevel"/>
    <w:tmpl w:val="A01253A6"/>
    <w:lvl w:ilvl="0" w:tplc="73DAEA0A">
      <w:numFmt w:val="bullet"/>
      <w:lvlText w:val="-"/>
      <w:lvlJc w:val="left"/>
      <w:pPr>
        <w:ind w:left="426" w:hanging="284"/>
      </w:pPr>
      <w:rPr>
        <w:rFonts w:ascii="Microsoft Sans Serif" w:eastAsia="Microsoft Sans Serif" w:hAnsi="Microsoft Sans Serif" w:cs="Microsoft Sans Serif" w:hint="default"/>
        <w:w w:val="99"/>
        <w:sz w:val="24"/>
        <w:szCs w:val="24"/>
        <w:lang w:val="ru-RU" w:eastAsia="en-US" w:bidi="ar-SA"/>
      </w:rPr>
    </w:lvl>
    <w:lvl w:ilvl="1" w:tplc="081A07B8">
      <w:numFmt w:val="bullet"/>
      <w:lvlText w:val="•"/>
      <w:lvlJc w:val="left"/>
      <w:pPr>
        <w:ind w:left="717" w:hanging="284"/>
      </w:pPr>
      <w:rPr>
        <w:rFonts w:hint="default"/>
        <w:lang w:val="ru-RU" w:eastAsia="en-US" w:bidi="ar-SA"/>
      </w:rPr>
    </w:lvl>
    <w:lvl w:ilvl="2" w:tplc="6D50348C">
      <w:numFmt w:val="bullet"/>
      <w:lvlText w:val="•"/>
      <w:lvlJc w:val="left"/>
      <w:pPr>
        <w:ind w:left="1014" w:hanging="284"/>
      </w:pPr>
      <w:rPr>
        <w:rFonts w:hint="default"/>
        <w:lang w:val="ru-RU" w:eastAsia="en-US" w:bidi="ar-SA"/>
      </w:rPr>
    </w:lvl>
    <w:lvl w:ilvl="3" w:tplc="41AEFFE2">
      <w:numFmt w:val="bullet"/>
      <w:lvlText w:val="•"/>
      <w:lvlJc w:val="left"/>
      <w:pPr>
        <w:ind w:left="1311" w:hanging="284"/>
      </w:pPr>
      <w:rPr>
        <w:rFonts w:hint="default"/>
        <w:lang w:val="ru-RU" w:eastAsia="en-US" w:bidi="ar-SA"/>
      </w:rPr>
    </w:lvl>
    <w:lvl w:ilvl="4" w:tplc="427868DC">
      <w:numFmt w:val="bullet"/>
      <w:lvlText w:val="•"/>
      <w:lvlJc w:val="left"/>
      <w:pPr>
        <w:ind w:left="1608" w:hanging="284"/>
      </w:pPr>
      <w:rPr>
        <w:rFonts w:hint="default"/>
        <w:lang w:val="ru-RU" w:eastAsia="en-US" w:bidi="ar-SA"/>
      </w:rPr>
    </w:lvl>
    <w:lvl w:ilvl="5" w:tplc="3118BF9E">
      <w:numFmt w:val="bullet"/>
      <w:lvlText w:val="•"/>
      <w:lvlJc w:val="left"/>
      <w:pPr>
        <w:ind w:left="1906" w:hanging="284"/>
      </w:pPr>
      <w:rPr>
        <w:rFonts w:hint="default"/>
        <w:lang w:val="ru-RU" w:eastAsia="en-US" w:bidi="ar-SA"/>
      </w:rPr>
    </w:lvl>
    <w:lvl w:ilvl="6" w:tplc="A12C896C">
      <w:numFmt w:val="bullet"/>
      <w:lvlText w:val="•"/>
      <w:lvlJc w:val="left"/>
      <w:pPr>
        <w:ind w:left="2203" w:hanging="284"/>
      </w:pPr>
      <w:rPr>
        <w:rFonts w:hint="default"/>
        <w:lang w:val="ru-RU" w:eastAsia="en-US" w:bidi="ar-SA"/>
      </w:rPr>
    </w:lvl>
    <w:lvl w:ilvl="7" w:tplc="5ECC4B80">
      <w:numFmt w:val="bullet"/>
      <w:lvlText w:val="•"/>
      <w:lvlJc w:val="left"/>
      <w:pPr>
        <w:ind w:left="2500" w:hanging="284"/>
      </w:pPr>
      <w:rPr>
        <w:rFonts w:hint="default"/>
        <w:lang w:val="ru-RU" w:eastAsia="en-US" w:bidi="ar-SA"/>
      </w:rPr>
    </w:lvl>
    <w:lvl w:ilvl="8" w:tplc="D024B17C">
      <w:numFmt w:val="bullet"/>
      <w:lvlText w:val="•"/>
      <w:lvlJc w:val="left"/>
      <w:pPr>
        <w:ind w:left="2797" w:hanging="284"/>
      </w:pPr>
      <w:rPr>
        <w:rFonts w:hint="default"/>
        <w:lang w:val="ru-RU" w:eastAsia="en-US" w:bidi="ar-SA"/>
      </w:rPr>
    </w:lvl>
  </w:abstractNum>
  <w:abstractNum w:abstractNumId="17">
    <w:nsid w:val="381666B8"/>
    <w:multiLevelType w:val="multilevel"/>
    <w:tmpl w:val="DB200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353C99"/>
    <w:multiLevelType w:val="hybridMultilevel"/>
    <w:tmpl w:val="D0C22F52"/>
    <w:lvl w:ilvl="0" w:tplc="CE7AA956">
      <w:numFmt w:val="none"/>
      <w:lvlText w:val=""/>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AA042E6"/>
    <w:multiLevelType w:val="multilevel"/>
    <w:tmpl w:val="723E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FA6148"/>
    <w:multiLevelType w:val="multilevel"/>
    <w:tmpl w:val="BB34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61BF"/>
    <w:multiLevelType w:val="hybridMultilevel"/>
    <w:tmpl w:val="333E22AE"/>
    <w:lvl w:ilvl="0" w:tplc="E2268482">
      <w:start w:val="1"/>
      <w:numFmt w:val="decimal"/>
      <w:lvlText w:val="%1."/>
      <w:lvlJc w:val="left"/>
      <w:pPr>
        <w:ind w:left="582" w:hanging="360"/>
      </w:pPr>
      <w:rPr>
        <w:rFonts w:hint="default"/>
        <w:w w:val="100"/>
        <w:lang w:val="ru-RU" w:eastAsia="en-US" w:bidi="ar-SA"/>
      </w:rPr>
    </w:lvl>
    <w:lvl w:ilvl="1" w:tplc="04CEA5CE">
      <w:start w:val="1"/>
      <w:numFmt w:val="decimal"/>
      <w:lvlText w:val="(%2)"/>
      <w:lvlJc w:val="left"/>
      <w:pPr>
        <w:ind w:left="222" w:hanging="730"/>
      </w:pPr>
      <w:rPr>
        <w:rFonts w:ascii="Times New Roman" w:eastAsia="Times New Roman" w:hAnsi="Times New Roman" w:cs="Times New Roman" w:hint="default"/>
        <w:spacing w:val="-2"/>
        <w:w w:val="100"/>
        <w:sz w:val="28"/>
        <w:szCs w:val="28"/>
        <w:lang w:val="ru-RU" w:eastAsia="en-US" w:bidi="ar-SA"/>
      </w:rPr>
    </w:lvl>
    <w:lvl w:ilvl="2" w:tplc="5860F70C">
      <w:numFmt w:val="bullet"/>
      <w:lvlText w:val="•"/>
      <w:lvlJc w:val="left"/>
      <w:pPr>
        <w:ind w:left="740" w:hanging="730"/>
      </w:pPr>
      <w:rPr>
        <w:rFonts w:hint="default"/>
        <w:lang w:val="ru-RU" w:eastAsia="en-US" w:bidi="ar-SA"/>
      </w:rPr>
    </w:lvl>
    <w:lvl w:ilvl="3" w:tplc="535C5578">
      <w:numFmt w:val="bullet"/>
      <w:lvlText w:val="•"/>
      <w:lvlJc w:val="left"/>
      <w:pPr>
        <w:ind w:left="1920" w:hanging="730"/>
      </w:pPr>
      <w:rPr>
        <w:rFonts w:hint="default"/>
        <w:lang w:val="ru-RU" w:eastAsia="en-US" w:bidi="ar-SA"/>
      </w:rPr>
    </w:lvl>
    <w:lvl w:ilvl="4" w:tplc="6030B028">
      <w:numFmt w:val="bullet"/>
      <w:lvlText w:val="•"/>
      <w:lvlJc w:val="left"/>
      <w:pPr>
        <w:ind w:left="3100" w:hanging="730"/>
      </w:pPr>
      <w:rPr>
        <w:rFonts w:hint="default"/>
        <w:lang w:val="ru-RU" w:eastAsia="en-US" w:bidi="ar-SA"/>
      </w:rPr>
    </w:lvl>
    <w:lvl w:ilvl="5" w:tplc="5D286070">
      <w:numFmt w:val="bullet"/>
      <w:lvlText w:val="•"/>
      <w:lvlJc w:val="left"/>
      <w:pPr>
        <w:ind w:left="4280" w:hanging="730"/>
      </w:pPr>
      <w:rPr>
        <w:rFonts w:hint="default"/>
        <w:lang w:val="ru-RU" w:eastAsia="en-US" w:bidi="ar-SA"/>
      </w:rPr>
    </w:lvl>
    <w:lvl w:ilvl="6" w:tplc="3A02B35C">
      <w:numFmt w:val="bullet"/>
      <w:lvlText w:val="•"/>
      <w:lvlJc w:val="left"/>
      <w:pPr>
        <w:ind w:left="5460" w:hanging="730"/>
      </w:pPr>
      <w:rPr>
        <w:rFonts w:hint="default"/>
        <w:lang w:val="ru-RU" w:eastAsia="en-US" w:bidi="ar-SA"/>
      </w:rPr>
    </w:lvl>
    <w:lvl w:ilvl="7" w:tplc="6C86F088">
      <w:numFmt w:val="bullet"/>
      <w:lvlText w:val="•"/>
      <w:lvlJc w:val="left"/>
      <w:pPr>
        <w:ind w:left="6640" w:hanging="730"/>
      </w:pPr>
      <w:rPr>
        <w:rFonts w:hint="default"/>
        <w:lang w:val="ru-RU" w:eastAsia="en-US" w:bidi="ar-SA"/>
      </w:rPr>
    </w:lvl>
    <w:lvl w:ilvl="8" w:tplc="3BA81948">
      <w:numFmt w:val="bullet"/>
      <w:lvlText w:val="•"/>
      <w:lvlJc w:val="left"/>
      <w:pPr>
        <w:ind w:left="7820" w:hanging="730"/>
      </w:pPr>
      <w:rPr>
        <w:rFonts w:hint="default"/>
        <w:lang w:val="ru-RU" w:eastAsia="en-US" w:bidi="ar-SA"/>
      </w:rPr>
    </w:lvl>
  </w:abstractNum>
  <w:abstractNum w:abstractNumId="22">
    <w:nsid w:val="4830273A"/>
    <w:multiLevelType w:val="hybridMultilevel"/>
    <w:tmpl w:val="1D48A438"/>
    <w:lvl w:ilvl="0" w:tplc="87B46FD0">
      <w:numFmt w:val="bullet"/>
      <w:lvlText w:val="-"/>
      <w:lvlJc w:val="left"/>
      <w:pPr>
        <w:ind w:left="426" w:hanging="284"/>
      </w:pPr>
      <w:rPr>
        <w:rFonts w:ascii="Microsoft Sans Serif" w:eastAsia="Microsoft Sans Serif" w:hAnsi="Microsoft Sans Serif" w:cs="Microsoft Sans Serif" w:hint="default"/>
        <w:w w:val="99"/>
        <w:sz w:val="24"/>
        <w:szCs w:val="24"/>
        <w:lang w:val="ru-RU" w:eastAsia="en-US" w:bidi="ar-SA"/>
      </w:rPr>
    </w:lvl>
    <w:lvl w:ilvl="1" w:tplc="04987C94">
      <w:numFmt w:val="bullet"/>
      <w:lvlText w:val="•"/>
      <w:lvlJc w:val="left"/>
      <w:pPr>
        <w:ind w:left="717" w:hanging="284"/>
      </w:pPr>
      <w:rPr>
        <w:rFonts w:hint="default"/>
        <w:lang w:val="ru-RU" w:eastAsia="en-US" w:bidi="ar-SA"/>
      </w:rPr>
    </w:lvl>
    <w:lvl w:ilvl="2" w:tplc="9C169E02">
      <w:numFmt w:val="bullet"/>
      <w:lvlText w:val="•"/>
      <w:lvlJc w:val="left"/>
      <w:pPr>
        <w:ind w:left="1014" w:hanging="284"/>
      </w:pPr>
      <w:rPr>
        <w:rFonts w:hint="default"/>
        <w:lang w:val="ru-RU" w:eastAsia="en-US" w:bidi="ar-SA"/>
      </w:rPr>
    </w:lvl>
    <w:lvl w:ilvl="3" w:tplc="1CBCD64C">
      <w:numFmt w:val="bullet"/>
      <w:lvlText w:val="•"/>
      <w:lvlJc w:val="left"/>
      <w:pPr>
        <w:ind w:left="1311" w:hanging="284"/>
      </w:pPr>
      <w:rPr>
        <w:rFonts w:hint="default"/>
        <w:lang w:val="ru-RU" w:eastAsia="en-US" w:bidi="ar-SA"/>
      </w:rPr>
    </w:lvl>
    <w:lvl w:ilvl="4" w:tplc="A316EF5A">
      <w:numFmt w:val="bullet"/>
      <w:lvlText w:val="•"/>
      <w:lvlJc w:val="left"/>
      <w:pPr>
        <w:ind w:left="1608" w:hanging="284"/>
      </w:pPr>
      <w:rPr>
        <w:rFonts w:hint="default"/>
        <w:lang w:val="ru-RU" w:eastAsia="en-US" w:bidi="ar-SA"/>
      </w:rPr>
    </w:lvl>
    <w:lvl w:ilvl="5" w:tplc="E4E6DCA2">
      <w:numFmt w:val="bullet"/>
      <w:lvlText w:val="•"/>
      <w:lvlJc w:val="left"/>
      <w:pPr>
        <w:ind w:left="1906" w:hanging="284"/>
      </w:pPr>
      <w:rPr>
        <w:rFonts w:hint="default"/>
        <w:lang w:val="ru-RU" w:eastAsia="en-US" w:bidi="ar-SA"/>
      </w:rPr>
    </w:lvl>
    <w:lvl w:ilvl="6" w:tplc="D45EC1E2">
      <w:numFmt w:val="bullet"/>
      <w:lvlText w:val="•"/>
      <w:lvlJc w:val="left"/>
      <w:pPr>
        <w:ind w:left="2203" w:hanging="284"/>
      </w:pPr>
      <w:rPr>
        <w:rFonts w:hint="default"/>
        <w:lang w:val="ru-RU" w:eastAsia="en-US" w:bidi="ar-SA"/>
      </w:rPr>
    </w:lvl>
    <w:lvl w:ilvl="7" w:tplc="988E10AC">
      <w:numFmt w:val="bullet"/>
      <w:lvlText w:val="•"/>
      <w:lvlJc w:val="left"/>
      <w:pPr>
        <w:ind w:left="2500" w:hanging="284"/>
      </w:pPr>
      <w:rPr>
        <w:rFonts w:hint="default"/>
        <w:lang w:val="ru-RU" w:eastAsia="en-US" w:bidi="ar-SA"/>
      </w:rPr>
    </w:lvl>
    <w:lvl w:ilvl="8" w:tplc="F2DEB614">
      <w:numFmt w:val="bullet"/>
      <w:lvlText w:val="•"/>
      <w:lvlJc w:val="left"/>
      <w:pPr>
        <w:ind w:left="2797" w:hanging="284"/>
      </w:pPr>
      <w:rPr>
        <w:rFonts w:hint="default"/>
        <w:lang w:val="ru-RU" w:eastAsia="en-US" w:bidi="ar-SA"/>
      </w:rPr>
    </w:lvl>
  </w:abstractNum>
  <w:abstractNum w:abstractNumId="23">
    <w:nsid w:val="4B135260"/>
    <w:multiLevelType w:val="multilevel"/>
    <w:tmpl w:val="FF26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C26BB8"/>
    <w:multiLevelType w:val="hybridMultilevel"/>
    <w:tmpl w:val="73589268"/>
    <w:lvl w:ilvl="0" w:tplc="35B60F72">
      <w:numFmt w:val="bullet"/>
      <w:lvlText w:val="-"/>
      <w:lvlJc w:val="left"/>
      <w:pPr>
        <w:ind w:left="942" w:hanging="360"/>
      </w:pPr>
      <w:rPr>
        <w:rFonts w:ascii="Microsoft Sans Serif" w:eastAsia="Microsoft Sans Serif" w:hAnsi="Microsoft Sans Serif" w:cs="Microsoft Sans Serif" w:hint="default"/>
        <w:w w:val="99"/>
        <w:sz w:val="28"/>
        <w:szCs w:val="28"/>
        <w:lang w:val="ru-RU" w:eastAsia="en-US" w:bidi="ar-SA"/>
      </w:rPr>
    </w:lvl>
    <w:lvl w:ilvl="1" w:tplc="FE2693FC">
      <w:numFmt w:val="bullet"/>
      <w:lvlText w:val="•"/>
      <w:lvlJc w:val="left"/>
      <w:pPr>
        <w:ind w:left="1864" w:hanging="360"/>
      </w:pPr>
      <w:rPr>
        <w:rFonts w:hint="default"/>
        <w:lang w:val="ru-RU" w:eastAsia="en-US" w:bidi="ar-SA"/>
      </w:rPr>
    </w:lvl>
    <w:lvl w:ilvl="2" w:tplc="AA447D5C">
      <w:numFmt w:val="bullet"/>
      <w:lvlText w:val="•"/>
      <w:lvlJc w:val="left"/>
      <w:pPr>
        <w:ind w:left="2788" w:hanging="360"/>
      </w:pPr>
      <w:rPr>
        <w:rFonts w:hint="default"/>
        <w:lang w:val="ru-RU" w:eastAsia="en-US" w:bidi="ar-SA"/>
      </w:rPr>
    </w:lvl>
    <w:lvl w:ilvl="3" w:tplc="C144E716">
      <w:numFmt w:val="bullet"/>
      <w:lvlText w:val="•"/>
      <w:lvlJc w:val="left"/>
      <w:pPr>
        <w:ind w:left="3712" w:hanging="360"/>
      </w:pPr>
      <w:rPr>
        <w:rFonts w:hint="default"/>
        <w:lang w:val="ru-RU" w:eastAsia="en-US" w:bidi="ar-SA"/>
      </w:rPr>
    </w:lvl>
    <w:lvl w:ilvl="4" w:tplc="BD88C536">
      <w:numFmt w:val="bullet"/>
      <w:lvlText w:val="•"/>
      <w:lvlJc w:val="left"/>
      <w:pPr>
        <w:ind w:left="4636" w:hanging="360"/>
      </w:pPr>
      <w:rPr>
        <w:rFonts w:hint="default"/>
        <w:lang w:val="ru-RU" w:eastAsia="en-US" w:bidi="ar-SA"/>
      </w:rPr>
    </w:lvl>
    <w:lvl w:ilvl="5" w:tplc="1A9089E8">
      <w:numFmt w:val="bullet"/>
      <w:lvlText w:val="•"/>
      <w:lvlJc w:val="left"/>
      <w:pPr>
        <w:ind w:left="5560" w:hanging="360"/>
      </w:pPr>
      <w:rPr>
        <w:rFonts w:hint="default"/>
        <w:lang w:val="ru-RU" w:eastAsia="en-US" w:bidi="ar-SA"/>
      </w:rPr>
    </w:lvl>
    <w:lvl w:ilvl="6" w:tplc="022A4BB4">
      <w:numFmt w:val="bullet"/>
      <w:lvlText w:val="•"/>
      <w:lvlJc w:val="left"/>
      <w:pPr>
        <w:ind w:left="6484" w:hanging="360"/>
      </w:pPr>
      <w:rPr>
        <w:rFonts w:hint="default"/>
        <w:lang w:val="ru-RU" w:eastAsia="en-US" w:bidi="ar-SA"/>
      </w:rPr>
    </w:lvl>
    <w:lvl w:ilvl="7" w:tplc="86700FE6">
      <w:numFmt w:val="bullet"/>
      <w:lvlText w:val="•"/>
      <w:lvlJc w:val="left"/>
      <w:pPr>
        <w:ind w:left="7408" w:hanging="360"/>
      </w:pPr>
      <w:rPr>
        <w:rFonts w:hint="default"/>
        <w:lang w:val="ru-RU" w:eastAsia="en-US" w:bidi="ar-SA"/>
      </w:rPr>
    </w:lvl>
    <w:lvl w:ilvl="8" w:tplc="63FAFEC8">
      <w:numFmt w:val="bullet"/>
      <w:lvlText w:val="•"/>
      <w:lvlJc w:val="left"/>
      <w:pPr>
        <w:ind w:left="8332" w:hanging="360"/>
      </w:pPr>
      <w:rPr>
        <w:rFonts w:hint="default"/>
        <w:lang w:val="ru-RU" w:eastAsia="en-US" w:bidi="ar-SA"/>
      </w:rPr>
    </w:lvl>
  </w:abstractNum>
  <w:abstractNum w:abstractNumId="25">
    <w:nsid w:val="58BA11B9"/>
    <w:multiLevelType w:val="multilevel"/>
    <w:tmpl w:val="572A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6F4516"/>
    <w:multiLevelType w:val="multilevel"/>
    <w:tmpl w:val="2D9C3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D43066"/>
    <w:multiLevelType w:val="hybridMultilevel"/>
    <w:tmpl w:val="F500B632"/>
    <w:lvl w:ilvl="0" w:tplc="2E0033A2">
      <w:numFmt w:val="bullet"/>
      <w:lvlText w:val="-"/>
      <w:lvlJc w:val="left"/>
      <w:pPr>
        <w:ind w:left="426" w:hanging="284"/>
      </w:pPr>
      <w:rPr>
        <w:rFonts w:ascii="Microsoft Sans Serif" w:eastAsia="Microsoft Sans Serif" w:hAnsi="Microsoft Sans Serif" w:cs="Microsoft Sans Serif" w:hint="default"/>
        <w:w w:val="99"/>
        <w:sz w:val="24"/>
        <w:szCs w:val="24"/>
        <w:lang w:val="ru-RU" w:eastAsia="en-US" w:bidi="ar-SA"/>
      </w:rPr>
    </w:lvl>
    <w:lvl w:ilvl="1" w:tplc="20164028">
      <w:numFmt w:val="bullet"/>
      <w:lvlText w:val="•"/>
      <w:lvlJc w:val="left"/>
      <w:pPr>
        <w:ind w:left="717" w:hanging="284"/>
      </w:pPr>
      <w:rPr>
        <w:rFonts w:hint="default"/>
        <w:lang w:val="ru-RU" w:eastAsia="en-US" w:bidi="ar-SA"/>
      </w:rPr>
    </w:lvl>
    <w:lvl w:ilvl="2" w:tplc="919693CA">
      <w:numFmt w:val="bullet"/>
      <w:lvlText w:val="•"/>
      <w:lvlJc w:val="left"/>
      <w:pPr>
        <w:ind w:left="1014" w:hanging="284"/>
      </w:pPr>
      <w:rPr>
        <w:rFonts w:hint="default"/>
        <w:lang w:val="ru-RU" w:eastAsia="en-US" w:bidi="ar-SA"/>
      </w:rPr>
    </w:lvl>
    <w:lvl w:ilvl="3" w:tplc="4A6EEDD0">
      <w:numFmt w:val="bullet"/>
      <w:lvlText w:val="•"/>
      <w:lvlJc w:val="left"/>
      <w:pPr>
        <w:ind w:left="1311" w:hanging="284"/>
      </w:pPr>
      <w:rPr>
        <w:rFonts w:hint="default"/>
        <w:lang w:val="ru-RU" w:eastAsia="en-US" w:bidi="ar-SA"/>
      </w:rPr>
    </w:lvl>
    <w:lvl w:ilvl="4" w:tplc="EBE68F8E">
      <w:numFmt w:val="bullet"/>
      <w:lvlText w:val="•"/>
      <w:lvlJc w:val="left"/>
      <w:pPr>
        <w:ind w:left="1608" w:hanging="284"/>
      </w:pPr>
      <w:rPr>
        <w:rFonts w:hint="default"/>
        <w:lang w:val="ru-RU" w:eastAsia="en-US" w:bidi="ar-SA"/>
      </w:rPr>
    </w:lvl>
    <w:lvl w:ilvl="5" w:tplc="C47C5968">
      <w:numFmt w:val="bullet"/>
      <w:lvlText w:val="•"/>
      <w:lvlJc w:val="left"/>
      <w:pPr>
        <w:ind w:left="1906" w:hanging="284"/>
      </w:pPr>
      <w:rPr>
        <w:rFonts w:hint="default"/>
        <w:lang w:val="ru-RU" w:eastAsia="en-US" w:bidi="ar-SA"/>
      </w:rPr>
    </w:lvl>
    <w:lvl w:ilvl="6" w:tplc="4B96310E">
      <w:numFmt w:val="bullet"/>
      <w:lvlText w:val="•"/>
      <w:lvlJc w:val="left"/>
      <w:pPr>
        <w:ind w:left="2203" w:hanging="284"/>
      </w:pPr>
      <w:rPr>
        <w:rFonts w:hint="default"/>
        <w:lang w:val="ru-RU" w:eastAsia="en-US" w:bidi="ar-SA"/>
      </w:rPr>
    </w:lvl>
    <w:lvl w:ilvl="7" w:tplc="4A342346">
      <w:numFmt w:val="bullet"/>
      <w:lvlText w:val="•"/>
      <w:lvlJc w:val="left"/>
      <w:pPr>
        <w:ind w:left="2500" w:hanging="284"/>
      </w:pPr>
      <w:rPr>
        <w:rFonts w:hint="default"/>
        <w:lang w:val="ru-RU" w:eastAsia="en-US" w:bidi="ar-SA"/>
      </w:rPr>
    </w:lvl>
    <w:lvl w:ilvl="8" w:tplc="950ED348">
      <w:numFmt w:val="bullet"/>
      <w:lvlText w:val="•"/>
      <w:lvlJc w:val="left"/>
      <w:pPr>
        <w:ind w:left="2797" w:hanging="284"/>
      </w:pPr>
      <w:rPr>
        <w:rFonts w:hint="default"/>
        <w:lang w:val="ru-RU" w:eastAsia="en-US" w:bidi="ar-SA"/>
      </w:rPr>
    </w:lvl>
  </w:abstractNum>
  <w:abstractNum w:abstractNumId="28">
    <w:nsid w:val="5AE544C3"/>
    <w:multiLevelType w:val="hybridMultilevel"/>
    <w:tmpl w:val="8306F73C"/>
    <w:lvl w:ilvl="0" w:tplc="4508CDDA">
      <w:start w:val="2"/>
      <w:numFmt w:val="decimal"/>
      <w:lvlText w:val="%1"/>
      <w:lvlJc w:val="left"/>
      <w:pPr>
        <w:ind w:left="222" w:hanging="552"/>
      </w:pPr>
      <w:rPr>
        <w:rFonts w:hint="default"/>
        <w:lang w:val="ru-RU" w:eastAsia="en-US" w:bidi="ar-SA"/>
      </w:rPr>
    </w:lvl>
    <w:lvl w:ilvl="1" w:tplc="9DB25C24">
      <w:numFmt w:val="none"/>
      <w:lvlText w:val=""/>
      <w:lvlJc w:val="left"/>
      <w:pPr>
        <w:tabs>
          <w:tab w:val="num" w:pos="360"/>
        </w:tabs>
      </w:pPr>
    </w:lvl>
    <w:lvl w:ilvl="2" w:tplc="6AC6BCB2">
      <w:numFmt w:val="bullet"/>
      <w:lvlText w:val="•"/>
      <w:lvlJc w:val="left"/>
      <w:pPr>
        <w:ind w:left="2212" w:hanging="552"/>
      </w:pPr>
      <w:rPr>
        <w:rFonts w:hint="default"/>
        <w:lang w:val="ru-RU" w:eastAsia="en-US" w:bidi="ar-SA"/>
      </w:rPr>
    </w:lvl>
    <w:lvl w:ilvl="3" w:tplc="68AE7060">
      <w:numFmt w:val="bullet"/>
      <w:lvlText w:val="•"/>
      <w:lvlJc w:val="left"/>
      <w:pPr>
        <w:ind w:left="3208" w:hanging="552"/>
      </w:pPr>
      <w:rPr>
        <w:rFonts w:hint="default"/>
        <w:lang w:val="ru-RU" w:eastAsia="en-US" w:bidi="ar-SA"/>
      </w:rPr>
    </w:lvl>
    <w:lvl w:ilvl="4" w:tplc="72DE1F04">
      <w:numFmt w:val="bullet"/>
      <w:lvlText w:val="•"/>
      <w:lvlJc w:val="left"/>
      <w:pPr>
        <w:ind w:left="4204" w:hanging="552"/>
      </w:pPr>
      <w:rPr>
        <w:rFonts w:hint="default"/>
        <w:lang w:val="ru-RU" w:eastAsia="en-US" w:bidi="ar-SA"/>
      </w:rPr>
    </w:lvl>
    <w:lvl w:ilvl="5" w:tplc="1D50EDDA">
      <w:numFmt w:val="bullet"/>
      <w:lvlText w:val="•"/>
      <w:lvlJc w:val="left"/>
      <w:pPr>
        <w:ind w:left="5200" w:hanging="552"/>
      </w:pPr>
      <w:rPr>
        <w:rFonts w:hint="default"/>
        <w:lang w:val="ru-RU" w:eastAsia="en-US" w:bidi="ar-SA"/>
      </w:rPr>
    </w:lvl>
    <w:lvl w:ilvl="6" w:tplc="54663D22">
      <w:numFmt w:val="bullet"/>
      <w:lvlText w:val="•"/>
      <w:lvlJc w:val="left"/>
      <w:pPr>
        <w:ind w:left="6196" w:hanging="552"/>
      </w:pPr>
      <w:rPr>
        <w:rFonts w:hint="default"/>
        <w:lang w:val="ru-RU" w:eastAsia="en-US" w:bidi="ar-SA"/>
      </w:rPr>
    </w:lvl>
    <w:lvl w:ilvl="7" w:tplc="A0207516">
      <w:numFmt w:val="bullet"/>
      <w:lvlText w:val="•"/>
      <w:lvlJc w:val="left"/>
      <w:pPr>
        <w:ind w:left="7192" w:hanging="552"/>
      </w:pPr>
      <w:rPr>
        <w:rFonts w:hint="default"/>
        <w:lang w:val="ru-RU" w:eastAsia="en-US" w:bidi="ar-SA"/>
      </w:rPr>
    </w:lvl>
    <w:lvl w:ilvl="8" w:tplc="42D8B96E">
      <w:numFmt w:val="bullet"/>
      <w:lvlText w:val="•"/>
      <w:lvlJc w:val="left"/>
      <w:pPr>
        <w:ind w:left="8188" w:hanging="552"/>
      </w:pPr>
      <w:rPr>
        <w:rFonts w:hint="default"/>
        <w:lang w:val="ru-RU" w:eastAsia="en-US" w:bidi="ar-SA"/>
      </w:rPr>
    </w:lvl>
  </w:abstractNum>
  <w:abstractNum w:abstractNumId="29">
    <w:nsid w:val="60F01F5C"/>
    <w:multiLevelType w:val="multilevel"/>
    <w:tmpl w:val="959058EA"/>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6276270A"/>
    <w:multiLevelType w:val="multilevel"/>
    <w:tmpl w:val="B024E2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F19702D"/>
    <w:multiLevelType w:val="hybridMultilevel"/>
    <w:tmpl w:val="94D076AC"/>
    <w:lvl w:ilvl="0" w:tplc="3C888EC6">
      <w:numFmt w:val="bullet"/>
      <w:lvlText w:val="-"/>
      <w:lvlJc w:val="left"/>
      <w:pPr>
        <w:ind w:left="426" w:hanging="284"/>
      </w:pPr>
      <w:rPr>
        <w:rFonts w:ascii="Microsoft Sans Serif" w:eastAsia="Microsoft Sans Serif" w:hAnsi="Microsoft Sans Serif" w:cs="Microsoft Sans Serif" w:hint="default"/>
        <w:w w:val="99"/>
        <w:sz w:val="24"/>
        <w:szCs w:val="24"/>
        <w:lang w:val="ru-RU" w:eastAsia="en-US" w:bidi="ar-SA"/>
      </w:rPr>
    </w:lvl>
    <w:lvl w:ilvl="1" w:tplc="E820ABDA">
      <w:numFmt w:val="bullet"/>
      <w:lvlText w:val="•"/>
      <w:lvlJc w:val="left"/>
      <w:pPr>
        <w:ind w:left="717" w:hanging="284"/>
      </w:pPr>
      <w:rPr>
        <w:rFonts w:hint="default"/>
        <w:lang w:val="ru-RU" w:eastAsia="en-US" w:bidi="ar-SA"/>
      </w:rPr>
    </w:lvl>
    <w:lvl w:ilvl="2" w:tplc="5C54622C">
      <w:numFmt w:val="bullet"/>
      <w:lvlText w:val="•"/>
      <w:lvlJc w:val="left"/>
      <w:pPr>
        <w:ind w:left="1014" w:hanging="284"/>
      </w:pPr>
      <w:rPr>
        <w:rFonts w:hint="default"/>
        <w:lang w:val="ru-RU" w:eastAsia="en-US" w:bidi="ar-SA"/>
      </w:rPr>
    </w:lvl>
    <w:lvl w:ilvl="3" w:tplc="8ADA4750">
      <w:numFmt w:val="bullet"/>
      <w:lvlText w:val="•"/>
      <w:lvlJc w:val="left"/>
      <w:pPr>
        <w:ind w:left="1311" w:hanging="284"/>
      </w:pPr>
      <w:rPr>
        <w:rFonts w:hint="default"/>
        <w:lang w:val="ru-RU" w:eastAsia="en-US" w:bidi="ar-SA"/>
      </w:rPr>
    </w:lvl>
    <w:lvl w:ilvl="4" w:tplc="56AA12D2">
      <w:numFmt w:val="bullet"/>
      <w:lvlText w:val="•"/>
      <w:lvlJc w:val="left"/>
      <w:pPr>
        <w:ind w:left="1608" w:hanging="284"/>
      </w:pPr>
      <w:rPr>
        <w:rFonts w:hint="default"/>
        <w:lang w:val="ru-RU" w:eastAsia="en-US" w:bidi="ar-SA"/>
      </w:rPr>
    </w:lvl>
    <w:lvl w:ilvl="5" w:tplc="483A44B2">
      <w:numFmt w:val="bullet"/>
      <w:lvlText w:val="•"/>
      <w:lvlJc w:val="left"/>
      <w:pPr>
        <w:ind w:left="1906" w:hanging="284"/>
      </w:pPr>
      <w:rPr>
        <w:rFonts w:hint="default"/>
        <w:lang w:val="ru-RU" w:eastAsia="en-US" w:bidi="ar-SA"/>
      </w:rPr>
    </w:lvl>
    <w:lvl w:ilvl="6" w:tplc="E88E53EA">
      <w:numFmt w:val="bullet"/>
      <w:lvlText w:val="•"/>
      <w:lvlJc w:val="left"/>
      <w:pPr>
        <w:ind w:left="2203" w:hanging="284"/>
      </w:pPr>
      <w:rPr>
        <w:rFonts w:hint="default"/>
        <w:lang w:val="ru-RU" w:eastAsia="en-US" w:bidi="ar-SA"/>
      </w:rPr>
    </w:lvl>
    <w:lvl w:ilvl="7" w:tplc="B8669640">
      <w:numFmt w:val="bullet"/>
      <w:lvlText w:val="•"/>
      <w:lvlJc w:val="left"/>
      <w:pPr>
        <w:ind w:left="2500" w:hanging="284"/>
      </w:pPr>
      <w:rPr>
        <w:rFonts w:hint="default"/>
        <w:lang w:val="ru-RU" w:eastAsia="en-US" w:bidi="ar-SA"/>
      </w:rPr>
    </w:lvl>
    <w:lvl w:ilvl="8" w:tplc="A7B69BF8">
      <w:numFmt w:val="bullet"/>
      <w:lvlText w:val="•"/>
      <w:lvlJc w:val="left"/>
      <w:pPr>
        <w:ind w:left="2797" w:hanging="284"/>
      </w:pPr>
      <w:rPr>
        <w:rFonts w:hint="default"/>
        <w:lang w:val="ru-RU" w:eastAsia="en-US" w:bidi="ar-SA"/>
      </w:rPr>
    </w:lvl>
  </w:abstractNum>
  <w:abstractNum w:abstractNumId="32">
    <w:nsid w:val="701B1792"/>
    <w:multiLevelType w:val="hybridMultilevel"/>
    <w:tmpl w:val="DF066650"/>
    <w:lvl w:ilvl="0" w:tplc="CE7AA956">
      <w:numFmt w:val="none"/>
      <w:lvlText w:val=""/>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0A70F12"/>
    <w:multiLevelType w:val="multilevel"/>
    <w:tmpl w:val="C590D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0A1CEE"/>
    <w:multiLevelType w:val="hybridMultilevel"/>
    <w:tmpl w:val="06287288"/>
    <w:lvl w:ilvl="0" w:tplc="CE7AA956">
      <w:numFmt w:val="none"/>
      <w:lvlText w:val=""/>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5E808CD"/>
    <w:multiLevelType w:val="multilevel"/>
    <w:tmpl w:val="B356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62F3CFA"/>
    <w:multiLevelType w:val="multilevel"/>
    <w:tmpl w:val="1BCA892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B900B1C"/>
    <w:multiLevelType w:val="hybridMultilevel"/>
    <w:tmpl w:val="D1F09A4E"/>
    <w:lvl w:ilvl="0" w:tplc="090A1FF6">
      <w:numFmt w:val="bullet"/>
      <w:lvlText w:val="-"/>
      <w:lvlJc w:val="left"/>
      <w:pPr>
        <w:ind w:left="426" w:hanging="284"/>
      </w:pPr>
      <w:rPr>
        <w:rFonts w:ascii="Microsoft Sans Serif" w:eastAsia="Microsoft Sans Serif" w:hAnsi="Microsoft Sans Serif" w:cs="Microsoft Sans Serif" w:hint="default"/>
        <w:w w:val="99"/>
        <w:sz w:val="24"/>
        <w:szCs w:val="24"/>
        <w:lang w:val="ru-RU" w:eastAsia="en-US" w:bidi="ar-SA"/>
      </w:rPr>
    </w:lvl>
    <w:lvl w:ilvl="1" w:tplc="85268AFE">
      <w:numFmt w:val="bullet"/>
      <w:lvlText w:val="•"/>
      <w:lvlJc w:val="left"/>
      <w:pPr>
        <w:ind w:left="717" w:hanging="284"/>
      </w:pPr>
      <w:rPr>
        <w:rFonts w:hint="default"/>
        <w:lang w:val="ru-RU" w:eastAsia="en-US" w:bidi="ar-SA"/>
      </w:rPr>
    </w:lvl>
    <w:lvl w:ilvl="2" w:tplc="B0CE7DD0">
      <w:numFmt w:val="bullet"/>
      <w:lvlText w:val="•"/>
      <w:lvlJc w:val="left"/>
      <w:pPr>
        <w:ind w:left="1014" w:hanging="284"/>
      </w:pPr>
      <w:rPr>
        <w:rFonts w:hint="default"/>
        <w:lang w:val="ru-RU" w:eastAsia="en-US" w:bidi="ar-SA"/>
      </w:rPr>
    </w:lvl>
    <w:lvl w:ilvl="3" w:tplc="12DCF2A4">
      <w:numFmt w:val="bullet"/>
      <w:lvlText w:val="•"/>
      <w:lvlJc w:val="left"/>
      <w:pPr>
        <w:ind w:left="1311" w:hanging="284"/>
      </w:pPr>
      <w:rPr>
        <w:rFonts w:hint="default"/>
        <w:lang w:val="ru-RU" w:eastAsia="en-US" w:bidi="ar-SA"/>
      </w:rPr>
    </w:lvl>
    <w:lvl w:ilvl="4" w:tplc="43404060">
      <w:numFmt w:val="bullet"/>
      <w:lvlText w:val="•"/>
      <w:lvlJc w:val="left"/>
      <w:pPr>
        <w:ind w:left="1608" w:hanging="284"/>
      </w:pPr>
      <w:rPr>
        <w:rFonts w:hint="default"/>
        <w:lang w:val="ru-RU" w:eastAsia="en-US" w:bidi="ar-SA"/>
      </w:rPr>
    </w:lvl>
    <w:lvl w:ilvl="5" w:tplc="084C8D74">
      <w:numFmt w:val="bullet"/>
      <w:lvlText w:val="•"/>
      <w:lvlJc w:val="left"/>
      <w:pPr>
        <w:ind w:left="1906" w:hanging="284"/>
      </w:pPr>
      <w:rPr>
        <w:rFonts w:hint="default"/>
        <w:lang w:val="ru-RU" w:eastAsia="en-US" w:bidi="ar-SA"/>
      </w:rPr>
    </w:lvl>
    <w:lvl w:ilvl="6" w:tplc="3A58A460">
      <w:numFmt w:val="bullet"/>
      <w:lvlText w:val="•"/>
      <w:lvlJc w:val="left"/>
      <w:pPr>
        <w:ind w:left="2203" w:hanging="284"/>
      </w:pPr>
      <w:rPr>
        <w:rFonts w:hint="default"/>
        <w:lang w:val="ru-RU" w:eastAsia="en-US" w:bidi="ar-SA"/>
      </w:rPr>
    </w:lvl>
    <w:lvl w:ilvl="7" w:tplc="74069820">
      <w:numFmt w:val="bullet"/>
      <w:lvlText w:val="•"/>
      <w:lvlJc w:val="left"/>
      <w:pPr>
        <w:ind w:left="2500" w:hanging="284"/>
      </w:pPr>
      <w:rPr>
        <w:rFonts w:hint="default"/>
        <w:lang w:val="ru-RU" w:eastAsia="en-US" w:bidi="ar-SA"/>
      </w:rPr>
    </w:lvl>
    <w:lvl w:ilvl="8" w:tplc="9E3E4750">
      <w:numFmt w:val="bullet"/>
      <w:lvlText w:val="•"/>
      <w:lvlJc w:val="left"/>
      <w:pPr>
        <w:ind w:left="2797" w:hanging="284"/>
      </w:pPr>
      <w:rPr>
        <w:rFonts w:hint="default"/>
        <w:lang w:val="ru-RU" w:eastAsia="en-US" w:bidi="ar-SA"/>
      </w:rPr>
    </w:lvl>
  </w:abstractNum>
  <w:num w:numId="1">
    <w:abstractNumId w:val="4"/>
  </w:num>
  <w:num w:numId="2">
    <w:abstractNumId w:val="21"/>
  </w:num>
  <w:num w:numId="3">
    <w:abstractNumId w:val="2"/>
  </w:num>
  <w:num w:numId="4">
    <w:abstractNumId w:val="24"/>
  </w:num>
  <w:num w:numId="5">
    <w:abstractNumId w:val="0"/>
  </w:num>
  <w:num w:numId="6">
    <w:abstractNumId w:val="36"/>
  </w:num>
  <w:num w:numId="7">
    <w:abstractNumId w:val="14"/>
  </w:num>
  <w:num w:numId="8">
    <w:abstractNumId w:val="28"/>
  </w:num>
  <w:num w:numId="9">
    <w:abstractNumId w:val="15"/>
  </w:num>
  <w:num w:numId="10">
    <w:abstractNumId w:val="7"/>
  </w:num>
  <w:num w:numId="11">
    <w:abstractNumId w:val="16"/>
  </w:num>
  <w:num w:numId="12">
    <w:abstractNumId w:val="22"/>
  </w:num>
  <w:num w:numId="13">
    <w:abstractNumId w:val="27"/>
  </w:num>
  <w:num w:numId="14">
    <w:abstractNumId w:val="37"/>
  </w:num>
  <w:num w:numId="15">
    <w:abstractNumId w:val="5"/>
  </w:num>
  <w:num w:numId="16">
    <w:abstractNumId w:val="31"/>
  </w:num>
  <w:num w:numId="17">
    <w:abstractNumId w:val="32"/>
  </w:num>
  <w:num w:numId="18">
    <w:abstractNumId w:val="18"/>
  </w:num>
  <w:num w:numId="19">
    <w:abstractNumId w:val="34"/>
  </w:num>
  <w:num w:numId="20">
    <w:abstractNumId w:val="29"/>
  </w:num>
  <w:num w:numId="21">
    <w:abstractNumId w:val="9"/>
  </w:num>
  <w:num w:numId="22">
    <w:abstractNumId w:val="1"/>
  </w:num>
  <w:num w:numId="23">
    <w:abstractNumId w:val="17"/>
  </w:num>
  <w:num w:numId="24">
    <w:abstractNumId w:val="20"/>
  </w:num>
  <w:num w:numId="25">
    <w:abstractNumId w:val="19"/>
  </w:num>
  <w:num w:numId="26">
    <w:abstractNumId w:val="25"/>
  </w:num>
  <w:num w:numId="27">
    <w:abstractNumId w:val="35"/>
  </w:num>
  <w:num w:numId="28">
    <w:abstractNumId w:val="13"/>
  </w:num>
  <w:num w:numId="29">
    <w:abstractNumId w:val="10"/>
  </w:num>
  <w:num w:numId="30">
    <w:abstractNumId w:val="23"/>
  </w:num>
  <w:num w:numId="31">
    <w:abstractNumId w:val="3"/>
  </w:num>
  <w:num w:numId="32">
    <w:abstractNumId w:val="33"/>
  </w:num>
  <w:num w:numId="33">
    <w:abstractNumId w:val="26"/>
  </w:num>
  <w:num w:numId="34">
    <w:abstractNumId w:val="6"/>
  </w:num>
  <w:num w:numId="35">
    <w:abstractNumId w:val="8"/>
  </w:num>
  <w:num w:numId="36">
    <w:abstractNumId w:val="30"/>
  </w:num>
  <w:num w:numId="37">
    <w:abstractNumId w:val="4"/>
    <w:lvlOverride w:ilvl="0">
      <w:startOverride w:val="2"/>
    </w:lvlOverride>
    <w:lvlOverride w:ilvl="1"/>
    <w:lvlOverride w:ilvl="2">
      <w:startOverride w:val="1"/>
    </w:lvlOverride>
    <w:lvlOverride w:ilvl="3"/>
    <w:lvlOverride w:ilvl="4"/>
    <w:lvlOverride w:ilvl="5"/>
    <w:lvlOverride w:ilvl="6"/>
    <w:lvlOverride w:ilvl="7"/>
    <w:lvlOverride w:ilvl="8"/>
  </w:num>
  <w:num w:numId="38">
    <w:abstractNumId w:val="12"/>
  </w:num>
  <w:num w:numId="39">
    <w:abstractNumId w:val="11"/>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2D905ED7"/>
    <w:rsid w:val="00000712"/>
    <w:rsid w:val="00021689"/>
    <w:rsid w:val="000300AA"/>
    <w:rsid w:val="00032A56"/>
    <w:rsid w:val="00034A2F"/>
    <w:rsid w:val="00036BE7"/>
    <w:rsid w:val="000371EE"/>
    <w:rsid w:val="0004173A"/>
    <w:rsid w:val="00052900"/>
    <w:rsid w:val="00066028"/>
    <w:rsid w:val="00077504"/>
    <w:rsid w:val="000A2B2C"/>
    <w:rsid w:val="000C29EF"/>
    <w:rsid w:val="00105185"/>
    <w:rsid w:val="00130713"/>
    <w:rsid w:val="00143A4A"/>
    <w:rsid w:val="00145DB4"/>
    <w:rsid w:val="001B0367"/>
    <w:rsid w:val="001C2744"/>
    <w:rsid w:val="001C5014"/>
    <w:rsid w:val="001F484E"/>
    <w:rsid w:val="002326DA"/>
    <w:rsid w:val="00290239"/>
    <w:rsid w:val="002953B9"/>
    <w:rsid w:val="0029552F"/>
    <w:rsid w:val="002D16F0"/>
    <w:rsid w:val="002F3885"/>
    <w:rsid w:val="002F465C"/>
    <w:rsid w:val="003259CF"/>
    <w:rsid w:val="0032632C"/>
    <w:rsid w:val="003309BD"/>
    <w:rsid w:val="00334B78"/>
    <w:rsid w:val="00371493"/>
    <w:rsid w:val="00390702"/>
    <w:rsid w:val="003B151F"/>
    <w:rsid w:val="003F6F13"/>
    <w:rsid w:val="00427687"/>
    <w:rsid w:val="00451B06"/>
    <w:rsid w:val="00454C17"/>
    <w:rsid w:val="00454FC0"/>
    <w:rsid w:val="00473676"/>
    <w:rsid w:val="00483BA2"/>
    <w:rsid w:val="004957A9"/>
    <w:rsid w:val="004F2C48"/>
    <w:rsid w:val="004F391E"/>
    <w:rsid w:val="00542116"/>
    <w:rsid w:val="00556783"/>
    <w:rsid w:val="00563029"/>
    <w:rsid w:val="0056420A"/>
    <w:rsid w:val="00575C2C"/>
    <w:rsid w:val="0058247C"/>
    <w:rsid w:val="005874F7"/>
    <w:rsid w:val="00590C6D"/>
    <w:rsid w:val="00591BD4"/>
    <w:rsid w:val="005A15AF"/>
    <w:rsid w:val="005B133A"/>
    <w:rsid w:val="005F7B72"/>
    <w:rsid w:val="00613F6C"/>
    <w:rsid w:val="00615115"/>
    <w:rsid w:val="0062051E"/>
    <w:rsid w:val="00621328"/>
    <w:rsid w:val="00626E03"/>
    <w:rsid w:val="00682DBC"/>
    <w:rsid w:val="006B1D50"/>
    <w:rsid w:val="006B3E66"/>
    <w:rsid w:val="006B5738"/>
    <w:rsid w:val="006D58F0"/>
    <w:rsid w:val="006D5C4E"/>
    <w:rsid w:val="006E02F3"/>
    <w:rsid w:val="006E2720"/>
    <w:rsid w:val="00704992"/>
    <w:rsid w:val="00716F9F"/>
    <w:rsid w:val="00731376"/>
    <w:rsid w:val="007344C5"/>
    <w:rsid w:val="00786F30"/>
    <w:rsid w:val="007B474B"/>
    <w:rsid w:val="007C5FF3"/>
    <w:rsid w:val="007D21B8"/>
    <w:rsid w:val="007D22EE"/>
    <w:rsid w:val="007D3586"/>
    <w:rsid w:val="007E1060"/>
    <w:rsid w:val="007F4D18"/>
    <w:rsid w:val="008468DE"/>
    <w:rsid w:val="00873E9B"/>
    <w:rsid w:val="0088119F"/>
    <w:rsid w:val="008B6AD7"/>
    <w:rsid w:val="008D298A"/>
    <w:rsid w:val="008E6567"/>
    <w:rsid w:val="0091715F"/>
    <w:rsid w:val="00937E5D"/>
    <w:rsid w:val="009A2BFD"/>
    <w:rsid w:val="009E284D"/>
    <w:rsid w:val="009F2FD3"/>
    <w:rsid w:val="00A00AE0"/>
    <w:rsid w:val="00A02D2C"/>
    <w:rsid w:val="00A02EAE"/>
    <w:rsid w:val="00A15713"/>
    <w:rsid w:val="00A50644"/>
    <w:rsid w:val="00A87696"/>
    <w:rsid w:val="00AA472B"/>
    <w:rsid w:val="00AA5779"/>
    <w:rsid w:val="00AB4FEB"/>
    <w:rsid w:val="00AD2138"/>
    <w:rsid w:val="00B1151D"/>
    <w:rsid w:val="00B61F17"/>
    <w:rsid w:val="00B80F89"/>
    <w:rsid w:val="00B847DF"/>
    <w:rsid w:val="00B96087"/>
    <w:rsid w:val="00B97F4F"/>
    <w:rsid w:val="00BC564C"/>
    <w:rsid w:val="00BD5020"/>
    <w:rsid w:val="00BE5F87"/>
    <w:rsid w:val="00BF499A"/>
    <w:rsid w:val="00BF73C1"/>
    <w:rsid w:val="00BF742B"/>
    <w:rsid w:val="00C20721"/>
    <w:rsid w:val="00C354D7"/>
    <w:rsid w:val="00C74369"/>
    <w:rsid w:val="00C80125"/>
    <w:rsid w:val="00CA1DB9"/>
    <w:rsid w:val="00CC76A7"/>
    <w:rsid w:val="00CD3DD3"/>
    <w:rsid w:val="00CD49E0"/>
    <w:rsid w:val="00CE1F8F"/>
    <w:rsid w:val="00CE46E0"/>
    <w:rsid w:val="00D010D5"/>
    <w:rsid w:val="00D05156"/>
    <w:rsid w:val="00D073A7"/>
    <w:rsid w:val="00D14132"/>
    <w:rsid w:val="00D20BFC"/>
    <w:rsid w:val="00D45BBD"/>
    <w:rsid w:val="00D737E6"/>
    <w:rsid w:val="00D76A20"/>
    <w:rsid w:val="00D85677"/>
    <w:rsid w:val="00D85D49"/>
    <w:rsid w:val="00D86BF2"/>
    <w:rsid w:val="00D917E2"/>
    <w:rsid w:val="00DA17B2"/>
    <w:rsid w:val="00DA2827"/>
    <w:rsid w:val="00DB0001"/>
    <w:rsid w:val="00DD2383"/>
    <w:rsid w:val="00DE5CF7"/>
    <w:rsid w:val="00DF5688"/>
    <w:rsid w:val="00E25927"/>
    <w:rsid w:val="00E30190"/>
    <w:rsid w:val="00E303E8"/>
    <w:rsid w:val="00E3333D"/>
    <w:rsid w:val="00E602CB"/>
    <w:rsid w:val="00E72B0A"/>
    <w:rsid w:val="00E93AFE"/>
    <w:rsid w:val="00EA1779"/>
    <w:rsid w:val="00EA64F0"/>
    <w:rsid w:val="00ED182D"/>
    <w:rsid w:val="00EE6A1C"/>
    <w:rsid w:val="00EF5122"/>
    <w:rsid w:val="00EF6779"/>
    <w:rsid w:val="00F05CE5"/>
    <w:rsid w:val="00F22A6A"/>
    <w:rsid w:val="00F60D35"/>
    <w:rsid w:val="00F665FF"/>
    <w:rsid w:val="00F75DD5"/>
    <w:rsid w:val="00F815AF"/>
    <w:rsid w:val="00FA648D"/>
    <w:rsid w:val="00FE7DD0"/>
    <w:rsid w:val="0273DA17"/>
    <w:rsid w:val="25649AEF"/>
    <w:rsid w:val="2D905ED7"/>
    <w:rsid w:val="4DB52B7A"/>
    <w:rsid w:val="7D5F8F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465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4">
    <w:name w:val="Верхний колонтитул Знак"/>
    <w:basedOn w:val="a0"/>
    <w:link w:val="a5"/>
    <w:uiPriority w:val="99"/>
    <w:rsid w:val="002F465C"/>
  </w:style>
  <w:style w:type="paragraph" w:styleId="a5">
    <w:name w:val="header"/>
    <w:basedOn w:val="a"/>
    <w:link w:val="a4"/>
    <w:uiPriority w:val="99"/>
    <w:unhideWhenUsed/>
    <w:rsid w:val="002F465C"/>
    <w:pPr>
      <w:tabs>
        <w:tab w:val="center" w:pos="4680"/>
        <w:tab w:val="right" w:pos="9360"/>
      </w:tabs>
      <w:spacing w:after="0" w:line="240" w:lineRule="auto"/>
    </w:pPr>
  </w:style>
  <w:style w:type="character" w:customStyle="1" w:styleId="a6">
    <w:name w:val="Нижний колонтитул Знак"/>
    <w:basedOn w:val="a0"/>
    <w:link w:val="a7"/>
    <w:uiPriority w:val="99"/>
    <w:rsid w:val="002F465C"/>
  </w:style>
  <w:style w:type="paragraph" w:styleId="a7">
    <w:name w:val="footer"/>
    <w:basedOn w:val="a"/>
    <w:link w:val="a6"/>
    <w:uiPriority w:val="99"/>
    <w:unhideWhenUsed/>
    <w:rsid w:val="002F465C"/>
    <w:pPr>
      <w:tabs>
        <w:tab w:val="center" w:pos="4680"/>
        <w:tab w:val="right" w:pos="9360"/>
      </w:tabs>
      <w:spacing w:after="0" w:line="240" w:lineRule="auto"/>
    </w:pPr>
  </w:style>
  <w:style w:type="paragraph" w:styleId="a8">
    <w:name w:val="List Paragraph"/>
    <w:basedOn w:val="a"/>
    <w:uiPriority w:val="34"/>
    <w:qFormat/>
    <w:rsid w:val="00334B78"/>
    <w:pPr>
      <w:ind w:left="720"/>
      <w:contextualSpacing/>
    </w:pPr>
  </w:style>
  <w:style w:type="character" w:customStyle="1" w:styleId="apple-converted-space">
    <w:name w:val="apple-converted-space"/>
    <w:basedOn w:val="a0"/>
    <w:rsid w:val="003259CF"/>
  </w:style>
  <w:style w:type="paragraph" w:styleId="a9">
    <w:name w:val="Normal (Web)"/>
    <w:basedOn w:val="a"/>
    <w:uiPriority w:val="99"/>
    <w:unhideWhenUsed/>
    <w:rsid w:val="00DF56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DF5688"/>
    <w:rPr>
      <w:b/>
      <w:bCs/>
    </w:rPr>
  </w:style>
  <w:style w:type="paragraph" w:styleId="ab">
    <w:name w:val="Body Text"/>
    <w:basedOn w:val="a"/>
    <w:link w:val="ac"/>
    <w:uiPriority w:val="99"/>
    <w:semiHidden/>
    <w:unhideWhenUsed/>
    <w:rsid w:val="00451B06"/>
    <w:pPr>
      <w:spacing w:after="120"/>
    </w:pPr>
  </w:style>
  <w:style w:type="character" w:customStyle="1" w:styleId="ac">
    <w:name w:val="Основной текст Знак"/>
    <w:basedOn w:val="a0"/>
    <w:link w:val="ab"/>
    <w:uiPriority w:val="99"/>
    <w:semiHidden/>
    <w:rsid w:val="00451B06"/>
  </w:style>
  <w:style w:type="character" w:styleId="ad">
    <w:name w:val="Hyperlink"/>
    <w:basedOn w:val="a0"/>
    <w:uiPriority w:val="99"/>
    <w:unhideWhenUsed/>
    <w:rsid w:val="00BC564C"/>
    <w:rPr>
      <w:color w:val="0563C1" w:themeColor="hyperlink"/>
      <w:u w:val="single"/>
    </w:rPr>
  </w:style>
  <w:style w:type="paragraph" w:customStyle="1" w:styleId="TableParagraph">
    <w:name w:val="Table Paragraph"/>
    <w:basedOn w:val="a"/>
    <w:uiPriority w:val="1"/>
    <w:qFormat/>
    <w:rsid w:val="00EA1779"/>
    <w:pPr>
      <w:widowControl w:val="0"/>
      <w:autoSpaceDE w:val="0"/>
      <w:autoSpaceDN w:val="0"/>
      <w:spacing w:after="0" w:line="240" w:lineRule="auto"/>
      <w:ind w:left="115"/>
    </w:pPr>
    <w:rPr>
      <w:rFonts w:ascii="Times New Roman" w:eastAsia="Times New Roman" w:hAnsi="Times New Roman" w:cs="Times New Roman"/>
    </w:rPr>
  </w:style>
  <w:style w:type="table" w:customStyle="1" w:styleId="TableNormal">
    <w:name w:val="Table Normal"/>
    <w:uiPriority w:val="2"/>
    <w:semiHidden/>
    <w:unhideWhenUsed/>
    <w:qFormat/>
    <w:rsid w:val="00EA17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21">
    <w:name w:val="Заголовок 21"/>
    <w:basedOn w:val="a"/>
    <w:uiPriority w:val="1"/>
    <w:qFormat/>
    <w:rsid w:val="00D14132"/>
    <w:pPr>
      <w:widowControl w:val="0"/>
      <w:autoSpaceDE w:val="0"/>
      <w:autoSpaceDN w:val="0"/>
      <w:spacing w:after="0" w:line="240" w:lineRule="auto"/>
      <w:ind w:left="221"/>
      <w:jc w:val="both"/>
      <w:outlineLvl w:val="2"/>
    </w:pPr>
    <w:rPr>
      <w:rFonts w:ascii="Times New Roman" w:eastAsia="Times New Roman" w:hAnsi="Times New Roman" w:cs="Times New Roman"/>
      <w:b/>
      <w:bCs/>
      <w:i/>
      <w:iCs/>
      <w:sz w:val="28"/>
      <w:szCs w:val="28"/>
    </w:rPr>
  </w:style>
  <w:style w:type="paragraph" w:customStyle="1" w:styleId="1">
    <w:name w:val="Обычный1"/>
    <w:rsid w:val="00CD49E0"/>
    <w:pPr>
      <w:spacing w:after="0" w:line="240" w:lineRule="auto"/>
    </w:pPr>
    <w:rPr>
      <w:rFonts w:ascii="Tahoma" w:eastAsia="Tahoma" w:hAnsi="Tahoma" w:cs="Tahoma"/>
      <w:sz w:val="20"/>
      <w:szCs w:val="20"/>
      <w:lang w:eastAsia="ru-RU"/>
    </w:rPr>
  </w:style>
  <w:style w:type="table" w:customStyle="1" w:styleId="4">
    <w:name w:val="4"/>
    <w:basedOn w:val="a1"/>
    <w:rsid w:val="00CD49E0"/>
    <w:pPr>
      <w:spacing w:after="0" w:line="240" w:lineRule="auto"/>
    </w:pPr>
    <w:rPr>
      <w:rFonts w:ascii="Tahoma" w:eastAsia="Tahoma" w:hAnsi="Tahoma" w:cs="Tahoma"/>
      <w:sz w:val="20"/>
      <w:szCs w:val="20"/>
      <w:lang w:eastAsia="ru-RU"/>
    </w:rPr>
    <w:tblPr>
      <w:tblStyleRowBandSize w:val="1"/>
      <w:tblStyleColBandSize w:val="1"/>
      <w:tblInd w:w="0" w:type="dxa"/>
      <w:tblCellMar>
        <w:top w:w="0" w:type="dxa"/>
        <w:left w:w="113" w:type="dxa"/>
        <w:bottom w:w="0" w:type="dxa"/>
        <w:right w:w="28" w:type="dxa"/>
      </w:tblCellMar>
    </w:tblPr>
  </w:style>
  <w:style w:type="paragraph" w:customStyle="1" w:styleId="ConsPlusCell">
    <w:name w:val="ConsPlusCell"/>
    <w:rsid w:val="00145DB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e">
    <w:name w:val="Balloon Text"/>
    <w:basedOn w:val="a"/>
    <w:link w:val="af"/>
    <w:uiPriority w:val="99"/>
    <w:semiHidden/>
    <w:unhideWhenUsed/>
    <w:rsid w:val="00143A4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43A4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342142">
      <w:bodyDiv w:val="1"/>
      <w:marLeft w:val="0"/>
      <w:marRight w:val="0"/>
      <w:marTop w:val="0"/>
      <w:marBottom w:val="0"/>
      <w:divBdr>
        <w:top w:val="none" w:sz="0" w:space="0" w:color="auto"/>
        <w:left w:val="none" w:sz="0" w:space="0" w:color="auto"/>
        <w:bottom w:val="none" w:sz="0" w:space="0" w:color="auto"/>
        <w:right w:val="none" w:sz="0" w:space="0" w:color="auto"/>
      </w:divBdr>
    </w:div>
    <w:div w:id="111294142">
      <w:bodyDiv w:val="1"/>
      <w:marLeft w:val="0"/>
      <w:marRight w:val="0"/>
      <w:marTop w:val="0"/>
      <w:marBottom w:val="0"/>
      <w:divBdr>
        <w:top w:val="none" w:sz="0" w:space="0" w:color="auto"/>
        <w:left w:val="none" w:sz="0" w:space="0" w:color="auto"/>
        <w:bottom w:val="none" w:sz="0" w:space="0" w:color="auto"/>
        <w:right w:val="none" w:sz="0" w:space="0" w:color="auto"/>
      </w:divBdr>
    </w:div>
    <w:div w:id="217472307">
      <w:bodyDiv w:val="1"/>
      <w:marLeft w:val="0"/>
      <w:marRight w:val="0"/>
      <w:marTop w:val="0"/>
      <w:marBottom w:val="0"/>
      <w:divBdr>
        <w:top w:val="none" w:sz="0" w:space="0" w:color="auto"/>
        <w:left w:val="none" w:sz="0" w:space="0" w:color="auto"/>
        <w:bottom w:val="none" w:sz="0" w:space="0" w:color="auto"/>
        <w:right w:val="none" w:sz="0" w:space="0" w:color="auto"/>
      </w:divBdr>
    </w:div>
    <w:div w:id="375860798">
      <w:bodyDiv w:val="1"/>
      <w:marLeft w:val="0"/>
      <w:marRight w:val="0"/>
      <w:marTop w:val="0"/>
      <w:marBottom w:val="0"/>
      <w:divBdr>
        <w:top w:val="none" w:sz="0" w:space="0" w:color="auto"/>
        <w:left w:val="none" w:sz="0" w:space="0" w:color="auto"/>
        <w:bottom w:val="none" w:sz="0" w:space="0" w:color="auto"/>
        <w:right w:val="none" w:sz="0" w:space="0" w:color="auto"/>
      </w:divBdr>
    </w:div>
    <w:div w:id="730731095">
      <w:bodyDiv w:val="1"/>
      <w:marLeft w:val="0"/>
      <w:marRight w:val="0"/>
      <w:marTop w:val="0"/>
      <w:marBottom w:val="0"/>
      <w:divBdr>
        <w:top w:val="none" w:sz="0" w:space="0" w:color="auto"/>
        <w:left w:val="none" w:sz="0" w:space="0" w:color="auto"/>
        <w:bottom w:val="none" w:sz="0" w:space="0" w:color="auto"/>
        <w:right w:val="none" w:sz="0" w:space="0" w:color="auto"/>
      </w:divBdr>
    </w:div>
    <w:div w:id="780803078">
      <w:bodyDiv w:val="1"/>
      <w:marLeft w:val="0"/>
      <w:marRight w:val="0"/>
      <w:marTop w:val="0"/>
      <w:marBottom w:val="0"/>
      <w:divBdr>
        <w:top w:val="none" w:sz="0" w:space="0" w:color="auto"/>
        <w:left w:val="none" w:sz="0" w:space="0" w:color="auto"/>
        <w:bottom w:val="none" w:sz="0" w:space="0" w:color="auto"/>
        <w:right w:val="none" w:sz="0" w:space="0" w:color="auto"/>
      </w:divBdr>
    </w:div>
    <w:div w:id="879248436">
      <w:bodyDiv w:val="1"/>
      <w:marLeft w:val="0"/>
      <w:marRight w:val="0"/>
      <w:marTop w:val="0"/>
      <w:marBottom w:val="0"/>
      <w:divBdr>
        <w:top w:val="none" w:sz="0" w:space="0" w:color="auto"/>
        <w:left w:val="none" w:sz="0" w:space="0" w:color="auto"/>
        <w:bottom w:val="none" w:sz="0" w:space="0" w:color="auto"/>
        <w:right w:val="none" w:sz="0" w:space="0" w:color="auto"/>
      </w:divBdr>
    </w:div>
    <w:div w:id="1445420733">
      <w:bodyDiv w:val="1"/>
      <w:marLeft w:val="0"/>
      <w:marRight w:val="0"/>
      <w:marTop w:val="0"/>
      <w:marBottom w:val="0"/>
      <w:divBdr>
        <w:top w:val="none" w:sz="0" w:space="0" w:color="auto"/>
        <w:left w:val="none" w:sz="0" w:space="0" w:color="auto"/>
        <w:bottom w:val="none" w:sz="0" w:space="0" w:color="auto"/>
        <w:right w:val="none" w:sz="0" w:space="0" w:color="auto"/>
      </w:divBdr>
    </w:div>
    <w:div w:id="1522428486">
      <w:bodyDiv w:val="1"/>
      <w:marLeft w:val="0"/>
      <w:marRight w:val="0"/>
      <w:marTop w:val="0"/>
      <w:marBottom w:val="0"/>
      <w:divBdr>
        <w:top w:val="none" w:sz="0" w:space="0" w:color="auto"/>
        <w:left w:val="none" w:sz="0" w:space="0" w:color="auto"/>
        <w:bottom w:val="none" w:sz="0" w:space="0" w:color="auto"/>
        <w:right w:val="none" w:sz="0" w:space="0" w:color="auto"/>
      </w:divBdr>
    </w:div>
    <w:div w:id="1532456967">
      <w:bodyDiv w:val="1"/>
      <w:marLeft w:val="0"/>
      <w:marRight w:val="0"/>
      <w:marTop w:val="0"/>
      <w:marBottom w:val="0"/>
      <w:divBdr>
        <w:top w:val="none" w:sz="0" w:space="0" w:color="auto"/>
        <w:left w:val="none" w:sz="0" w:space="0" w:color="auto"/>
        <w:bottom w:val="none" w:sz="0" w:space="0" w:color="auto"/>
        <w:right w:val="none" w:sz="0" w:space="0" w:color="auto"/>
      </w:divBdr>
    </w:div>
    <w:div w:id="1623920896">
      <w:bodyDiv w:val="1"/>
      <w:marLeft w:val="0"/>
      <w:marRight w:val="0"/>
      <w:marTop w:val="0"/>
      <w:marBottom w:val="0"/>
      <w:divBdr>
        <w:top w:val="none" w:sz="0" w:space="0" w:color="auto"/>
        <w:left w:val="none" w:sz="0" w:space="0" w:color="auto"/>
        <w:bottom w:val="none" w:sz="0" w:space="0" w:color="auto"/>
        <w:right w:val="none" w:sz="0" w:space="0" w:color="auto"/>
      </w:divBdr>
    </w:div>
    <w:div w:id="1686051189">
      <w:bodyDiv w:val="1"/>
      <w:marLeft w:val="0"/>
      <w:marRight w:val="0"/>
      <w:marTop w:val="0"/>
      <w:marBottom w:val="0"/>
      <w:divBdr>
        <w:top w:val="none" w:sz="0" w:space="0" w:color="auto"/>
        <w:left w:val="none" w:sz="0" w:space="0" w:color="auto"/>
        <w:bottom w:val="none" w:sz="0" w:space="0" w:color="auto"/>
        <w:right w:val="none" w:sz="0" w:space="0" w:color="auto"/>
      </w:divBdr>
    </w:div>
    <w:div w:id="191832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089;&#1072;&#1081;&#1090;&#1086;&#1073;&#1088;&#1072;&#1079;&#1086;&#1074;&#1072;&#1085;&#1080;&#1103;.&#1088;&#109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azvitierebenka.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kids-smart.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pas-extreme.ru/" TargetMode="External"/><Relationship Id="rId14" Type="http://schemas.openxmlformats.org/officeDocument/2006/relationships/hyperlink" Target="https://viki.rdf.ru/"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6.1147747156605425E-2"/>
          <c:y val="5.9930633670791163E-2"/>
          <c:w val="0.67343667979002619"/>
          <c:h val="0.77861767279090122"/>
        </c:manualLayout>
      </c:layout>
      <c:barChart>
        <c:barDir val="col"/>
        <c:grouping val="clustered"/>
        <c:ser>
          <c:idx val="0"/>
          <c:order val="0"/>
          <c:tx>
            <c:strRef>
              <c:f>Лист1!$B$1</c:f>
              <c:strCache>
                <c:ptCount val="1"/>
                <c:pt idx="0">
                  <c:v>Низкий уровень</c:v>
                </c:pt>
              </c:strCache>
            </c:strRef>
          </c:tx>
          <c:cat>
            <c:strRef>
              <c:f>Лист1!$A$2:$A$5</c:f>
              <c:strCache>
                <c:ptCount val="2"/>
                <c:pt idx="0">
                  <c:v>Группа "Звездочки"</c:v>
                </c:pt>
                <c:pt idx="1">
                  <c:v>Группа "Растишки"</c:v>
                </c:pt>
              </c:strCache>
            </c:strRef>
          </c:cat>
          <c:val>
            <c:numRef>
              <c:f>Лист1!$B$2:$B$5</c:f>
              <c:numCache>
                <c:formatCode>General</c:formatCode>
                <c:ptCount val="4"/>
                <c:pt idx="0">
                  <c:v>20</c:v>
                </c:pt>
                <c:pt idx="1">
                  <c:v>20</c:v>
                </c:pt>
              </c:numCache>
            </c:numRef>
          </c:val>
        </c:ser>
        <c:ser>
          <c:idx val="1"/>
          <c:order val="1"/>
          <c:tx>
            <c:strRef>
              <c:f>Лист1!$C$1</c:f>
              <c:strCache>
                <c:ptCount val="1"/>
                <c:pt idx="0">
                  <c:v>Высокий уровень</c:v>
                </c:pt>
              </c:strCache>
            </c:strRef>
          </c:tx>
          <c:cat>
            <c:strRef>
              <c:f>Лист1!$A$2:$A$5</c:f>
              <c:strCache>
                <c:ptCount val="2"/>
                <c:pt idx="0">
                  <c:v>Группа "Звездочки"</c:v>
                </c:pt>
                <c:pt idx="1">
                  <c:v>Группа "Растишки"</c:v>
                </c:pt>
              </c:strCache>
            </c:strRef>
          </c:cat>
          <c:val>
            <c:numRef>
              <c:f>Лист1!$C$2:$C$5</c:f>
              <c:numCache>
                <c:formatCode>General</c:formatCode>
                <c:ptCount val="4"/>
                <c:pt idx="0">
                  <c:v>25</c:v>
                </c:pt>
                <c:pt idx="1">
                  <c:v>22</c:v>
                </c:pt>
              </c:numCache>
            </c:numRef>
          </c:val>
        </c:ser>
        <c:ser>
          <c:idx val="2"/>
          <c:order val="2"/>
          <c:tx>
            <c:strRef>
              <c:f>Лист1!$D$1</c:f>
              <c:strCache>
                <c:ptCount val="1"/>
                <c:pt idx="0">
                  <c:v>Средний уровень </c:v>
                </c:pt>
              </c:strCache>
            </c:strRef>
          </c:tx>
          <c:cat>
            <c:strRef>
              <c:f>Лист1!$A$2:$A$5</c:f>
              <c:strCache>
                <c:ptCount val="2"/>
                <c:pt idx="0">
                  <c:v>Группа "Звездочки"</c:v>
                </c:pt>
                <c:pt idx="1">
                  <c:v>Группа "Растишки"</c:v>
                </c:pt>
              </c:strCache>
            </c:strRef>
          </c:cat>
          <c:val>
            <c:numRef>
              <c:f>Лист1!$D$2:$D$5</c:f>
              <c:numCache>
                <c:formatCode>General</c:formatCode>
                <c:ptCount val="4"/>
                <c:pt idx="0">
                  <c:v>55</c:v>
                </c:pt>
                <c:pt idx="1">
                  <c:v>58</c:v>
                </c:pt>
              </c:numCache>
            </c:numRef>
          </c:val>
        </c:ser>
        <c:axId val="162409856"/>
        <c:axId val="162432896"/>
      </c:barChart>
      <c:catAx>
        <c:axId val="162409856"/>
        <c:scaling>
          <c:orientation val="minMax"/>
        </c:scaling>
        <c:axPos val="b"/>
        <c:tickLblPos val="nextTo"/>
        <c:crossAx val="162432896"/>
        <c:crosses val="autoZero"/>
        <c:auto val="1"/>
        <c:lblAlgn val="ctr"/>
        <c:lblOffset val="100"/>
      </c:catAx>
      <c:valAx>
        <c:axId val="162432896"/>
        <c:scaling>
          <c:orientation val="minMax"/>
        </c:scaling>
        <c:axPos val="l"/>
        <c:majorGridlines/>
        <c:numFmt formatCode="General" sourceLinked="1"/>
        <c:tickLblPos val="nextTo"/>
        <c:crossAx val="162409856"/>
        <c:crosses val="autoZero"/>
        <c:crossBetween val="between"/>
      </c:valAx>
    </c:plotArea>
    <c:legend>
      <c:legendPos val="r"/>
    </c:legend>
    <c:plotVisOnly val="1"/>
  </c:chart>
  <c:externalData r:id="rId1"/>
  <c:userShapes r:id="rId2"/>
</c:chartSpace>
</file>

<file path=word/drawings/drawing1.xml><?xml version="1.0" encoding="utf-8"?>
<c:userShapes xmlns:c="http://schemas.openxmlformats.org/drawingml/2006/chart">
  <cdr:relSizeAnchor xmlns:cdr="http://schemas.openxmlformats.org/drawingml/2006/chartDrawing">
    <cdr:from>
      <cdr:x>0.14514</cdr:x>
      <cdr:y>0.15714</cdr:y>
    </cdr:from>
    <cdr:to>
      <cdr:x>0.22292</cdr:x>
      <cdr:y>0.25238</cdr:y>
    </cdr:to>
    <cdr:sp macro="" textlink="">
      <cdr:nvSpPr>
        <cdr:cNvPr id="2" name="TextBox 1"/>
        <cdr:cNvSpPr txBox="1"/>
      </cdr:nvSpPr>
      <cdr:spPr>
        <a:xfrm xmlns:a="http://schemas.openxmlformats.org/drawingml/2006/main">
          <a:off x="796290" y="502920"/>
          <a:ext cx="426720" cy="3048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sz="1100"/>
            <a:t>55%</a:t>
          </a:r>
        </a:p>
      </cdr:txBody>
    </cdr:sp>
  </cdr:relSizeAnchor>
  <cdr:relSizeAnchor xmlns:cdr="http://schemas.openxmlformats.org/drawingml/2006/chartDrawing">
    <cdr:from>
      <cdr:x>0.10486</cdr:x>
      <cdr:y>0.49048</cdr:y>
    </cdr:from>
    <cdr:to>
      <cdr:x>0.18958</cdr:x>
      <cdr:y>0.58095</cdr:y>
    </cdr:to>
    <cdr:sp macro="" textlink="">
      <cdr:nvSpPr>
        <cdr:cNvPr id="3" name="TextBox 2"/>
        <cdr:cNvSpPr txBox="1"/>
      </cdr:nvSpPr>
      <cdr:spPr>
        <a:xfrm xmlns:a="http://schemas.openxmlformats.org/drawingml/2006/main">
          <a:off x="575310" y="1569720"/>
          <a:ext cx="464820" cy="28956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sz="1100"/>
            <a:t>25%</a:t>
          </a:r>
        </a:p>
      </cdr:txBody>
    </cdr:sp>
  </cdr:relSizeAnchor>
  <cdr:relSizeAnchor xmlns:cdr="http://schemas.openxmlformats.org/drawingml/2006/chartDrawing">
    <cdr:from>
      <cdr:x>0.06319</cdr:x>
      <cdr:y>0.55476</cdr:y>
    </cdr:from>
    <cdr:to>
      <cdr:x>0.15069</cdr:x>
      <cdr:y>0.64524</cdr:y>
    </cdr:to>
    <cdr:sp macro="" textlink="">
      <cdr:nvSpPr>
        <cdr:cNvPr id="4" name="TextBox 3"/>
        <cdr:cNvSpPr txBox="1"/>
      </cdr:nvSpPr>
      <cdr:spPr>
        <a:xfrm xmlns:a="http://schemas.openxmlformats.org/drawingml/2006/main">
          <a:off x="346710" y="1775460"/>
          <a:ext cx="480060" cy="28956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sz="1100"/>
            <a:t>20%</a:t>
          </a:r>
        </a:p>
      </cdr:txBody>
    </cdr:sp>
  </cdr:relSizeAnchor>
  <cdr:relSizeAnchor xmlns:cdr="http://schemas.openxmlformats.org/drawingml/2006/chartDrawing">
    <cdr:from>
      <cdr:x>0.31319</cdr:x>
      <cdr:y>0.12619</cdr:y>
    </cdr:from>
    <cdr:to>
      <cdr:x>0.41181</cdr:x>
      <cdr:y>0.20714</cdr:y>
    </cdr:to>
    <cdr:sp macro="" textlink="">
      <cdr:nvSpPr>
        <cdr:cNvPr id="5" name="TextBox 4"/>
        <cdr:cNvSpPr txBox="1"/>
      </cdr:nvSpPr>
      <cdr:spPr>
        <a:xfrm xmlns:a="http://schemas.openxmlformats.org/drawingml/2006/main">
          <a:off x="1718310" y="403860"/>
          <a:ext cx="541020" cy="25908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sz="1100"/>
            <a:t>58%</a:t>
          </a:r>
        </a:p>
      </cdr:txBody>
    </cdr:sp>
  </cdr:relSizeAnchor>
  <cdr:relSizeAnchor xmlns:cdr="http://schemas.openxmlformats.org/drawingml/2006/chartDrawing">
    <cdr:from>
      <cdr:x>0.27153</cdr:x>
      <cdr:y>0.51905</cdr:y>
    </cdr:from>
    <cdr:to>
      <cdr:x>0.37986</cdr:x>
      <cdr:y>0.59762</cdr:y>
    </cdr:to>
    <cdr:sp macro="" textlink="">
      <cdr:nvSpPr>
        <cdr:cNvPr id="6" name="TextBox 5"/>
        <cdr:cNvSpPr txBox="1"/>
      </cdr:nvSpPr>
      <cdr:spPr>
        <a:xfrm xmlns:a="http://schemas.openxmlformats.org/drawingml/2006/main">
          <a:off x="1489710" y="1661160"/>
          <a:ext cx="594360" cy="25146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sz="1100"/>
            <a:t>22%</a:t>
          </a:r>
        </a:p>
      </cdr:txBody>
    </cdr:sp>
  </cdr:relSizeAnchor>
  <cdr:relSizeAnchor xmlns:cdr="http://schemas.openxmlformats.org/drawingml/2006/chartDrawing">
    <cdr:from>
      <cdr:x>0.23403</cdr:x>
      <cdr:y>0.55476</cdr:y>
    </cdr:from>
    <cdr:to>
      <cdr:x>0.31458</cdr:x>
      <cdr:y>0.62381</cdr:y>
    </cdr:to>
    <cdr:sp macro="" textlink="">
      <cdr:nvSpPr>
        <cdr:cNvPr id="7" name="TextBox 6"/>
        <cdr:cNvSpPr txBox="1"/>
      </cdr:nvSpPr>
      <cdr:spPr>
        <a:xfrm xmlns:a="http://schemas.openxmlformats.org/drawingml/2006/main">
          <a:off x="1283970" y="1775460"/>
          <a:ext cx="441960" cy="22098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sz="1100"/>
            <a:t>20%</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4A43B-808F-40C2-B385-EE20321E2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81</Pages>
  <Words>21372</Words>
  <Characters>121827</Characters>
  <Application>Microsoft Office Word</Application>
  <DocSecurity>0</DocSecurity>
  <Lines>1015</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Сидорова Виктория</dc:creator>
  <cp:lastModifiedBy>Виктория</cp:lastModifiedBy>
  <cp:revision>27</cp:revision>
  <dcterms:created xsi:type="dcterms:W3CDTF">2024-04-13T10:06:00Z</dcterms:created>
  <dcterms:modified xsi:type="dcterms:W3CDTF">2024-06-11T18:55:00Z</dcterms:modified>
</cp:coreProperties>
</file>