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6A000" w14:textId="570CC4DF" w:rsidR="0082288D" w:rsidRPr="0082288D" w:rsidRDefault="0082288D" w:rsidP="0082288D">
      <w:pPr>
        <w:pStyle w:val="3"/>
        <w:spacing w:before="0" w:line="360" w:lineRule="auto"/>
        <w:ind w:left="57" w:firstLine="709"/>
        <w:jc w:val="center"/>
        <w:rPr>
          <w:rFonts w:ascii="Times New Roman" w:eastAsia="Times New Roman" w:hAnsi="Times New Roman" w:cs="Times New Roman"/>
          <w:b/>
          <w:bCs/>
          <w:color w:val="31849B" w:themeColor="accent5" w:themeShade="BF"/>
          <w:sz w:val="28"/>
          <w:szCs w:val="28"/>
        </w:rPr>
      </w:pPr>
      <w:r w:rsidRPr="0082288D">
        <w:rPr>
          <w:rFonts w:ascii="Times New Roman" w:hAnsi="Times New Roman" w:cs="Times New Roman"/>
          <w:b/>
          <w:bCs/>
          <w:color w:val="31849B" w:themeColor="accent5" w:themeShade="BF"/>
          <w:sz w:val="28"/>
          <w:szCs w:val="28"/>
        </w:rPr>
        <w:t>РАЗВИТИЕ СВЯЗНОЙ РЕЧИ У ДЕТЕЙ ДОШКОЛЬНОГО ВОЗРАСТА ПОСРЕДСТВОМ ИГРОВОЙ ДЕЯТЕЛЬНОСТИ</w:t>
      </w:r>
    </w:p>
    <w:p w14:paraId="59CB5D11" w14:textId="4C6AA944" w:rsidR="0082288D" w:rsidRPr="0082288D" w:rsidRDefault="0082288D" w:rsidP="0082288D">
      <w:pPr>
        <w:pStyle w:val="a3"/>
        <w:spacing w:before="0" w:beforeAutospacing="0" w:after="0" w:afterAutospacing="0" w:line="360" w:lineRule="auto"/>
        <w:ind w:left="57" w:firstLine="709"/>
        <w:jc w:val="both"/>
        <w:rPr>
          <w:color w:val="181818"/>
          <w:sz w:val="28"/>
          <w:szCs w:val="28"/>
          <w:shd w:val="clear" w:color="auto" w:fill="FFFFFF"/>
        </w:rPr>
      </w:pPr>
      <w:r w:rsidRPr="0082288D">
        <w:rPr>
          <w:color w:val="181818"/>
          <w:sz w:val="28"/>
          <w:szCs w:val="28"/>
          <w:shd w:val="clear" w:color="auto" w:fill="FFFFFF"/>
        </w:rPr>
        <w:t xml:space="preserve">Аннотация: </w:t>
      </w:r>
      <w:r w:rsidRPr="0082288D">
        <w:rPr>
          <w:color w:val="181818"/>
          <w:sz w:val="28"/>
          <w:szCs w:val="28"/>
          <w:shd w:val="clear" w:color="auto" w:fill="FFFFFF"/>
        </w:rPr>
        <w:t xml:space="preserve">В статье рассматривается актуальная проблема развития связной речи у детей дошкольного возраста. Автор подчёркивает важность этой задачи для формирования коммуникативных навыков, успешной адаптации в обществе и подготовки к обучению в школе. </w:t>
      </w:r>
      <w:r w:rsidRPr="0082288D">
        <w:rPr>
          <w:color w:val="181818"/>
          <w:sz w:val="28"/>
          <w:szCs w:val="28"/>
          <w:shd w:val="clear" w:color="auto" w:fill="FFFFFF"/>
        </w:rPr>
        <w:t>Учитывая ведущий вид деятельности детей, особого внимания заслуживает игровая деятельность, виды которой представлены в тексте.</w:t>
      </w:r>
    </w:p>
    <w:p w14:paraId="24D97515" w14:textId="1C40E1C0" w:rsidR="0082288D" w:rsidRPr="0082288D" w:rsidRDefault="0082288D" w:rsidP="0082288D">
      <w:pPr>
        <w:pStyle w:val="a3"/>
        <w:spacing w:before="0" w:beforeAutospacing="0" w:after="0" w:afterAutospacing="0" w:line="360" w:lineRule="auto"/>
        <w:ind w:left="57" w:firstLine="709"/>
        <w:jc w:val="both"/>
        <w:rPr>
          <w:color w:val="181818"/>
          <w:sz w:val="28"/>
          <w:szCs w:val="28"/>
          <w:shd w:val="clear" w:color="auto" w:fill="FFFFFF"/>
        </w:rPr>
      </w:pPr>
      <w:r w:rsidRPr="0082288D">
        <w:rPr>
          <w:color w:val="181818"/>
          <w:sz w:val="28"/>
          <w:szCs w:val="28"/>
          <w:shd w:val="clear" w:color="auto" w:fill="FFFFFF"/>
        </w:rPr>
        <w:t>Ключевые слова: связная речь, игра, общение.</w:t>
      </w:r>
    </w:p>
    <w:p w14:paraId="0392BAD5" w14:textId="06F6425A" w:rsidR="00B525AE" w:rsidRPr="0082288D" w:rsidRDefault="00B525AE" w:rsidP="0082288D">
      <w:pPr>
        <w:pStyle w:val="a3"/>
        <w:spacing w:before="0" w:beforeAutospacing="0" w:after="0" w:afterAutospacing="0" w:line="360" w:lineRule="auto"/>
        <w:ind w:left="57" w:firstLine="709"/>
        <w:jc w:val="both"/>
        <w:rPr>
          <w:color w:val="181818"/>
          <w:sz w:val="28"/>
          <w:szCs w:val="28"/>
        </w:rPr>
      </w:pPr>
      <w:r w:rsidRPr="0082288D">
        <w:rPr>
          <w:color w:val="181818"/>
          <w:sz w:val="28"/>
          <w:szCs w:val="28"/>
        </w:rPr>
        <w:t xml:space="preserve">Развитие связной речи — один из ключевых </w:t>
      </w:r>
      <w:r w:rsidR="00537E7C">
        <w:rPr>
          <w:color w:val="181818"/>
          <w:sz w:val="28"/>
          <w:szCs w:val="28"/>
        </w:rPr>
        <w:t>компонентов</w:t>
      </w:r>
      <w:r w:rsidRPr="0082288D">
        <w:rPr>
          <w:color w:val="181818"/>
          <w:sz w:val="28"/>
          <w:szCs w:val="28"/>
        </w:rPr>
        <w:t xml:space="preserve"> в обучении и воспитании детей </w:t>
      </w:r>
      <w:r w:rsidR="00537E7C">
        <w:rPr>
          <w:color w:val="181818"/>
          <w:sz w:val="28"/>
          <w:szCs w:val="28"/>
        </w:rPr>
        <w:t>в условиях ДОО</w:t>
      </w:r>
      <w:r w:rsidRPr="0082288D">
        <w:rPr>
          <w:color w:val="181818"/>
          <w:sz w:val="28"/>
          <w:szCs w:val="28"/>
        </w:rPr>
        <w:t xml:space="preserve">. Актуальность этой задачи </w:t>
      </w:r>
      <w:r w:rsidRPr="0082288D">
        <w:rPr>
          <w:color w:val="181818"/>
          <w:sz w:val="28"/>
          <w:szCs w:val="28"/>
        </w:rPr>
        <w:t>вполне обоснована, ведь р</w:t>
      </w:r>
      <w:r w:rsidRPr="0082288D">
        <w:rPr>
          <w:color w:val="181818"/>
          <w:sz w:val="28"/>
          <w:szCs w:val="28"/>
        </w:rPr>
        <w:t>азвитие связной речи помогает детям научиться эффективно общаться с окружающими, выражать свои мысли и чувства, понимать других людей. Это является основой для успешной социализации и адаптации в обществе.</w:t>
      </w:r>
      <w:r w:rsidRPr="0082288D">
        <w:rPr>
          <w:color w:val="181818"/>
          <w:sz w:val="28"/>
          <w:szCs w:val="28"/>
        </w:rPr>
        <w:t xml:space="preserve"> Кроме того, р</w:t>
      </w:r>
      <w:r w:rsidRPr="0082288D">
        <w:rPr>
          <w:color w:val="181818"/>
          <w:sz w:val="28"/>
          <w:szCs w:val="28"/>
        </w:rPr>
        <w:t xml:space="preserve">азвитая связная речь способствует успешному освоению чтения и письма, а также других учебных предметов. Дети с хорошо развитой речью легче усваивают новый материал, лучше понимают инструкции и задания. Умение </w:t>
      </w:r>
      <w:r w:rsidRPr="0082288D">
        <w:rPr>
          <w:color w:val="181818"/>
          <w:sz w:val="28"/>
          <w:szCs w:val="28"/>
        </w:rPr>
        <w:t xml:space="preserve">грамотно </w:t>
      </w:r>
      <w:r w:rsidRPr="0082288D">
        <w:rPr>
          <w:color w:val="181818"/>
          <w:sz w:val="28"/>
          <w:szCs w:val="28"/>
        </w:rPr>
        <w:t>формулировать свои мысли способствует развитию логического мышления, памяти и внимания.</w:t>
      </w:r>
      <w:r w:rsidRPr="0082288D">
        <w:rPr>
          <w:color w:val="181818"/>
          <w:sz w:val="28"/>
          <w:szCs w:val="28"/>
        </w:rPr>
        <w:t xml:space="preserve"> И наконец, </w:t>
      </w:r>
      <w:r w:rsidRPr="0082288D">
        <w:rPr>
          <w:rStyle w:val="a4"/>
          <w:b w:val="0"/>
          <w:bCs w:val="0"/>
          <w:color w:val="181818"/>
          <w:sz w:val="28"/>
          <w:szCs w:val="28"/>
        </w:rPr>
        <w:t>р</w:t>
      </w:r>
      <w:r w:rsidRPr="0082288D">
        <w:rPr>
          <w:color w:val="181818"/>
          <w:sz w:val="28"/>
          <w:szCs w:val="28"/>
        </w:rPr>
        <w:t>азвитая речь позволяет детям выражать свои творческие способности, создавать собственные истории и рассказы, что способствует их эмоциональному развитию и самовыражению.</w:t>
      </w:r>
    </w:p>
    <w:p w14:paraId="4E7AFAFB" w14:textId="763553EF" w:rsidR="00B525AE" w:rsidRPr="0082288D" w:rsidRDefault="00B525AE" w:rsidP="0082288D">
      <w:pPr>
        <w:pStyle w:val="a3"/>
        <w:spacing w:before="0" w:beforeAutospacing="0" w:after="0" w:afterAutospacing="0" w:line="360" w:lineRule="auto"/>
        <w:ind w:left="57" w:firstLine="709"/>
        <w:jc w:val="both"/>
        <w:rPr>
          <w:color w:val="181818"/>
          <w:sz w:val="28"/>
          <w:szCs w:val="28"/>
        </w:rPr>
      </w:pPr>
      <w:r w:rsidRPr="0082288D">
        <w:rPr>
          <w:color w:val="181818"/>
          <w:sz w:val="28"/>
          <w:szCs w:val="28"/>
        </w:rPr>
        <w:t>Среди всего многообразия известных педагогике средств речевого развития и</w:t>
      </w:r>
      <w:r w:rsidRPr="0082288D">
        <w:rPr>
          <w:color w:val="181818"/>
          <w:sz w:val="28"/>
          <w:szCs w:val="28"/>
        </w:rPr>
        <w:t xml:space="preserve">гровая деятельность </w:t>
      </w:r>
      <w:r w:rsidRPr="0082288D">
        <w:rPr>
          <w:color w:val="181818"/>
          <w:sz w:val="28"/>
          <w:szCs w:val="28"/>
        </w:rPr>
        <w:t>является наиболее</w:t>
      </w:r>
      <w:r w:rsidRPr="0082288D">
        <w:rPr>
          <w:color w:val="181818"/>
          <w:sz w:val="28"/>
          <w:szCs w:val="28"/>
        </w:rPr>
        <w:t xml:space="preserve"> эффективны</w:t>
      </w:r>
      <w:r w:rsidRPr="0082288D">
        <w:rPr>
          <w:color w:val="181818"/>
          <w:sz w:val="28"/>
          <w:szCs w:val="28"/>
        </w:rPr>
        <w:t>м</w:t>
      </w:r>
      <w:r w:rsidRPr="0082288D">
        <w:rPr>
          <w:color w:val="181818"/>
          <w:sz w:val="28"/>
          <w:szCs w:val="28"/>
        </w:rPr>
        <w:t xml:space="preserve"> инструмент</w:t>
      </w:r>
      <w:r w:rsidRPr="0082288D">
        <w:rPr>
          <w:color w:val="181818"/>
          <w:sz w:val="28"/>
          <w:szCs w:val="28"/>
        </w:rPr>
        <w:t>ом</w:t>
      </w:r>
      <w:r w:rsidRPr="0082288D">
        <w:rPr>
          <w:color w:val="181818"/>
          <w:sz w:val="28"/>
          <w:szCs w:val="28"/>
        </w:rPr>
        <w:t xml:space="preserve">, так как она позволяет детям учиться говорить связно и последовательно в процессе </w:t>
      </w:r>
      <w:r w:rsidRPr="0082288D">
        <w:rPr>
          <w:color w:val="181818"/>
          <w:sz w:val="28"/>
          <w:szCs w:val="28"/>
        </w:rPr>
        <w:t>увлечения игрой</w:t>
      </w:r>
      <w:r w:rsidRPr="0082288D">
        <w:rPr>
          <w:color w:val="181818"/>
          <w:sz w:val="28"/>
          <w:szCs w:val="28"/>
        </w:rPr>
        <w:t>.</w:t>
      </w:r>
    </w:p>
    <w:p w14:paraId="5EFB615F" w14:textId="65EFD7EC" w:rsidR="00B525AE" w:rsidRPr="0082288D" w:rsidRDefault="00B525AE" w:rsidP="0082288D">
      <w:pPr>
        <w:pStyle w:val="4"/>
        <w:spacing w:before="0" w:line="360" w:lineRule="auto"/>
        <w:ind w:left="57" w:firstLine="709"/>
        <w:jc w:val="both"/>
        <w:rPr>
          <w:rFonts w:ascii="Times New Roman" w:hAnsi="Times New Roman" w:cs="Times New Roman"/>
          <w:i w:val="0"/>
          <w:iCs w:val="0"/>
          <w:color w:val="181818"/>
          <w:sz w:val="28"/>
          <w:szCs w:val="28"/>
        </w:rPr>
      </w:pPr>
      <w:r w:rsidRPr="0082288D">
        <w:rPr>
          <w:rFonts w:ascii="Times New Roman" w:hAnsi="Times New Roman" w:cs="Times New Roman"/>
          <w:i w:val="0"/>
          <w:iCs w:val="0"/>
          <w:color w:val="181818"/>
          <w:sz w:val="28"/>
          <w:szCs w:val="28"/>
        </w:rPr>
        <w:t xml:space="preserve">Рассмотрим, какие игры </w:t>
      </w:r>
      <w:r w:rsidR="0082288D" w:rsidRPr="0082288D">
        <w:rPr>
          <w:rFonts w:ascii="Times New Roman" w:hAnsi="Times New Roman" w:cs="Times New Roman"/>
          <w:i w:val="0"/>
          <w:iCs w:val="0"/>
          <w:color w:val="181818"/>
          <w:sz w:val="28"/>
          <w:szCs w:val="28"/>
        </w:rPr>
        <w:t>целесообразно применять для решения задач речевого развития детей</w:t>
      </w:r>
      <w:r w:rsidRPr="0082288D">
        <w:rPr>
          <w:rFonts w:ascii="Times New Roman" w:hAnsi="Times New Roman" w:cs="Times New Roman"/>
          <w:i w:val="0"/>
          <w:iCs w:val="0"/>
          <w:color w:val="181818"/>
          <w:sz w:val="28"/>
          <w:szCs w:val="28"/>
        </w:rPr>
        <w:t>:</w:t>
      </w:r>
    </w:p>
    <w:p w14:paraId="22BA8D67" w14:textId="6373F5E3" w:rsidR="0082288D" w:rsidRPr="0082288D" w:rsidRDefault="0082288D" w:rsidP="0082288D">
      <w:pPr>
        <w:pStyle w:val="a3"/>
        <w:numPr>
          <w:ilvl w:val="0"/>
          <w:numId w:val="30"/>
        </w:numPr>
        <w:spacing w:before="0" w:beforeAutospacing="0" w:after="0" w:afterAutospacing="0" w:line="360" w:lineRule="auto"/>
        <w:ind w:left="57" w:firstLine="709"/>
        <w:jc w:val="both"/>
        <w:rPr>
          <w:color w:val="181818"/>
          <w:sz w:val="28"/>
          <w:szCs w:val="28"/>
        </w:rPr>
      </w:pPr>
      <w:r w:rsidRPr="0082288D">
        <w:rPr>
          <w:rStyle w:val="a4"/>
          <w:b w:val="0"/>
          <w:bCs w:val="0"/>
          <w:color w:val="181818"/>
          <w:sz w:val="28"/>
          <w:szCs w:val="28"/>
        </w:rPr>
        <w:t>Дидактические игры.</w:t>
      </w:r>
      <w:r w:rsidRPr="0082288D">
        <w:rPr>
          <w:rStyle w:val="apple-converted-space"/>
          <w:color w:val="181818"/>
          <w:sz w:val="28"/>
          <w:szCs w:val="28"/>
        </w:rPr>
        <w:t> </w:t>
      </w:r>
      <w:r w:rsidRPr="0082288D">
        <w:rPr>
          <w:color w:val="181818"/>
          <w:sz w:val="28"/>
          <w:szCs w:val="28"/>
        </w:rPr>
        <w:t xml:space="preserve">Эти игры </w:t>
      </w:r>
      <w:r w:rsidRPr="0082288D">
        <w:rPr>
          <w:color w:val="181818"/>
          <w:sz w:val="28"/>
          <w:szCs w:val="28"/>
        </w:rPr>
        <w:t xml:space="preserve">имеют обучающую направленность, тщательно замаскированную игровой задачей, которую с интересом пытаются </w:t>
      </w:r>
      <w:r w:rsidRPr="0082288D">
        <w:rPr>
          <w:color w:val="181818"/>
          <w:sz w:val="28"/>
          <w:szCs w:val="28"/>
        </w:rPr>
        <w:lastRenderedPageBreak/>
        <w:t xml:space="preserve">решить дети. </w:t>
      </w:r>
      <w:r w:rsidRPr="0082288D">
        <w:rPr>
          <w:color w:val="181818"/>
          <w:sz w:val="28"/>
          <w:szCs w:val="28"/>
        </w:rPr>
        <w:t xml:space="preserve">Они могут включать задания на </w:t>
      </w:r>
      <w:r w:rsidRPr="0082288D">
        <w:rPr>
          <w:color w:val="181818"/>
          <w:sz w:val="28"/>
          <w:szCs w:val="28"/>
        </w:rPr>
        <w:t>подбор слов (определений, местоимений, глаголов, образования множественного или единственного числа и др.)</w:t>
      </w:r>
      <w:r w:rsidRPr="0082288D">
        <w:rPr>
          <w:color w:val="181818"/>
          <w:sz w:val="28"/>
          <w:szCs w:val="28"/>
        </w:rPr>
        <w:t>, описание картинок</w:t>
      </w:r>
      <w:r w:rsidRPr="0082288D">
        <w:rPr>
          <w:color w:val="181818"/>
          <w:sz w:val="28"/>
          <w:szCs w:val="28"/>
        </w:rPr>
        <w:t>, их классификация</w:t>
      </w:r>
      <w:r w:rsidRPr="0082288D">
        <w:rPr>
          <w:color w:val="181818"/>
          <w:sz w:val="28"/>
          <w:szCs w:val="28"/>
        </w:rPr>
        <w:t xml:space="preserve"> и т. д.</w:t>
      </w:r>
    </w:p>
    <w:p w14:paraId="6CD372D1" w14:textId="7973284E" w:rsidR="00B525AE" w:rsidRPr="0082288D" w:rsidRDefault="00B525AE" w:rsidP="0082288D">
      <w:pPr>
        <w:pStyle w:val="a3"/>
        <w:numPr>
          <w:ilvl w:val="0"/>
          <w:numId w:val="30"/>
        </w:numPr>
        <w:spacing w:before="0" w:beforeAutospacing="0" w:after="0" w:afterAutospacing="0" w:line="360" w:lineRule="auto"/>
        <w:ind w:left="57" w:firstLine="709"/>
        <w:jc w:val="both"/>
        <w:rPr>
          <w:color w:val="181818"/>
          <w:sz w:val="28"/>
          <w:szCs w:val="28"/>
        </w:rPr>
      </w:pPr>
      <w:r w:rsidRPr="0082288D">
        <w:rPr>
          <w:rStyle w:val="a4"/>
          <w:b w:val="0"/>
          <w:bCs w:val="0"/>
          <w:color w:val="181818"/>
          <w:sz w:val="28"/>
          <w:szCs w:val="28"/>
        </w:rPr>
        <w:t>Сюжетно-ролевые игры.</w:t>
      </w:r>
      <w:r w:rsidRPr="0082288D">
        <w:rPr>
          <w:rStyle w:val="apple-converted-space"/>
          <w:color w:val="181818"/>
          <w:sz w:val="28"/>
          <w:szCs w:val="28"/>
        </w:rPr>
        <w:t> </w:t>
      </w:r>
      <w:r w:rsidR="00537E7C">
        <w:rPr>
          <w:color w:val="181818"/>
          <w:sz w:val="28"/>
          <w:szCs w:val="28"/>
        </w:rPr>
        <w:t>Принимая на себя ту или иную</w:t>
      </w:r>
      <w:r w:rsidRPr="0082288D">
        <w:rPr>
          <w:color w:val="181818"/>
          <w:sz w:val="28"/>
          <w:szCs w:val="28"/>
        </w:rPr>
        <w:t xml:space="preserve"> рол</w:t>
      </w:r>
      <w:r w:rsidR="00537E7C">
        <w:rPr>
          <w:color w:val="181818"/>
          <w:sz w:val="28"/>
          <w:szCs w:val="28"/>
        </w:rPr>
        <w:t>ь</w:t>
      </w:r>
      <w:r w:rsidRPr="0082288D">
        <w:rPr>
          <w:color w:val="181818"/>
          <w:sz w:val="28"/>
          <w:szCs w:val="28"/>
        </w:rPr>
        <w:t xml:space="preserve"> и действу</w:t>
      </w:r>
      <w:r w:rsidR="00537E7C">
        <w:rPr>
          <w:color w:val="181818"/>
          <w:sz w:val="28"/>
          <w:szCs w:val="28"/>
        </w:rPr>
        <w:t>я</w:t>
      </w:r>
      <w:r w:rsidRPr="0082288D">
        <w:rPr>
          <w:color w:val="181818"/>
          <w:sz w:val="28"/>
          <w:szCs w:val="28"/>
        </w:rPr>
        <w:t xml:space="preserve"> в соответствии с н</w:t>
      </w:r>
      <w:r w:rsidR="00537E7C">
        <w:rPr>
          <w:color w:val="181818"/>
          <w:sz w:val="28"/>
          <w:szCs w:val="28"/>
        </w:rPr>
        <w:t>ей</w:t>
      </w:r>
      <w:r w:rsidRPr="0082288D">
        <w:rPr>
          <w:color w:val="181818"/>
          <w:sz w:val="28"/>
          <w:szCs w:val="28"/>
        </w:rPr>
        <w:t xml:space="preserve">, </w:t>
      </w:r>
      <w:r w:rsidR="00537E7C">
        <w:rPr>
          <w:color w:val="181818"/>
          <w:sz w:val="28"/>
          <w:szCs w:val="28"/>
        </w:rPr>
        <w:t>дети отрабатывают</w:t>
      </w:r>
      <w:r w:rsidRPr="0082288D">
        <w:rPr>
          <w:color w:val="181818"/>
          <w:sz w:val="28"/>
          <w:szCs w:val="28"/>
        </w:rPr>
        <w:t xml:space="preserve"> </w:t>
      </w:r>
      <w:r w:rsidR="00537E7C">
        <w:rPr>
          <w:color w:val="181818"/>
          <w:sz w:val="28"/>
          <w:szCs w:val="28"/>
        </w:rPr>
        <w:t>навык</w:t>
      </w:r>
      <w:r w:rsidRPr="0082288D">
        <w:rPr>
          <w:color w:val="181818"/>
          <w:sz w:val="28"/>
          <w:szCs w:val="28"/>
        </w:rPr>
        <w:t xml:space="preserve"> диалогической речи и </w:t>
      </w:r>
      <w:r w:rsidR="00537E7C">
        <w:rPr>
          <w:color w:val="181818"/>
          <w:sz w:val="28"/>
          <w:szCs w:val="28"/>
        </w:rPr>
        <w:t>учатся</w:t>
      </w:r>
      <w:r w:rsidRPr="0082288D">
        <w:rPr>
          <w:color w:val="181818"/>
          <w:sz w:val="28"/>
          <w:szCs w:val="28"/>
        </w:rPr>
        <w:t xml:space="preserve"> выражать с</w:t>
      </w:r>
      <w:r w:rsidR="00537E7C">
        <w:rPr>
          <w:color w:val="181818"/>
          <w:sz w:val="28"/>
          <w:szCs w:val="28"/>
        </w:rPr>
        <w:t>обственные</w:t>
      </w:r>
      <w:r w:rsidRPr="0082288D">
        <w:rPr>
          <w:color w:val="181818"/>
          <w:sz w:val="28"/>
          <w:szCs w:val="28"/>
        </w:rPr>
        <w:t xml:space="preserve"> мысли.</w:t>
      </w:r>
    </w:p>
    <w:p w14:paraId="29F62AC5" w14:textId="37DA4903" w:rsidR="00B525AE" w:rsidRPr="0082288D" w:rsidRDefault="00B525AE" w:rsidP="0082288D">
      <w:pPr>
        <w:pStyle w:val="a3"/>
        <w:numPr>
          <w:ilvl w:val="0"/>
          <w:numId w:val="30"/>
        </w:numPr>
        <w:spacing w:before="0" w:beforeAutospacing="0" w:after="0" w:afterAutospacing="0" w:line="360" w:lineRule="auto"/>
        <w:ind w:left="57" w:firstLine="709"/>
        <w:jc w:val="both"/>
        <w:rPr>
          <w:color w:val="181818"/>
          <w:sz w:val="28"/>
          <w:szCs w:val="28"/>
        </w:rPr>
      </w:pPr>
      <w:r w:rsidRPr="0082288D">
        <w:rPr>
          <w:rStyle w:val="a4"/>
          <w:b w:val="0"/>
          <w:bCs w:val="0"/>
          <w:color w:val="181818"/>
          <w:sz w:val="28"/>
          <w:szCs w:val="28"/>
        </w:rPr>
        <w:t>Театрализованные игры.</w:t>
      </w:r>
      <w:r w:rsidRPr="0082288D">
        <w:rPr>
          <w:rStyle w:val="apple-converted-space"/>
          <w:color w:val="181818"/>
          <w:sz w:val="28"/>
          <w:szCs w:val="28"/>
        </w:rPr>
        <w:t> </w:t>
      </w:r>
      <w:r w:rsidRPr="0082288D">
        <w:rPr>
          <w:color w:val="181818"/>
          <w:sz w:val="28"/>
          <w:szCs w:val="28"/>
        </w:rPr>
        <w:t xml:space="preserve">Игры-драматизации позволяют детям вживаться в роль и </w:t>
      </w:r>
      <w:r w:rsidR="00537E7C">
        <w:rPr>
          <w:color w:val="181818"/>
          <w:sz w:val="28"/>
          <w:szCs w:val="28"/>
        </w:rPr>
        <w:t>упражняться в построении</w:t>
      </w:r>
      <w:r w:rsidRPr="0082288D">
        <w:rPr>
          <w:color w:val="181818"/>
          <w:sz w:val="28"/>
          <w:szCs w:val="28"/>
        </w:rPr>
        <w:t xml:space="preserve"> связны</w:t>
      </w:r>
      <w:r w:rsidR="00537E7C">
        <w:rPr>
          <w:color w:val="181818"/>
          <w:sz w:val="28"/>
          <w:szCs w:val="28"/>
        </w:rPr>
        <w:t>х</w:t>
      </w:r>
      <w:r w:rsidRPr="0082288D">
        <w:rPr>
          <w:color w:val="181818"/>
          <w:sz w:val="28"/>
          <w:szCs w:val="28"/>
        </w:rPr>
        <w:t xml:space="preserve"> высказывани</w:t>
      </w:r>
      <w:r w:rsidR="00537E7C">
        <w:rPr>
          <w:color w:val="181818"/>
          <w:sz w:val="28"/>
          <w:szCs w:val="28"/>
        </w:rPr>
        <w:t>й</w:t>
      </w:r>
      <w:r w:rsidRPr="0082288D">
        <w:rPr>
          <w:color w:val="181818"/>
          <w:sz w:val="28"/>
          <w:szCs w:val="28"/>
        </w:rPr>
        <w:t>.</w:t>
      </w:r>
      <w:r w:rsidR="00537E7C">
        <w:rPr>
          <w:color w:val="181818"/>
          <w:sz w:val="28"/>
          <w:szCs w:val="28"/>
        </w:rPr>
        <w:t xml:space="preserve"> </w:t>
      </w:r>
      <w:r w:rsidR="0082288D" w:rsidRPr="0082288D">
        <w:rPr>
          <w:color w:val="181818"/>
          <w:sz w:val="28"/>
          <w:szCs w:val="28"/>
        </w:rPr>
        <w:t xml:space="preserve"> </w:t>
      </w:r>
    </w:p>
    <w:p w14:paraId="63D38142" w14:textId="2183B889" w:rsidR="00B525AE" w:rsidRPr="0082288D" w:rsidRDefault="00B525AE" w:rsidP="0082288D">
      <w:pPr>
        <w:pStyle w:val="a3"/>
        <w:numPr>
          <w:ilvl w:val="0"/>
          <w:numId w:val="30"/>
        </w:numPr>
        <w:spacing w:before="0" w:beforeAutospacing="0" w:after="0" w:afterAutospacing="0" w:line="360" w:lineRule="auto"/>
        <w:ind w:left="57" w:firstLine="709"/>
        <w:jc w:val="both"/>
        <w:rPr>
          <w:color w:val="181818"/>
          <w:sz w:val="28"/>
          <w:szCs w:val="28"/>
        </w:rPr>
      </w:pPr>
      <w:r w:rsidRPr="0082288D">
        <w:rPr>
          <w:rStyle w:val="a4"/>
          <w:b w:val="0"/>
          <w:bCs w:val="0"/>
          <w:color w:val="181818"/>
          <w:sz w:val="28"/>
          <w:szCs w:val="28"/>
        </w:rPr>
        <w:t>Игры на развитие воображения.</w:t>
      </w:r>
      <w:r w:rsidRPr="0082288D">
        <w:rPr>
          <w:rStyle w:val="apple-converted-space"/>
          <w:color w:val="181818"/>
          <w:sz w:val="28"/>
          <w:szCs w:val="28"/>
        </w:rPr>
        <w:t> </w:t>
      </w:r>
      <w:r w:rsidRPr="0082288D">
        <w:rPr>
          <w:color w:val="181818"/>
          <w:sz w:val="28"/>
          <w:szCs w:val="28"/>
        </w:rPr>
        <w:t>Такие игры стимулируют творческое мышление и помогают детям создавать собственные истории и рассказы.</w:t>
      </w:r>
      <w:r w:rsidR="0082288D" w:rsidRPr="0082288D">
        <w:rPr>
          <w:color w:val="181818"/>
          <w:sz w:val="28"/>
          <w:szCs w:val="28"/>
        </w:rPr>
        <w:t xml:space="preserve"> Кроме того, в таких играх дети могут потренироваться в речевом творчестве.</w:t>
      </w:r>
    </w:p>
    <w:p w14:paraId="4412BBEF" w14:textId="2B2D03C5" w:rsidR="00B525AE" w:rsidRPr="0082288D" w:rsidRDefault="00B525AE" w:rsidP="0082288D">
      <w:pPr>
        <w:pStyle w:val="a3"/>
        <w:numPr>
          <w:ilvl w:val="0"/>
          <w:numId w:val="30"/>
        </w:numPr>
        <w:spacing w:before="0" w:beforeAutospacing="0" w:after="0" w:afterAutospacing="0" w:line="360" w:lineRule="auto"/>
        <w:ind w:left="57" w:firstLine="709"/>
        <w:jc w:val="both"/>
        <w:rPr>
          <w:color w:val="181818"/>
          <w:sz w:val="28"/>
          <w:szCs w:val="28"/>
        </w:rPr>
      </w:pPr>
      <w:r w:rsidRPr="0082288D">
        <w:rPr>
          <w:rStyle w:val="a4"/>
          <w:b w:val="0"/>
          <w:bCs w:val="0"/>
          <w:color w:val="181818"/>
          <w:sz w:val="28"/>
          <w:szCs w:val="28"/>
        </w:rPr>
        <w:t>Подвижные игры.</w:t>
      </w:r>
      <w:r w:rsidRPr="0082288D">
        <w:rPr>
          <w:rStyle w:val="apple-converted-space"/>
          <w:color w:val="181818"/>
          <w:sz w:val="28"/>
          <w:szCs w:val="28"/>
        </w:rPr>
        <w:t> </w:t>
      </w:r>
      <w:r w:rsidRPr="0082288D">
        <w:rPr>
          <w:color w:val="181818"/>
          <w:sz w:val="28"/>
          <w:szCs w:val="28"/>
        </w:rPr>
        <w:t>Подвижные игры также могут способствовать развитию связной речи</w:t>
      </w:r>
      <w:r w:rsidR="00537E7C">
        <w:rPr>
          <w:color w:val="181818"/>
          <w:sz w:val="28"/>
          <w:szCs w:val="28"/>
        </w:rPr>
        <w:t xml:space="preserve">. Играя, дети </w:t>
      </w:r>
      <w:r w:rsidRPr="0082288D">
        <w:rPr>
          <w:color w:val="181818"/>
          <w:sz w:val="28"/>
          <w:szCs w:val="28"/>
        </w:rPr>
        <w:t>общ</w:t>
      </w:r>
      <w:r w:rsidR="00537E7C">
        <w:rPr>
          <w:color w:val="181818"/>
          <w:sz w:val="28"/>
          <w:szCs w:val="28"/>
        </w:rPr>
        <w:t>аются</w:t>
      </w:r>
      <w:r w:rsidRPr="0082288D">
        <w:rPr>
          <w:color w:val="181818"/>
          <w:sz w:val="28"/>
          <w:szCs w:val="28"/>
        </w:rPr>
        <w:t xml:space="preserve"> и взаимодейств</w:t>
      </w:r>
      <w:r w:rsidR="00537E7C">
        <w:rPr>
          <w:color w:val="181818"/>
          <w:sz w:val="28"/>
          <w:szCs w:val="28"/>
        </w:rPr>
        <w:t>уют</w:t>
      </w:r>
      <w:r w:rsidRPr="0082288D">
        <w:rPr>
          <w:color w:val="181818"/>
          <w:sz w:val="28"/>
          <w:szCs w:val="28"/>
        </w:rPr>
        <w:t xml:space="preserve"> друг с другом.</w:t>
      </w:r>
      <w:r w:rsidR="0082288D" w:rsidRPr="0082288D">
        <w:rPr>
          <w:color w:val="181818"/>
          <w:sz w:val="28"/>
          <w:szCs w:val="28"/>
        </w:rPr>
        <w:t xml:space="preserve"> Разучивание стихов и </w:t>
      </w:r>
      <w:proofErr w:type="spellStart"/>
      <w:r w:rsidR="0082288D" w:rsidRPr="0082288D">
        <w:rPr>
          <w:color w:val="181818"/>
          <w:sz w:val="28"/>
          <w:szCs w:val="28"/>
        </w:rPr>
        <w:t>речевок</w:t>
      </w:r>
      <w:proofErr w:type="spellEnd"/>
      <w:r w:rsidR="0082288D" w:rsidRPr="0082288D">
        <w:rPr>
          <w:color w:val="181818"/>
          <w:sz w:val="28"/>
          <w:szCs w:val="28"/>
        </w:rPr>
        <w:t xml:space="preserve"> также благотворно воздействует на речь детей, помогая расширить их словарный запас.</w:t>
      </w:r>
    </w:p>
    <w:p w14:paraId="1DC09C70" w14:textId="66FA9325" w:rsidR="00B525AE" w:rsidRPr="0082288D" w:rsidRDefault="0082288D" w:rsidP="0082288D">
      <w:pPr>
        <w:pStyle w:val="a3"/>
        <w:spacing w:before="0" w:beforeAutospacing="0" w:after="0" w:afterAutospacing="0" w:line="360" w:lineRule="auto"/>
        <w:ind w:left="57" w:firstLine="709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Безусловно, д</w:t>
      </w:r>
      <w:r w:rsidR="00B525AE" w:rsidRPr="0082288D">
        <w:rPr>
          <w:color w:val="181818"/>
          <w:sz w:val="28"/>
          <w:szCs w:val="28"/>
        </w:rPr>
        <w:t xml:space="preserve">ля эффективного развития связной речи необходимо учитывать индивидуальные особенности </w:t>
      </w:r>
      <w:r w:rsidR="00537E7C">
        <w:rPr>
          <w:color w:val="181818"/>
          <w:sz w:val="28"/>
          <w:szCs w:val="28"/>
        </w:rPr>
        <w:t>и потребности к</w:t>
      </w:r>
      <w:r w:rsidR="00B525AE" w:rsidRPr="0082288D">
        <w:rPr>
          <w:color w:val="181818"/>
          <w:sz w:val="28"/>
          <w:szCs w:val="28"/>
        </w:rPr>
        <w:t xml:space="preserve">аждого ребёнка и создавать условия, способствующие его речевому развитию. </w:t>
      </w:r>
      <w:r w:rsidR="00537E7C">
        <w:rPr>
          <w:color w:val="181818"/>
          <w:sz w:val="28"/>
          <w:szCs w:val="28"/>
        </w:rPr>
        <w:t>Педагогам в</w:t>
      </w:r>
      <w:r w:rsidR="00B525AE" w:rsidRPr="0082288D">
        <w:rPr>
          <w:color w:val="181818"/>
          <w:sz w:val="28"/>
          <w:szCs w:val="28"/>
        </w:rPr>
        <w:t xml:space="preserve">ажно помнить, что каждый </w:t>
      </w:r>
      <w:r w:rsidR="00537E7C">
        <w:rPr>
          <w:color w:val="181818"/>
          <w:sz w:val="28"/>
          <w:szCs w:val="28"/>
        </w:rPr>
        <w:t>их воспитанник</w:t>
      </w:r>
      <w:r w:rsidR="00B525AE" w:rsidRPr="0082288D">
        <w:rPr>
          <w:color w:val="181818"/>
          <w:sz w:val="28"/>
          <w:szCs w:val="28"/>
        </w:rPr>
        <w:t xml:space="preserve"> уникален, и подход к нему должен быть индивидуальным.</w:t>
      </w:r>
    </w:p>
    <w:p w14:paraId="013E3BA6" w14:textId="730F215B" w:rsidR="00B525AE" w:rsidRPr="0082288D" w:rsidRDefault="0082288D" w:rsidP="0082288D">
      <w:pPr>
        <w:pStyle w:val="a3"/>
        <w:spacing w:before="0" w:beforeAutospacing="0" w:after="0" w:afterAutospacing="0" w:line="360" w:lineRule="auto"/>
        <w:ind w:left="57" w:firstLine="709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Подводя итоги</w:t>
      </w:r>
      <w:r w:rsidR="00B525AE" w:rsidRPr="0082288D">
        <w:rPr>
          <w:color w:val="181818"/>
          <w:sz w:val="28"/>
          <w:szCs w:val="28"/>
        </w:rPr>
        <w:t>,</w:t>
      </w:r>
      <w:r>
        <w:rPr>
          <w:color w:val="181818"/>
          <w:sz w:val="28"/>
          <w:szCs w:val="28"/>
        </w:rPr>
        <w:t xml:space="preserve"> отметим, что грамотно спланированная</w:t>
      </w:r>
      <w:r w:rsidR="00B525AE" w:rsidRPr="0082288D">
        <w:rPr>
          <w:color w:val="181818"/>
          <w:sz w:val="28"/>
          <w:szCs w:val="28"/>
        </w:rPr>
        <w:t xml:space="preserve"> игровая деятельность является важным </w:t>
      </w:r>
      <w:r>
        <w:rPr>
          <w:color w:val="181818"/>
          <w:sz w:val="28"/>
          <w:szCs w:val="28"/>
        </w:rPr>
        <w:t>условием</w:t>
      </w:r>
      <w:r w:rsidR="00B525AE" w:rsidRPr="0082288D">
        <w:rPr>
          <w:color w:val="181818"/>
          <w:sz w:val="28"/>
          <w:szCs w:val="28"/>
        </w:rPr>
        <w:t xml:space="preserve"> для развития связной речи у детей дошкольного возраста. </w:t>
      </w:r>
      <w:r>
        <w:rPr>
          <w:color w:val="181818"/>
          <w:sz w:val="28"/>
          <w:szCs w:val="28"/>
        </w:rPr>
        <w:t>В увлекательной и доступной форме о</w:t>
      </w:r>
      <w:r w:rsidR="00B525AE" w:rsidRPr="0082288D">
        <w:rPr>
          <w:color w:val="181818"/>
          <w:sz w:val="28"/>
          <w:szCs w:val="28"/>
        </w:rPr>
        <w:t>на помогает детям учиться говорить последовательно и логично, а также развивает их воображение и творческие способности.</w:t>
      </w:r>
    </w:p>
    <w:p w14:paraId="7D6D3EBA" w14:textId="5691BD97" w:rsidR="00AF3C4A" w:rsidRDefault="0082288D" w:rsidP="0082288D">
      <w:pPr>
        <w:spacing w:after="0" w:line="360" w:lineRule="auto"/>
        <w:ind w:left="5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источников:</w:t>
      </w:r>
    </w:p>
    <w:p w14:paraId="390B5B5C" w14:textId="77777777" w:rsidR="006D6862" w:rsidRPr="00216941" w:rsidRDefault="006D6862" w:rsidP="006D6862">
      <w:pPr>
        <w:pStyle w:val="a5"/>
        <w:numPr>
          <w:ilvl w:val="0"/>
          <w:numId w:val="32"/>
        </w:numPr>
        <w:shd w:val="clear" w:color="auto" w:fill="FFFFFF"/>
        <w:spacing w:after="0" w:line="360" w:lineRule="auto"/>
        <w:ind w:left="57" w:right="5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16941">
        <w:rPr>
          <w:rFonts w:ascii="Times New Roman" w:eastAsia="Times New Roman" w:hAnsi="Times New Roman" w:cs="Times New Roman"/>
          <w:sz w:val="28"/>
          <w:szCs w:val="28"/>
          <w:lang w:eastAsia="ru-RU"/>
        </w:rPr>
        <w:t>Ефименкова</w:t>
      </w:r>
      <w:proofErr w:type="spellEnd"/>
      <w:r w:rsidRPr="00216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 Н. Формирование речи у дошкольников / Л. Н. </w:t>
      </w:r>
      <w:proofErr w:type="spellStart"/>
      <w:r w:rsidRPr="00216941">
        <w:rPr>
          <w:rFonts w:ascii="Times New Roman" w:eastAsia="Times New Roman" w:hAnsi="Times New Roman" w:cs="Times New Roman"/>
          <w:sz w:val="28"/>
          <w:szCs w:val="28"/>
          <w:lang w:eastAsia="ru-RU"/>
        </w:rPr>
        <w:t>Ефименкова</w:t>
      </w:r>
      <w:proofErr w:type="spellEnd"/>
      <w:r w:rsidRPr="00216941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М.: Национальный книжный центр, 2022.</w:t>
      </w:r>
    </w:p>
    <w:sectPr w:rsidR="006D6862" w:rsidRPr="00216941" w:rsidSect="00B07168">
      <w:pgSz w:w="11906" w:h="16838"/>
      <w:pgMar w:top="1440" w:right="1080" w:bottom="1440" w:left="1080" w:header="708" w:footer="708" w:gutter="0"/>
      <w:pgBorders w:offsetFrom="page">
        <w:top w:val="dotDash" w:sz="4" w:space="24" w:color="548DD4" w:themeColor="text2" w:themeTint="99"/>
        <w:left w:val="dotDash" w:sz="4" w:space="24" w:color="548DD4" w:themeColor="text2" w:themeTint="99"/>
        <w:bottom w:val="dotDash" w:sz="4" w:space="24" w:color="548DD4" w:themeColor="text2" w:themeTint="99"/>
        <w:right w:val="dotDash" w:sz="4" w:space="24" w:color="548DD4" w:themeColor="text2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4052C"/>
    <w:multiLevelType w:val="hybridMultilevel"/>
    <w:tmpl w:val="258CCE94"/>
    <w:lvl w:ilvl="0" w:tplc="8F3205AE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 w15:restartNumberingAfterBreak="0">
    <w:nsid w:val="02A47022"/>
    <w:multiLevelType w:val="hybridMultilevel"/>
    <w:tmpl w:val="056E9C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B293D"/>
    <w:multiLevelType w:val="hybridMultilevel"/>
    <w:tmpl w:val="66044886"/>
    <w:lvl w:ilvl="0" w:tplc="0419000F">
      <w:start w:val="1"/>
      <w:numFmt w:val="decimal"/>
      <w:lvlText w:val="%1."/>
      <w:lvlJc w:val="left"/>
      <w:pPr>
        <w:ind w:left="417" w:hanging="360"/>
      </w:p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 w15:restartNumberingAfterBreak="0">
    <w:nsid w:val="19DD5980"/>
    <w:multiLevelType w:val="hybridMultilevel"/>
    <w:tmpl w:val="A372F8B8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" w15:restartNumberingAfterBreak="0">
    <w:nsid w:val="1F0B0FF0"/>
    <w:multiLevelType w:val="hybridMultilevel"/>
    <w:tmpl w:val="63401BAA"/>
    <w:lvl w:ilvl="0" w:tplc="838AB80E">
      <w:start w:val="1"/>
      <w:numFmt w:val="decimal"/>
      <w:lvlText w:val="%1."/>
      <w:lvlJc w:val="left"/>
      <w:pPr>
        <w:ind w:left="697" w:hanging="6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 w15:restartNumberingAfterBreak="0">
    <w:nsid w:val="310E1A76"/>
    <w:multiLevelType w:val="multilevel"/>
    <w:tmpl w:val="D3DE8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564D62"/>
    <w:multiLevelType w:val="hybridMultilevel"/>
    <w:tmpl w:val="71B0E1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225FF0"/>
    <w:multiLevelType w:val="hybridMultilevel"/>
    <w:tmpl w:val="056E9C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ED50FE"/>
    <w:multiLevelType w:val="hybridMultilevel"/>
    <w:tmpl w:val="DB922E98"/>
    <w:lvl w:ilvl="0" w:tplc="31502F7C">
      <w:start w:val="1"/>
      <w:numFmt w:val="decimal"/>
      <w:lvlText w:val="%1."/>
      <w:lvlJc w:val="left"/>
      <w:pPr>
        <w:ind w:left="4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9" w15:restartNumberingAfterBreak="0">
    <w:nsid w:val="441E6A25"/>
    <w:multiLevelType w:val="hybridMultilevel"/>
    <w:tmpl w:val="A8E25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55462B"/>
    <w:multiLevelType w:val="hybridMultilevel"/>
    <w:tmpl w:val="4B94BA8C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1" w15:restartNumberingAfterBreak="0">
    <w:nsid w:val="4B5701B2"/>
    <w:multiLevelType w:val="hybridMultilevel"/>
    <w:tmpl w:val="50BE0F3E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2" w15:restartNumberingAfterBreak="0">
    <w:nsid w:val="4C691A44"/>
    <w:multiLevelType w:val="hybridMultilevel"/>
    <w:tmpl w:val="9FB6921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4B02FF"/>
    <w:multiLevelType w:val="hybridMultilevel"/>
    <w:tmpl w:val="7A6AC086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4" w15:restartNumberingAfterBreak="0">
    <w:nsid w:val="4D772545"/>
    <w:multiLevelType w:val="multilevel"/>
    <w:tmpl w:val="161C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D976D1C"/>
    <w:multiLevelType w:val="multilevel"/>
    <w:tmpl w:val="1F2C2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5C0038"/>
    <w:multiLevelType w:val="hybridMultilevel"/>
    <w:tmpl w:val="3E081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514506"/>
    <w:multiLevelType w:val="multilevel"/>
    <w:tmpl w:val="612AE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3510850"/>
    <w:multiLevelType w:val="hybridMultilevel"/>
    <w:tmpl w:val="058AE888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9" w15:restartNumberingAfterBreak="0">
    <w:nsid w:val="57994C65"/>
    <w:multiLevelType w:val="hybridMultilevel"/>
    <w:tmpl w:val="02C20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F706AB"/>
    <w:multiLevelType w:val="multilevel"/>
    <w:tmpl w:val="F6166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7F62028"/>
    <w:multiLevelType w:val="hybridMultilevel"/>
    <w:tmpl w:val="C2B88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0321BF"/>
    <w:multiLevelType w:val="hybridMultilevel"/>
    <w:tmpl w:val="83A853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9704AF"/>
    <w:multiLevelType w:val="hybridMultilevel"/>
    <w:tmpl w:val="9F18E0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F93F24"/>
    <w:multiLevelType w:val="hybridMultilevel"/>
    <w:tmpl w:val="2BDAD0B8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5" w15:restartNumberingAfterBreak="0">
    <w:nsid w:val="714F2B33"/>
    <w:multiLevelType w:val="hybridMultilevel"/>
    <w:tmpl w:val="1F58B6C0"/>
    <w:lvl w:ilvl="0" w:tplc="838AB80E">
      <w:start w:val="1"/>
      <w:numFmt w:val="decimal"/>
      <w:lvlText w:val="%1."/>
      <w:lvlJc w:val="left"/>
      <w:pPr>
        <w:ind w:left="754" w:hanging="6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6" w15:restartNumberingAfterBreak="0">
    <w:nsid w:val="722F37C0"/>
    <w:multiLevelType w:val="multilevel"/>
    <w:tmpl w:val="F2FC4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2C12B04"/>
    <w:multiLevelType w:val="hybridMultilevel"/>
    <w:tmpl w:val="373C8598"/>
    <w:lvl w:ilvl="0" w:tplc="31502F7C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8" w15:restartNumberingAfterBreak="0">
    <w:nsid w:val="7A8A5C10"/>
    <w:multiLevelType w:val="hybridMultilevel"/>
    <w:tmpl w:val="5458441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AB3091C"/>
    <w:multiLevelType w:val="hybridMultilevel"/>
    <w:tmpl w:val="6FD60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D27753"/>
    <w:multiLevelType w:val="hybridMultilevel"/>
    <w:tmpl w:val="16D2B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583029"/>
    <w:multiLevelType w:val="hybridMultilevel"/>
    <w:tmpl w:val="983EF57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91540579">
    <w:abstractNumId w:val="9"/>
  </w:num>
  <w:num w:numId="2" w16cid:durableId="1586839636">
    <w:abstractNumId w:val="24"/>
  </w:num>
  <w:num w:numId="3" w16cid:durableId="2023049879">
    <w:abstractNumId w:val="6"/>
  </w:num>
  <w:num w:numId="4" w16cid:durableId="367219518">
    <w:abstractNumId w:val="28"/>
  </w:num>
  <w:num w:numId="5" w16cid:durableId="1825394946">
    <w:abstractNumId w:val="19"/>
  </w:num>
  <w:num w:numId="6" w16cid:durableId="378211094">
    <w:abstractNumId w:val="29"/>
  </w:num>
  <w:num w:numId="7" w16cid:durableId="1839148198">
    <w:abstractNumId w:val="23"/>
  </w:num>
  <w:num w:numId="8" w16cid:durableId="893657404">
    <w:abstractNumId w:val="16"/>
  </w:num>
  <w:num w:numId="9" w16cid:durableId="1222402482">
    <w:abstractNumId w:val="30"/>
  </w:num>
  <w:num w:numId="10" w16cid:durableId="916133298">
    <w:abstractNumId w:val="12"/>
  </w:num>
  <w:num w:numId="11" w16cid:durableId="1541939608">
    <w:abstractNumId w:val="31"/>
  </w:num>
  <w:num w:numId="12" w16cid:durableId="234291743">
    <w:abstractNumId w:val="2"/>
  </w:num>
  <w:num w:numId="13" w16cid:durableId="30569201">
    <w:abstractNumId w:val="18"/>
  </w:num>
  <w:num w:numId="14" w16cid:durableId="1650089530">
    <w:abstractNumId w:val="3"/>
  </w:num>
  <w:num w:numId="15" w16cid:durableId="1011881707">
    <w:abstractNumId w:val="22"/>
  </w:num>
  <w:num w:numId="16" w16cid:durableId="1895463722">
    <w:abstractNumId w:val="13"/>
  </w:num>
  <w:num w:numId="17" w16cid:durableId="496380659">
    <w:abstractNumId w:val="7"/>
  </w:num>
  <w:num w:numId="18" w16cid:durableId="2125420050">
    <w:abstractNumId w:val="1"/>
  </w:num>
  <w:num w:numId="19" w16cid:durableId="673605701">
    <w:abstractNumId w:val="11"/>
  </w:num>
  <w:num w:numId="20" w16cid:durableId="1371803166">
    <w:abstractNumId w:val="10"/>
  </w:num>
  <w:num w:numId="21" w16cid:durableId="1261138809">
    <w:abstractNumId w:val="4"/>
  </w:num>
  <w:num w:numId="22" w16cid:durableId="1707870771">
    <w:abstractNumId w:val="25"/>
  </w:num>
  <w:num w:numId="23" w16cid:durableId="1740201614">
    <w:abstractNumId w:val="0"/>
  </w:num>
  <w:num w:numId="24" w16cid:durableId="1216353461">
    <w:abstractNumId w:val="27"/>
  </w:num>
  <w:num w:numId="25" w16cid:durableId="89591933">
    <w:abstractNumId w:val="8"/>
  </w:num>
  <w:num w:numId="26" w16cid:durableId="446047420">
    <w:abstractNumId w:val="5"/>
  </w:num>
  <w:num w:numId="27" w16cid:durableId="167671824">
    <w:abstractNumId w:val="26"/>
  </w:num>
  <w:num w:numId="28" w16cid:durableId="1912424418">
    <w:abstractNumId w:val="20"/>
  </w:num>
  <w:num w:numId="29" w16cid:durableId="40593581">
    <w:abstractNumId w:val="15"/>
  </w:num>
  <w:num w:numId="30" w16cid:durableId="799540005">
    <w:abstractNumId w:val="17"/>
  </w:num>
  <w:num w:numId="31" w16cid:durableId="519045515">
    <w:abstractNumId w:val="14"/>
  </w:num>
  <w:num w:numId="32" w16cid:durableId="16403806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8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2CC6"/>
    <w:rsid w:val="000810F6"/>
    <w:rsid w:val="00084FC9"/>
    <w:rsid w:val="000D4BCB"/>
    <w:rsid w:val="00122A8A"/>
    <w:rsid w:val="001A6907"/>
    <w:rsid w:val="00253388"/>
    <w:rsid w:val="00267F9F"/>
    <w:rsid w:val="00272CC6"/>
    <w:rsid w:val="00277D18"/>
    <w:rsid w:val="00292492"/>
    <w:rsid w:val="002A1A36"/>
    <w:rsid w:val="00370C20"/>
    <w:rsid w:val="0039523B"/>
    <w:rsid w:val="00395F17"/>
    <w:rsid w:val="003B46BA"/>
    <w:rsid w:val="003F4383"/>
    <w:rsid w:val="00457291"/>
    <w:rsid w:val="004B0984"/>
    <w:rsid w:val="004F10ED"/>
    <w:rsid w:val="0051033F"/>
    <w:rsid w:val="00537E7C"/>
    <w:rsid w:val="005705FA"/>
    <w:rsid w:val="005725AE"/>
    <w:rsid w:val="00584349"/>
    <w:rsid w:val="005C0A7D"/>
    <w:rsid w:val="005C1432"/>
    <w:rsid w:val="00665AFB"/>
    <w:rsid w:val="006C36F2"/>
    <w:rsid w:val="006D1FCB"/>
    <w:rsid w:val="006D6862"/>
    <w:rsid w:val="0070629C"/>
    <w:rsid w:val="00742FFA"/>
    <w:rsid w:val="0082288D"/>
    <w:rsid w:val="00831522"/>
    <w:rsid w:val="00862980"/>
    <w:rsid w:val="00874CBA"/>
    <w:rsid w:val="008A247B"/>
    <w:rsid w:val="008D0D0D"/>
    <w:rsid w:val="00902F12"/>
    <w:rsid w:val="00993F2A"/>
    <w:rsid w:val="009E5177"/>
    <w:rsid w:val="00A11EE4"/>
    <w:rsid w:val="00A2350B"/>
    <w:rsid w:val="00A3642D"/>
    <w:rsid w:val="00A9490C"/>
    <w:rsid w:val="00AB0F71"/>
    <w:rsid w:val="00AD6BA3"/>
    <w:rsid w:val="00AF3C4A"/>
    <w:rsid w:val="00AF6BC3"/>
    <w:rsid w:val="00B06483"/>
    <w:rsid w:val="00B07168"/>
    <w:rsid w:val="00B525AE"/>
    <w:rsid w:val="00BE47C2"/>
    <w:rsid w:val="00C166D9"/>
    <w:rsid w:val="00C218F0"/>
    <w:rsid w:val="00C53BE9"/>
    <w:rsid w:val="00C808A8"/>
    <w:rsid w:val="00C91381"/>
    <w:rsid w:val="00D436EA"/>
    <w:rsid w:val="00DA3C07"/>
    <w:rsid w:val="00DB3BAA"/>
    <w:rsid w:val="00DD4C18"/>
    <w:rsid w:val="00E11B78"/>
    <w:rsid w:val="00E42D9C"/>
    <w:rsid w:val="00EA4465"/>
    <w:rsid w:val="00EB1B86"/>
    <w:rsid w:val="00EE0406"/>
    <w:rsid w:val="00F03A25"/>
    <w:rsid w:val="00F37E7B"/>
    <w:rsid w:val="00F77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EF093"/>
  <w15:docId w15:val="{5DC4D39A-3293-4D4B-A43D-2FE6EA2C9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2CC6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D0D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49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28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25A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Знак Знак1"/>
    <w:basedOn w:val="a"/>
    <w:uiPriority w:val="99"/>
    <w:rsid w:val="00272C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72CC6"/>
    <w:rPr>
      <w:b/>
      <w:bCs/>
    </w:rPr>
  </w:style>
  <w:style w:type="paragraph" w:styleId="a5">
    <w:name w:val="List Paragraph"/>
    <w:basedOn w:val="a"/>
    <w:qFormat/>
    <w:rsid w:val="00272CC6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a6">
    <w:name w:val="Emphasis"/>
    <w:uiPriority w:val="20"/>
    <w:qFormat/>
    <w:rsid w:val="00272CC6"/>
    <w:rPr>
      <w:rFonts w:ascii="Calibri" w:hAnsi="Calibri"/>
      <w:b/>
      <w:i/>
      <w:iCs/>
    </w:rPr>
  </w:style>
  <w:style w:type="paragraph" w:customStyle="1" w:styleId="11">
    <w:name w:val="Без интервала1"/>
    <w:rsid w:val="00272CC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5">
    <w:name w:val="c5"/>
    <w:basedOn w:val="a"/>
    <w:rsid w:val="00272C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272CC6"/>
  </w:style>
  <w:style w:type="paragraph" w:customStyle="1" w:styleId="c4">
    <w:name w:val="c4"/>
    <w:basedOn w:val="a"/>
    <w:rsid w:val="00272C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272CC6"/>
  </w:style>
  <w:style w:type="character" w:customStyle="1" w:styleId="c1">
    <w:name w:val="c1"/>
    <w:basedOn w:val="a0"/>
    <w:rsid w:val="00272CC6"/>
  </w:style>
  <w:style w:type="table" w:styleId="a7">
    <w:name w:val="Table Grid"/>
    <w:basedOn w:val="a1"/>
    <w:uiPriority w:val="59"/>
    <w:unhideWhenUsed/>
    <w:rsid w:val="00902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902F12"/>
  </w:style>
  <w:style w:type="character" w:styleId="a8">
    <w:name w:val="Hyperlink"/>
    <w:basedOn w:val="a0"/>
    <w:uiPriority w:val="99"/>
    <w:unhideWhenUsed/>
    <w:rsid w:val="00F37E7B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F37E7B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993F2A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A9490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8D0D0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B525AE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82288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0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2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Certified Windows</dc:creator>
  <cp:lastModifiedBy>Администратор</cp:lastModifiedBy>
  <cp:revision>34</cp:revision>
  <dcterms:created xsi:type="dcterms:W3CDTF">2020-05-22T10:59:00Z</dcterms:created>
  <dcterms:modified xsi:type="dcterms:W3CDTF">2024-11-27T14:55:00Z</dcterms:modified>
</cp:coreProperties>
</file>