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D7D508" w14:textId="77777777" w:rsidR="00030320" w:rsidRPr="00E90B15" w:rsidRDefault="00E90B15" w:rsidP="00E90B15">
      <w:pPr>
        <w:spacing w:after="0" w:line="360" w:lineRule="auto"/>
        <w:jc w:val="center"/>
        <w:rPr>
          <w:rFonts w:ascii="Times New Roman" w:hAnsi="Times New Roman"/>
          <w:b/>
          <w:spacing w:val="10"/>
          <w:sz w:val="28"/>
          <w:szCs w:val="28"/>
        </w:rPr>
      </w:pPr>
      <w:r>
        <w:rPr>
          <w:rFonts w:ascii="Times New Roman" w:hAnsi="Times New Roman"/>
          <w:b/>
          <w:spacing w:val="10"/>
          <w:sz w:val="28"/>
          <w:szCs w:val="28"/>
        </w:rPr>
        <w:t>МУНИЦИ</w:t>
      </w:r>
      <w:r w:rsidR="009157D7" w:rsidRPr="00E90B15">
        <w:rPr>
          <w:rFonts w:ascii="Times New Roman" w:hAnsi="Times New Roman"/>
          <w:b/>
          <w:spacing w:val="10"/>
          <w:sz w:val="28"/>
          <w:szCs w:val="28"/>
        </w:rPr>
        <w:t>ПАЛЬНОЕ АВТОНОМНОЕ ДОШКОЛЬНОЕ УЧРЕЖДЕНИЕ</w:t>
      </w:r>
    </w:p>
    <w:p w14:paraId="1214553F" w14:textId="77777777" w:rsidR="00030320" w:rsidRPr="00E90B15" w:rsidRDefault="009157D7" w:rsidP="00E90B15">
      <w:pPr>
        <w:spacing w:after="0" w:line="360" w:lineRule="auto"/>
        <w:jc w:val="center"/>
        <w:rPr>
          <w:rFonts w:ascii="Times New Roman" w:hAnsi="Times New Roman"/>
          <w:b/>
          <w:spacing w:val="10"/>
          <w:sz w:val="28"/>
          <w:szCs w:val="28"/>
        </w:rPr>
      </w:pPr>
      <w:r w:rsidRPr="00E90B15">
        <w:rPr>
          <w:rFonts w:ascii="Times New Roman" w:hAnsi="Times New Roman"/>
          <w:b/>
          <w:spacing w:val="10"/>
          <w:sz w:val="28"/>
          <w:szCs w:val="28"/>
        </w:rPr>
        <w:t xml:space="preserve">«ДЕТСКИЙ САД КОМБИНИРОВАННОГО </w:t>
      </w:r>
      <w:r w:rsidR="00E90B15" w:rsidRPr="00E90B15">
        <w:rPr>
          <w:rFonts w:ascii="Times New Roman" w:hAnsi="Times New Roman"/>
          <w:b/>
          <w:spacing w:val="10"/>
          <w:sz w:val="28"/>
          <w:szCs w:val="28"/>
        </w:rPr>
        <w:t>ВИДА «</w:t>
      </w:r>
      <w:r w:rsidRPr="00E90B15">
        <w:rPr>
          <w:rFonts w:ascii="Times New Roman" w:hAnsi="Times New Roman"/>
          <w:b/>
          <w:spacing w:val="10"/>
          <w:sz w:val="28"/>
          <w:szCs w:val="28"/>
        </w:rPr>
        <w:t>РАДУГА"</w:t>
      </w:r>
    </w:p>
    <w:p w14:paraId="31171459" w14:textId="77777777" w:rsidR="00030320" w:rsidRPr="00E90B15" w:rsidRDefault="00030320" w:rsidP="00E90B15">
      <w:pPr>
        <w:spacing w:after="200" w:line="360" w:lineRule="auto"/>
        <w:jc w:val="both"/>
        <w:rPr>
          <w:rFonts w:ascii="Times New Roman" w:hAnsi="Times New Roman"/>
          <w:b/>
          <w:spacing w:val="10"/>
          <w:sz w:val="28"/>
          <w:szCs w:val="28"/>
        </w:rPr>
      </w:pPr>
    </w:p>
    <w:p w14:paraId="5D747897" w14:textId="77777777" w:rsidR="005C4C28" w:rsidRDefault="005C4C28" w:rsidP="00E90B15">
      <w:pPr>
        <w:spacing w:after="200" w:line="360" w:lineRule="auto"/>
        <w:jc w:val="center"/>
        <w:rPr>
          <w:rFonts w:ascii="Times New Roman" w:hAnsi="Times New Roman"/>
          <w:b/>
          <w:i/>
          <w:spacing w:val="10"/>
          <w:sz w:val="28"/>
          <w:szCs w:val="28"/>
        </w:rPr>
      </w:pPr>
    </w:p>
    <w:p w14:paraId="58432606" w14:textId="77777777" w:rsidR="005C4C28" w:rsidRDefault="005C4C28" w:rsidP="00E90B15">
      <w:pPr>
        <w:spacing w:after="200" w:line="360" w:lineRule="auto"/>
        <w:jc w:val="center"/>
        <w:rPr>
          <w:rFonts w:ascii="Times New Roman" w:hAnsi="Times New Roman"/>
          <w:b/>
          <w:i/>
          <w:spacing w:val="10"/>
          <w:sz w:val="28"/>
          <w:szCs w:val="28"/>
        </w:rPr>
      </w:pPr>
    </w:p>
    <w:p w14:paraId="2316A6F9" w14:textId="77777777" w:rsidR="005C4C28" w:rsidRDefault="005C4C28" w:rsidP="00E90B15">
      <w:pPr>
        <w:spacing w:after="200" w:line="360" w:lineRule="auto"/>
        <w:jc w:val="center"/>
        <w:rPr>
          <w:rFonts w:ascii="Times New Roman" w:hAnsi="Times New Roman"/>
          <w:b/>
          <w:i/>
          <w:spacing w:val="10"/>
          <w:sz w:val="28"/>
          <w:szCs w:val="28"/>
        </w:rPr>
      </w:pPr>
    </w:p>
    <w:p w14:paraId="37105C6C" w14:textId="77777777" w:rsidR="005C4C28" w:rsidRDefault="005C4C28" w:rsidP="00E90B15">
      <w:pPr>
        <w:spacing w:after="200" w:line="360" w:lineRule="auto"/>
        <w:jc w:val="center"/>
        <w:rPr>
          <w:rFonts w:ascii="Times New Roman" w:hAnsi="Times New Roman"/>
          <w:b/>
          <w:i/>
          <w:spacing w:val="10"/>
          <w:sz w:val="28"/>
          <w:szCs w:val="28"/>
        </w:rPr>
      </w:pPr>
    </w:p>
    <w:p w14:paraId="09B67D65" w14:textId="77777777" w:rsidR="00030320" w:rsidRPr="00E90B15" w:rsidRDefault="00E90B15" w:rsidP="00E90B15">
      <w:pPr>
        <w:spacing w:after="200" w:line="360" w:lineRule="auto"/>
        <w:jc w:val="center"/>
        <w:rPr>
          <w:rFonts w:ascii="Times New Roman" w:hAnsi="Times New Roman"/>
          <w:b/>
          <w:i/>
          <w:spacing w:val="10"/>
          <w:sz w:val="28"/>
          <w:szCs w:val="28"/>
        </w:rPr>
      </w:pPr>
      <w:r w:rsidRPr="00E90B15">
        <w:rPr>
          <w:rFonts w:ascii="Times New Roman" w:hAnsi="Times New Roman"/>
          <w:b/>
          <w:i/>
          <w:spacing w:val="10"/>
          <w:sz w:val="28"/>
          <w:szCs w:val="28"/>
        </w:rPr>
        <w:t>«МОЙ РОДНОЙ КРАЙ – МОЯ СЕМЬЯ»</w:t>
      </w:r>
    </w:p>
    <w:p w14:paraId="38F53D38" w14:textId="77777777" w:rsidR="00E90B15" w:rsidRDefault="00E90B15" w:rsidP="00E90B15">
      <w:pPr>
        <w:spacing w:after="200" w:line="360" w:lineRule="auto"/>
        <w:jc w:val="center"/>
        <w:rPr>
          <w:rFonts w:ascii="Times New Roman" w:hAnsi="Times New Roman"/>
          <w:b/>
          <w:spacing w:val="10"/>
          <w:sz w:val="28"/>
          <w:szCs w:val="28"/>
        </w:rPr>
      </w:pPr>
      <w:r>
        <w:rPr>
          <w:rFonts w:ascii="Times New Roman" w:hAnsi="Times New Roman"/>
          <w:b/>
          <w:spacing w:val="10"/>
          <w:sz w:val="28"/>
          <w:szCs w:val="28"/>
        </w:rPr>
        <w:t>Педагогический проект по патриотическому воспитанию</w:t>
      </w:r>
    </w:p>
    <w:p w14:paraId="333A69A8" w14:textId="77777777" w:rsidR="00030320" w:rsidRPr="00E90B15" w:rsidRDefault="009157D7" w:rsidP="00E90B15">
      <w:pPr>
        <w:spacing w:after="200" w:line="360" w:lineRule="auto"/>
        <w:jc w:val="center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Срок реализации: 2 года</w:t>
      </w:r>
    </w:p>
    <w:p w14:paraId="62F4237A" w14:textId="77777777" w:rsidR="00030320" w:rsidRPr="00E90B15" w:rsidRDefault="009157D7" w:rsidP="00E90B15">
      <w:pPr>
        <w:spacing w:after="200" w:line="360" w:lineRule="auto"/>
        <w:jc w:val="center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Возраст детей: 5-6 лет</w:t>
      </w:r>
    </w:p>
    <w:p w14:paraId="4B01EA2B" w14:textId="77777777" w:rsidR="00030320" w:rsidRPr="00E90B15" w:rsidRDefault="00030320" w:rsidP="00E90B15">
      <w:pPr>
        <w:spacing w:after="200" w:line="360" w:lineRule="auto"/>
        <w:jc w:val="both"/>
        <w:rPr>
          <w:rFonts w:ascii="Times New Roman" w:hAnsi="Times New Roman"/>
          <w:b/>
          <w:spacing w:val="10"/>
          <w:sz w:val="28"/>
          <w:szCs w:val="28"/>
        </w:rPr>
      </w:pPr>
    </w:p>
    <w:p w14:paraId="23814E36" w14:textId="77777777" w:rsidR="00030320" w:rsidRPr="00E90B15" w:rsidRDefault="00030320" w:rsidP="00E90B15">
      <w:pPr>
        <w:spacing w:after="0" w:line="360" w:lineRule="auto"/>
        <w:jc w:val="both"/>
        <w:rPr>
          <w:rFonts w:ascii="Times New Roman" w:hAnsi="Times New Roman"/>
          <w:spacing w:val="10"/>
          <w:sz w:val="28"/>
          <w:szCs w:val="28"/>
        </w:rPr>
      </w:pPr>
    </w:p>
    <w:p w14:paraId="32A2383F" w14:textId="77777777" w:rsidR="00030320" w:rsidRPr="00E90B15" w:rsidRDefault="00030320" w:rsidP="00E90B15">
      <w:pPr>
        <w:spacing w:after="0" w:line="360" w:lineRule="auto"/>
        <w:jc w:val="both"/>
        <w:rPr>
          <w:rFonts w:ascii="Times New Roman" w:hAnsi="Times New Roman"/>
          <w:spacing w:val="10"/>
          <w:sz w:val="28"/>
          <w:szCs w:val="28"/>
        </w:rPr>
      </w:pPr>
    </w:p>
    <w:p w14:paraId="14549F6F" w14:textId="77777777" w:rsidR="00030320" w:rsidRPr="00E90B15" w:rsidRDefault="009157D7" w:rsidP="00E90B15">
      <w:pPr>
        <w:spacing w:after="0" w:line="360" w:lineRule="auto"/>
        <w:ind w:left="3969"/>
        <w:rPr>
          <w:rFonts w:ascii="Times New Roman" w:hAnsi="Times New Roman"/>
          <w:b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 xml:space="preserve">Разработчик: </w:t>
      </w:r>
    </w:p>
    <w:p w14:paraId="0D7510F0" w14:textId="77777777" w:rsidR="00030320" w:rsidRPr="00E90B15" w:rsidRDefault="009157D7" w:rsidP="00E90B15">
      <w:pPr>
        <w:spacing w:after="0" w:line="360" w:lineRule="auto"/>
        <w:ind w:left="3969"/>
        <w:rPr>
          <w:rFonts w:ascii="Times New Roman" w:hAnsi="Times New Roman"/>
          <w:b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Сторожук Наталия Сергеевна</w:t>
      </w:r>
      <w:r w:rsidR="00E90B15">
        <w:rPr>
          <w:rFonts w:ascii="Times New Roman" w:hAnsi="Times New Roman"/>
          <w:spacing w:val="10"/>
          <w:sz w:val="28"/>
          <w:szCs w:val="28"/>
        </w:rPr>
        <w:t xml:space="preserve">, </w:t>
      </w:r>
      <w:r w:rsidR="00E90B15" w:rsidRPr="00E90B15">
        <w:rPr>
          <w:rFonts w:ascii="Times New Roman" w:hAnsi="Times New Roman"/>
          <w:spacing w:val="10"/>
          <w:sz w:val="28"/>
          <w:szCs w:val="28"/>
        </w:rPr>
        <w:t>воспитатель</w:t>
      </w:r>
    </w:p>
    <w:p w14:paraId="5F176FB9" w14:textId="77777777" w:rsidR="00030320" w:rsidRPr="00E90B15" w:rsidRDefault="00030320" w:rsidP="00E90B15">
      <w:pPr>
        <w:spacing w:after="0" w:line="360" w:lineRule="auto"/>
        <w:ind w:left="5812"/>
        <w:jc w:val="both"/>
        <w:rPr>
          <w:rFonts w:ascii="Times New Roman" w:hAnsi="Times New Roman"/>
          <w:b/>
          <w:spacing w:val="10"/>
          <w:sz w:val="28"/>
          <w:szCs w:val="28"/>
        </w:rPr>
      </w:pPr>
    </w:p>
    <w:p w14:paraId="2125F050" w14:textId="77777777" w:rsidR="00030320" w:rsidRPr="00E90B15" w:rsidRDefault="00030320" w:rsidP="00E90B15">
      <w:pPr>
        <w:spacing w:after="0" w:line="360" w:lineRule="auto"/>
        <w:jc w:val="both"/>
        <w:rPr>
          <w:rFonts w:ascii="Times New Roman" w:hAnsi="Times New Roman"/>
          <w:b/>
          <w:spacing w:val="10"/>
          <w:sz w:val="28"/>
          <w:szCs w:val="28"/>
        </w:rPr>
      </w:pPr>
    </w:p>
    <w:p w14:paraId="4780FA50" w14:textId="77777777" w:rsidR="00030320" w:rsidRPr="00E90B15" w:rsidRDefault="00030320" w:rsidP="00E90B15">
      <w:pPr>
        <w:spacing w:after="0" w:line="360" w:lineRule="auto"/>
        <w:jc w:val="both"/>
        <w:rPr>
          <w:rFonts w:ascii="Times New Roman" w:hAnsi="Times New Roman"/>
          <w:spacing w:val="10"/>
          <w:sz w:val="28"/>
          <w:szCs w:val="28"/>
        </w:rPr>
      </w:pPr>
    </w:p>
    <w:p w14:paraId="3A0FB351" w14:textId="77777777" w:rsidR="005C4C28" w:rsidRDefault="005C4C28" w:rsidP="00E90B15">
      <w:pPr>
        <w:spacing w:after="0" w:line="360" w:lineRule="auto"/>
        <w:jc w:val="center"/>
        <w:rPr>
          <w:rFonts w:ascii="Times New Roman" w:hAnsi="Times New Roman"/>
          <w:spacing w:val="10"/>
          <w:sz w:val="28"/>
          <w:szCs w:val="28"/>
        </w:rPr>
      </w:pPr>
    </w:p>
    <w:p w14:paraId="075F059E" w14:textId="77777777" w:rsidR="005C4C28" w:rsidRDefault="005C4C28" w:rsidP="00E90B15">
      <w:pPr>
        <w:spacing w:after="0" w:line="360" w:lineRule="auto"/>
        <w:jc w:val="center"/>
        <w:rPr>
          <w:rFonts w:ascii="Times New Roman" w:hAnsi="Times New Roman"/>
          <w:spacing w:val="10"/>
          <w:sz w:val="28"/>
          <w:szCs w:val="28"/>
        </w:rPr>
      </w:pPr>
    </w:p>
    <w:p w14:paraId="6367340C" w14:textId="77777777" w:rsidR="00030320" w:rsidRDefault="009157D7" w:rsidP="00E90B15">
      <w:pPr>
        <w:spacing w:after="0" w:line="360" w:lineRule="auto"/>
        <w:jc w:val="center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г.</w:t>
      </w:r>
      <w:r w:rsidR="00E90B15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E90B15">
        <w:rPr>
          <w:rFonts w:ascii="Times New Roman" w:hAnsi="Times New Roman"/>
          <w:spacing w:val="10"/>
          <w:sz w:val="28"/>
          <w:szCs w:val="28"/>
        </w:rPr>
        <w:t>Югорск</w:t>
      </w:r>
    </w:p>
    <w:p w14:paraId="09448C4D" w14:textId="77777777" w:rsidR="00E90B15" w:rsidRPr="00E90B15" w:rsidRDefault="00E90B15" w:rsidP="00E90B15">
      <w:pPr>
        <w:spacing w:after="0" w:line="360" w:lineRule="auto"/>
        <w:jc w:val="center"/>
        <w:rPr>
          <w:rFonts w:ascii="Times New Roman" w:hAnsi="Times New Roman"/>
          <w:i/>
          <w:spacing w:val="10"/>
          <w:sz w:val="28"/>
          <w:szCs w:val="28"/>
        </w:rPr>
      </w:pPr>
      <w:r w:rsidRPr="00E90B15">
        <w:rPr>
          <w:rFonts w:ascii="Times New Roman" w:hAnsi="Times New Roman"/>
          <w:i/>
          <w:spacing w:val="10"/>
          <w:sz w:val="28"/>
          <w:szCs w:val="28"/>
        </w:rPr>
        <w:t>Югорская епархия</w:t>
      </w:r>
    </w:p>
    <w:p w14:paraId="25C71494" w14:textId="77777777" w:rsidR="00E90B15" w:rsidRPr="00E90B15" w:rsidRDefault="00E90B15" w:rsidP="00E90B15">
      <w:pPr>
        <w:spacing w:after="0" w:line="360" w:lineRule="auto"/>
        <w:jc w:val="center"/>
        <w:rPr>
          <w:rFonts w:ascii="Times New Roman" w:hAnsi="Times New Roman"/>
          <w:i/>
          <w:spacing w:val="10"/>
          <w:sz w:val="28"/>
          <w:szCs w:val="28"/>
        </w:rPr>
      </w:pPr>
      <w:r w:rsidRPr="00E90B15">
        <w:rPr>
          <w:rFonts w:ascii="Times New Roman" w:hAnsi="Times New Roman"/>
          <w:i/>
          <w:spacing w:val="10"/>
          <w:sz w:val="28"/>
          <w:szCs w:val="28"/>
        </w:rPr>
        <w:t>Ханты-Мансийской метрополии</w:t>
      </w:r>
    </w:p>
    <w:p w14:paraId="38DD8C46" w14:textId="77777777" w:rsidR="009157D7" w:rsidRDefault="005C4C28" w:rsidP="009157D7">
      <w:pPr>
        <w:spacing w:after="0" w:line="360" w:lineRule="auto"/>
        <w:jc w:val="center"/>
        <w:rPr>
          <w:rFonts w:ascii="Times New Roman" w:hAnsi="Times New Roman"/>
          <w:spacing w:val="10"/>
          <w:sz w:val="28"/>
          <w:szCs w:val="28"/>
        </w:rPr>
        <w:sectPr w:rsidR="009157D7" w:rsidSect="00E90B15">
          <w:footerReference w:type="default" r:id="rId7"/>
          <w:pgSz w:w="11906" w:h="16838" w:code="9"/>
          <w:pgMar w:top="425" w:right="1134" w:bottom="1134" w:left="1134" w:header="709" w:footer="709" w:gutter="0"/>
          <w:cols w:space="720"/>
        </w:sectPr>
      </w:pPr>
      <w:bookmarkStart w:id="0" w:name="_GoBack"/>
      <w:bookmarkEnd w:id="0"/>
      <w:r>
        <w:rPr>
          <w:rFonts w:ascii="Times New Roman" w:hAnsi="Times New Roman"/>
          <w:spacing w:val="10"/>
          <w:sz w:val="28"/>
          <w:szCs w:val="28"/>
        </w:rPr>
        <w:t>2023</w:t>
      </w:r>
      <w:r w:rsidR="009157D7">
        <w:rPr>
          <w:rFonts w:ascii="Times New Roman" w:hAnsi="Times New Roman"/>
          <w:spacing w:val="10"/>
          <w:sz w:val="28"/>
          <w:szCs w:val="28"/>
        </w:rPr>
        <w:t xml:space="preserve"> г.</w:t>
      </w:r>
    </w:p>
    <w:p w14:paraId="265B35AB" w14:textId="77777777" w:rsidR="00030320" w:rsidRPr="00E90B15" w:rsidRDefault="00030320" w:rsidP="009157D7">
      <w:pPr>
        <w:spacing w:after="0" w:line="360" w:lineRule="auto"/>
        <w:jc w:val="center"/>
        <w:rPr>
          <w:rFonts w:ascii="Times New Roman" w:hAnsi="Times New Roman"/>
          <w:b/>
          <w:spacing w:val="10"/>
          <w:sz w:val="28"/>
          <w:szCs w:val="28"/>
        </w:rPr>
      </w:pPr>
    </w:p>
    <w:p w14:paraId="1426AB9A" w14:textId="77777777" w:rsidR="00030320" w:rsidRPr="00E90B15" w:rsidRDefault="009157D7" w:rsidP="009157D7">
      <w:pPr>
        <w:shd w:val="clear" w:color="auto" w:fill="FFFFFF"/>
        <w:spacing w:after="0" w:line="360" w:lineRule="auto"/>
        <w:ind w:left="113" w:right="113" w:firstLine="29"/>
        <w:contextualSpacing/>
        <w:jc w:val="center"/>
        <w:rPr>
          <w:rFonts w:ascii="Times New Roman" w:hAnsi="Times New Roman"/>
          <w:b/>
          <w:spacing w:val="10"/>
          <w:sz w:val="28"/>
          <w:szCs w:val="28"/>
        </w:rPr>
      </w:pPr>
      <w:r w:rsidRPr="00E90B15">
        <w:rPr>
          <w:rFonts w:ascii="Times New Roman" w:hAnsi="Times New Roman"/>
          <w:b/>
          <w:spacing w:val="10"/>
          <w:sz w:val="28"/>
          <w:szCs w:val="28"/>
        </w:rPr>
        <w:t>Проект</w:t>
      </w:r>
    </w:p>
    <w:p w14:paraId="2A91FB8D" w14:textId="77777777" w:rsidR="00030320" w:rsidRPr="00E90B15" w:rsidRDefault="009157D7" w:rsidP="009157D7">
      <w:pPr>
        <w:shd w:val="clear" w:color="auto" w:fill="FFFFFF"/>
        <w:spacing w:after="0" w:line="360" w:lineRule="auto"/>
        <w:ind w:left="113" w:right="113"/>
        <w:contextualSpacing/>
        <w:jc w:val="center"/>
        <w:rPr>
          <w:rFonts w:ascii="Times New Roman" w:hAnsi="Times New Roman"/>
          <w:b/>
          <w:spacing w:val="10"/>
          <w:sz w:val="28"/>
          <w:szCs w:val="28"/>
        </w:rPr>
      </w:pPr>
      <w:r w:rsidRPr="00E90B15">
        <w:rPr>
          <w:rFonts w:ascii="Times New Roman" w:hAnsi="Times New Roman"/>
          <w:b/>
          <w:spacing w:val="10"/>
          <w:sz w:val="28"/>
          <w:szCs w:val="28"/>
        </w:rPr>
        <w:t>«Мой родной край – Моя семья»</w:t>
      </w:r>
    </w:p>
    <w:p w14:paraId="3D6C2A70" w14:textId="77777777" w:rsidR="00030320" w:rsidRPr="00E90B15" w:rsidRDefault="009157D7" w:rsidP="00E90B15">
      <w:pPr>
        <w:shd w:val="clear" w:color="auto" w:fill="FFFFFF"/>
        <w:spacing w:after="0" w:line="360" w:lineRule="auto"/>
        <w:ind w:left="113" w:right="113" w:firstLine="851"/>
        <w:contextualSpacing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Проблема нравственно-патриотического воспитания детей всегда была и остается одной из самых важных задач в воспитании подрастающего поколения, и дошкольников в частности. Родина, Отечество. … В корнях этих слов близкие каждому образы: мать и отец, родители, те, кто дает жизнь новому существу. Воспитание чувства патриотизма у дошкольников – процесс сложный и длительный. Любовь к близким людям, к детскому саду, к родному поселку и родной стране играют огромную роль в становлении личности ребенка.</w:t>
      </w:r>
    </w:p>
    <w:p w14:paraId="79A4D8D6" w14:textId="77777777" w:rsidR="00030320" w:rsidRPr="00E90B15" w:rsidRDefault="009157D7" w:rsidP="00E90B15">
      <w:pPr>
        <w:shd w:val="clear" w:color="auto" w:fill="FFFFFF"/>
        <w:spacing w:after="0" w:line="360" w:lineRule="auto"/>
        <w:ind w:left="113" w:right="113" w:firstLine="851"/>
        <w:contextualSpacing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Нравственно-патриотическое воспитание дошкольников – процесс интегрированный, объединяющий эстетическое, трудовое, умственное воспитание. В процессе такого всестороннего развития зарождаются первые ростки гражданско-патриотических чувств. Дети, начиная с дошкольного возраста, испытывают дефицит знаний о родном городе, стране, особенностях русских традиций.</w:t>
      </w:r>
    </w:p>
    <w:p w14:paraId="441F74E4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b/>
          <w:spacing w:val="10"/>
          <w:sz w:val="28"/>
          <w:szCs w:val="28"/>
        </w:rPr>
        <w:t xml:space="preserve">Проблема: </w:t>
      </w:r>
      <w:r w:rsidRPr="00E90B15">
        <w:rPr>
          <w:rFonts w:ascii="Times New Roman" w:hAnsi="Times New Roman"/>
          <w:spacing w:val="10"/>
          <w:sz w:val="28"/>
          <w:szCs w:val="28"/>
        </w:rPr>
        <w:t>При реализации годовых задач по патриотическому воспитанию, во время бесед, игр, в совместной деятельности с детьми было отмечено, что дети затрудняются, рассказать о памятных местах родного города Югорска и жизни людей, живущих в нем, природных особенностях Северного края, быте, культуре и традициях коренных народов Севера. Было решено расширить и углубить знания детей по данной теме.</w:t>
      </w:r>
    </w:p>
    <w:p w14:paraId="05D41F15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b/>
          <w:spacing w:val="10"/>
          <w:sz w:val="28"/>
          <w:szCs w:val="28"/>
        </w:rPr>
        <w:t xml:space="preserve"> Цель проекта:</w:t>
      </w:r>
      <w:r w:rsidRPr="00E90B15">
        <w:rPr>
          <w:rFonts w:ascii="Times New Roman" w:hAnsi="Times New Roman"/>
          <w:spacing w:val="10"/>
          <w:sz w:val="28"/>
          <w:szCs w:val="28"/>
        </w:rPr>
        <w:t xml:space="preserve"> формирование патриотического отношения и чувства сопричастности к семье, городу, стране, природе, культуре на основе историко-национальных и природных особенностей родного края и страны. Воспитание чувства собственного достоинства как представителя своего народа, уважение к прошлому, настоящему, будущему своего края и страны. </w:t>
      </w:r>
    </w:p>
    <w:p w14:paraId="35B90A59" w14:textId="77777777" w:rsidR="006A54ED" w:rsidRDefault="006A54ED" w:rsidP="009157D7">
      <w:pPr>
        <w:spacing w:after="0" w:line="360" w:lineRule="auto"/>
        <w:ind w:right="113" w:firstLine="709"/>
        <w:jc w:val="center"/>
        <w:rPr>
          <w:rFonts w:ascii="Times New Roman" w:hAnsi="Times New Roman"/>
          <w:b/>
          <w:spacing w:val="10"/>
          <w:sz w:val="28"/>
          <w:szCs w:val="28"/>
        </w:rPr>
      </w:pPr>
    </w:p>
    <w:p w14:paraId="16CEC822" w14:textId="77777777" w:rsidR="00030320" w:rsidRPr="00E90B15" w:rsidRDefault="009157D7" w:rsidP="00EF63C3">
      <w:pPr>
        <w:spacing w:after="0" w:line="360" w:lineRule="auto"/>
        <w:ind w:right="113" w:firstLine="709"/>
        <w:jc w:val="center"/>
        <w:rPr>
          <w:rFonts w:ascii="Times New Roman" w:hAnsi="Times New Roman"/>
          <w:b/>
          <w:spacing w:val="10"/>
          <w:sz w:val="28"/>
          <w:szCs w:val="28"/>
        </w:rPr>
      </w:pPr>
      <w:r w:rsidRPr="00E90B15">
        <w:rPr>
          <w:rFonts w:ascii="Times New Roman" w:hAnsi="Times New Roman"/>
          <w:b/>
          <w:spacing w:val="10"/>
          <w:sz w:val="28"/>
          <w:szCs w:val="28"/>
        </w:rPr>
        <w:lastRenderedPageBreak/>
        <w:t>Задачи:</w:t>
      </w:r>
    </w:p>
    <w:p w14:paraId="15E084FD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Образовательные задачи:</w:t>
      </w:r>
    </w:p>
    <w:p w14:paraId="615AA012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-знакомство детей с символами государства (герб, флаг, гимн);</w:t>
      </w:r>
    </w:p>
    <w:p w14:paraId="6CBBBB49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- познакомить детей с бытом, культурой и традициями коренных народов Севера</w:t>
      </w:r>
      <w:r>
        <w:rPr>
          <w:rFonts w:ascii="Times New Roman" w:hAnsi="Times New Roman"/>
          <w:spacing w:val="10"/>
          <w:sz w:val="28"/>
          <w:szCs w:val="28"/>
        </w:rPr>
        <w:t xml:space="preserve"> (ненцы, ханты, селькупы, коми);</w:t>
      </w:r>
    </w:p>
    <w:p w14:paraId="790CDD2C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-формировать познавательный интерес к культурному наследию народов Севера</w:t>
      </w:r>
      <w:r>
        <w:rPr>
          <w:rFonts w:ascii="Times New Roman" w:hAnsi="Times New Roman"/>
          <w:spacing w:val="10"/>
          <w:sz w:val="28"/>
          <w:szCs w:val="28"/>
        </w:rPr>
        <w:t>;</w:t>
      </w:r>
    </w:p>
    <w:p w14:paraId="7D8DD259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-формирование толерантности, чувства уважения к другим народам, их традициям;</w:t>
      </w:r>
    </w:p>
    <w:p w14:paraId="44CB99CA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-формирование эмоционального отклика и тепла, бережного, заботливого отношения к природе и всему живому, к предметам и явлениям окружающей действительности.</w:t>
      </w:r>
    </w:p>
    <w:p w14:paraId="51D7C528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Развивающие:</w:t>
      </w:r>
    </w:p>
    <w:p w14:paraId="5DB36326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- развитие интереса к русским традициям, обычаям, промыслам;</w:t>
      </w:r>
    </w:p>
    <w:p w14:paraId="45EF9DEB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- развивать у детей положительное эмоционально – ценн</w:t>
      </w:r>
      <w:r>
        <w:rPr>
          <w:rFonts w:ascii="Times New Roman" w:hAnsi="Times New Roman"/>
          <w:spacing w:val="10"/>
          <w:sz w:val="28"/>
          <w:szCs w:val="28"/>
        </w:rPr>
        <w:t>остное отношение к малой Родине;</w:t>
      </w:r>
    </w:p>
    <w:p w14:paraId="148A168B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-развивать чувство толерантности к сверстникам разных национальностей коренных народов Севера</w:t>
      </w:r>
      <w:r>
        <w:rPr>
          <w:rFonts w:ascii="Times New Roman" w:hAnsi="Times New Roman"/>
          <w:spacing w:val="10"/>
          <w:sz w:val="28"/>
          <w:szCs w:val="28"/>
        </w:rPr>
        <w:t xml:space="preserve"> (ненцы, ханты, селькупы, коми);</w:t>
      </w:r>
    </w:p>
    <w:p w14:paraId="108F81A1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Воспитательные:</w:t>
      </w:r>
    </w:p>
    <w:p w14:paraId="6C6CBAA1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- воспитание у ребенка любви и привязанности к своей семье, дому, детскому саду, улице, городу через все виды детской деятельности;</w:t>
      </w:r>
    </w:p>
    <w:p w14:paraId="224094B9" w14:textId="77777777" w:rsidR="00030320" w:rsidRPr="00E90B15" w:rsidRDefault="009157D7" w:rsidP="009157D7">
      <w:pPr>
        <w:spacing w:after="0" w:line="360" w:lineRule="auto"/>
        <w:ind w:right="113" w:firstLine="709"/>
        <w:jc w:val="center"/>
        <w:rPr>
          <w:rFonts w:ascii="Times New Roman" w:hAnsi="Times New Roman"/>
          <w:b/>
          <w:spacing w:val="10"/>
          <w:sz w:val="28"/>
          <w:szCs w:val="28"/>
        </w:rPr>
      </w:pPr>
      <w:r w:rsidRPr="00E90B15">
        <w:rPr>
          <w:rFonts w:ascii="Times New Roman" w:hAnsi="Times New Roman"/>
          <w:b/>
          <w:spacing w:val="10"/>
          <w:sz w:val="28"/>
          <w:szCs w:val="28"/>
        </w:rPr>
        <w:t>Принцип работы</w:t>
      </w:r>
      <w:r w:rsidRPr="00E90B15">
        <w:rPr>
          <w:rFonts w:ascii="Times New Roman" w:hAnsi="Times New Roman"/>
          <w:spacing w:val="10"/>
          <w:sz w:val="28"/>
          <w:szCs w:val="28"/>
        </w:rPr>
        <w:t>:</w:t>
      </w:r>
    </w:p>
    <w:p w14:paraId="229635C8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 xml:space="preserve">- принцип историзма, который реализовывается путем сохранения хронологического порядка, описываемых явлений и сведения их к двум историческим понятиям: прошлое (давным – </w:t>
      </w:r>
      <w:r>
        <w:rPr>
          <w:rFonts w:ascii="Times New Roman" w:hAnsi="Times New Roman"/>
          <w:spacing w:val="10"/>
          <w:sz w:val="28"/>
          <w:szCs w:val="28"/>
        </w:rPr>
        <w:t>давно) и настоящее (в наши дни);</w:t>
      </w:r>
    </w:p>
    <w:p w14:paraId="7799F273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- принцип гуманизации - ориентация на высшие общечеловеческие понятия – любовь к близким</w:t>
      </w:r>
      <w:r>
        <w:rPr>
          <w:rFonts w:ascii="Times New Roman" w:hAnsi="Times New Roman"/>
          <w:spacing w:val="10"/>
          <w:sz w:val="28"/>
          <w:szCs w:val="28"/>
        </w:rPr>
        <w:t>, к родному городу, к Отечеству;</w:t>
      </w:r>
    </w:p>
    <w:p w14:paraId="67F719D7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 xml:space="preserve">- принцип дифференциации – создание оптимальных условий для самореализации каждого воспитанника в процессе освоения знаний о </w:t>
      </w:r>
      <w:r w:rsidRPr="00E90B15">
        <w:rPr>
          <w:rFonts w:ascii="Times New Roman" w:hAnsi="Times New Roman"/>
          <w:spacing w:val="10"/>
          <w:sz w:val="28"/>
          <w:szCs w:val="28"/>
        </w:rPr>
        <w:lastRenderedPageBreak/>
        <w:t>родном городе с учетом возраста, пола ребенка, накопленного им опыта, особенностей, эмоци</w:t>
      </w:r>
      <w:r>
        <w:rPr>
          <w:rFonts w:ascii="Times New Roman" w:hAnsi="Times New Roman"/>
          <w:spacing w:val="10"/>
          <w:sz w:val="28"/>
          <w:szCs w:val="28"/>
        </w:rPr>
        <w:t>ональной и познавательной сферы;</w:t>
      </w:r>
    </w:p>
    <w:p w14:paraId="0DA734E2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- принцип интегративности - сотрудничество с семьей, библиотекой, краеведческим музеем, школой.</w:t>
      </w:r>
    </w:p>
    <w:p w14:paraId="62A48B88" w14:textId="77777777" w:rsidR="00030320" w:rsidRPr="00E90B15" w:rsidRDefault="009157D7" w:rsidP="009157D7">
      <w:pPr>
        <w:widowControl w:val="0"/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Первое, что мы с детьми собрали копилку (сбор необходимой информации из разных источников). Все найденные источники стали копилкой.</w:t>
      </w:r>
    </w:p>
    <w:p w14:paraId="5D89BA8B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Так мы вышли на определение тематических блоков.</w:t>
      </w:r>
    </w:p>
    <w:p w14:paraId="07C6540C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Дальше мы с ребятами начали все изучать по блокам.</w:t>
      </w:r>
    </w:p>
    <w:p w14:paraId="5E92F2E6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i/>
          <w:spacing w:val="10"/>
          <w:sz w:val="28"/>
          <w:szCs w:val="28"/>
        </w:rPr>
      </w:pPr>
      <w:r w:rsidRPr="00E90B15">
        <w:rPr>
          <w:rFonts w:ascii="Times New Roman" w:hAnsi="Times New Roman"/>
          <w:i/>
          <w:spacing w:val="10"/>
          <w:sz w:val="28"/>
          <w:szCs w:val="28"/>
        </w:rPr>
        <w:t xml:space="preserve">Блок – «Семь Я», «Я и Моя семья», «Я и мои друзья», «Я и взрослые». </w:t>
      </w:r>
    </w:p>
    <w:p w14:paraId="467D57A4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Не менее важным условием нравственно-патриотического воспитания детей является тесная взаимосвязь с родителями. Любовь маленького ребенка-дошкольника к Родине начинается с отношения к самым близким людям – отцу, матери, дедушке, бабушке, любви к своему дому, своим сверстникам. С целью воспитания у детей любви и уважения к мамам, папам, пожилым людям, умение понимать и анализировать, провели занятия на темы «7Я», «Моя мама - лучше всех», «Дети и родители» и т.д.</w:t>
      </w:r>
    </w:p>
    <w:p w14:paraId="5198129B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i/>
          <w:spacing w:val="10"/>
          <w:sz w:val="28"/>
          <w:szCs w:val="28"/>
        </w:rPr>
      </w:pPr>
      <w:r w:rsidRPr="00E90B15">
        <w:rPr>
          <w:rFonts w:ascii="Times New Roman" w:hAnsi="Times New Roman"/>
          <w:i/>
          <w:spacing w:val="10"/>
          <w:sz w:val="28"/>
          <w:szCs w:val="28"/>
        </w:rPr>
        <w:t>Блок - «Культура и традиции»</w:t>
      </w:r>
    </w:p>
    <w:p w14:paraId="520EB0F4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i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Знакомим детей с традициями и бытом России. Знакомим с историей возникновения народных игрушек, с видами устного народного творчества. Используем в работе с детьми накопленный опыт работы по краеведению и ознакомлению с народным искусством. С этой целью провели занятия - развлечения «Масленица», «Осинины», «Русские матрешки».</w:t>
      </w:r>
    </w:p>
    <w:p w14:paraId="18A76905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i/>
          <w:spacing w:val="10"/>
          <w:sz w:val="28"/>
          <w:szCs w:val="28"/>
        </w:rPr>
      </w:pPr>
      <w:r w:rsidRPr="00E90B15">
        <w:rPr>
          <w:rFonts w:ascii="Times New Roman" w:hAnsi="Times New Roman"/>
          <w:i/>
          <w:spacing w:val="10"/>
          <w:sz w:val="28"/>
          <w:szCs w:val="28"/>
        </w:rPr>
        <w:t>Блок - «Я и Родина».</w:t>
      </w:r>
    </w:p>
    <w:p w14:paraId="69749944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 xml:space="preserve">Знакомство дошкольников с родным городом, областью и родной страной – процесс длительный и сложный. Он не может происходить от случая к случаю. Положительного результата можно достичь только систематической работой, и эта работа, в основном, проводится вне </w:t>
      </w:r>
      <w:r w:rsidRPr="00E90B15">
        <w:rPr>
          <w:rFonts w:ascii="Times New Roman" w:hAnsi="Times New Roman"/>
          <w:spacing w:val="10"/>
          <w:sz w:val="28"/>
          <w:szCs w:val="28"/>
        </w:rPr>
        <w:lastRenderedPageBreak/>
        <w:t>занятий. Одна из главных задач, которую мы ставим перед собой при подготовке каждого занятия – подбор наглядного материала: репродукции картин, различные схемы, рисунки, фотографии из прошлых лет и современных достопримечательностей. Воспитывая у детей любовь к своему городу, подвожу их к пониманию, что их город — частица Родины, поскольку во всех местах, больших и маленьких, есть много общего. Работу по ознакомлению детей с Родиной проводим поэтапно.</w:t>
      </w:r>
    </w:p>
    <w:p w14:paraId="3928A53D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i/>
          <w:spacing w:val="10"/>
          <w:sz w:val="28"/>
          <w:szCs w:val="28"/>
        </w:rPr>
      </w:pPr>
      <w:r w:rsidRPr="00E90B15">
        <w:rPr>
          <w:rFonts w:ascii="Times New Roman" w:hAnsi="Times New Roman"/>
          <w:i/>
          <w:spacing w:val="10"/>
          <w:sz w:val="28"/>
          <w:szCs w:val="28"/>
        </w:rPr>
        <w:t>Блок - «Этих дней не смолкнет слава».</w:t>
      </w:r>
    </w:p>
    <w:p w14:paraId="6757DF56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Мы провели мероприятия: утренники, праздничные концерты, посвященные Великой Победе в Великой Отечественной войне, солдатах Российской Армии. Дети совместно с родителями готовили подарки и праздничные открытки для ветеранов, воинам Российской армии. Мы воспитываем чувство гордости за свой народ, свою армию, уважение к ветеранам Великой Отечественной войны, вызываем желание быть похожими на сильных смелых российских воинов.</w:t>
      </w:r>
    </w:p>
    <w:p w14:paraId="311FDFB4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i/>
          <w:spacing w:val="10"/>
          <w:sz w:val="28"/>
          <w:szCs w:val="28"/>
        </w:rPr>
        <w:t>Блок – «Вижу чудное раздолье…»,</w:t>
      </w:r>
      <w:r w:rsidRPr="00E90B15">
        <w:rPr>
          <w:rFonts w:ascii="Times New Roman" w:hAnsi="Times New Roman"/>
          <w:spacing w:val="10"/>
          <w:sz w:val="28"/>
          <w:szCs w:val="28"/>
        </w:rPr>
        <w:t xml:space="preserve"> в котором расширяются представления детей о природных ресурсах родного края, воспитывается чувство ответственности, бережное отношение к природе. Ярким событием стали совместные с родителями походы, во время которых дети не только имеют возможность познакомиться с местностью, в которой они живут, но и вместе с родителями любоваться самыми красивыми местами своей малой Родины. Традицией нашей группы стало в зимнее время забота о птицах нашего города. Во время прогулки дети со взрослыми вешают кормушки, наблюдают за зимними деревьями и следами зверей и птиц на участке. </w:t>
      </w:r>
    </w:p>
    <w:p w14:paraId="2ED5C0BA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i/>
          <w:spacing w:val="10"/>
          <w:sz w:val="28"/>
          <w:szCs w:val="28"/>
        </w:rPr>
      </w:pPr>
      <w:r w:rsidRPr="00E90B15">
        <w:rPr>
          <w:rFonts w:ascii="Times New Roman" w:hAnsi="Times New Roman"/>
          <w:i/>
          <w:spacing w:val="10"/>
          <w:sz w:val="28"/>
          <w:szCs w:val="28"/>
        </w:rPr>
        <w:t>Блок – «Педагогическое сопровождение семьи».</w:t>
      </w:r>
    </w:p>
    <w:p w14:paraId="594F6C39" w14:textId="77777777" w:rsidR="00030320" w:rsidRPr="00E90B15" w:rsidRDefault="009157D7" w:rsidP="009157D7">
      <w:pPr>
        <w:spacing w:after="0" w:line="360" w:lineRule="auto"/>
        <w:ind w:right="113"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 xml:space="preserve">В работе с семьей опираемся на родителей не только как на помощников детского сада, но и как на равноправных участников формирования детской личности. Прикосновение к истории своей семьи вызывает у ребенка сильные эмоции, заставляет сопереживать, </w:t>
      </w:r>
      <w:r w:rsidRPr="00E90B15">
        <w:rPr>
          <w:rFonts w:ascii="Times New Roman" w:hAnsi="Times New Roman"/>
          <w:spacing w:val="10"/>
          <w:sz w:val="28"/>
          <w:szCs w:val="28"/>
        </w:rPr>
        <w:lastRenderedPageBreak/>
        <w:t xml:space="preserve">внимательно относиться к памяти прошлого, к своим историческим корням. Взаимодействие с родителями по данному вопросу способствует бережному отношению к традициям, сохранению вертикальных семейных связей. Наши родители принимают активное участие в жизни группы. В течение нескольких лет мы организовывали разнообразные конкурсы, выставки с участием родителей. Прошел конкурс «Генеалогическое древо семьи» и "Герб семьи" среди родителей. </w:t>
      </w:r>
    </w:p>
    <w:p w14:paraId="56F79994" w14:textId="77777777" w:rsidR="009157D7" w:rsidRDefault="009157D7" w:rsidP="009157D7">
      <w:pPr>
        <w:spacing w:after="0" w:line="360" w:lineRule="auto"/>
        <w:ind w:right="113" w:firstLine="709"/>
        <w:jc w:val="center"/>
        <w:rPr>
          <w:rFonts w:ascii="Times New Roman" w:hAnsi="Times New Roman"/>
          <w:b/>
          <w:spacing w:val="10"/>
          <w:sz w:val="28"/>
          <w:szCs w:val="28"/>
        </w:rPr>
      </w:pPr>
      <w:r>
        <w:rPr>
          <w:rFonts w:ascii="Times New Roman" w:hAnsi="Times New Roman"/>
          <w:b/>
          <w:spacing w:val="10"/>
          <w:sz w:val="28"/>
          <w:szCs w:val="28"/>
        </w:rPr>
        <w:t xml:space="preserve">Заключение </w:t>
      </w:r>
    </w:p>
    <w:p w14:paraId="73CB988E" w14:textId="77777777" w:rsidR="00030320" w:rsidRPr="00E90B15" w:rsidRDefault="009157D7" w:rsidP="009157D7">
      <w:pPr>
        <w:spacing w:after="0" w:line="360" w:lineRule="auto"/>
        <w:ind w:right="113" w:firstLine="709"/>
        <w:jc w:val="center"/>
        <w:rPr>
          <w:rFonts w:ascii="Times New Roman" w:hAnsi="Times New Roman"/>
          <w:b/>
          <w:spacing w:val="10"/>
          <w:sz w:val="28"/>
          <w:szCs w:val="28"/>
        </w:rPr>
      </w:pPr>
      <w:r w:rsidRPr="00E90B15">
        <w:rPr>
          <w:rFonts w:ascii="Times New Roman" w:hAnsi="Times New Roman"/>
          <w:b/>
          <w:spacing w:val="10"/>
          <w:sz w:val="28"/>
          <w:szCs w:val="28"/>
        </w:rPr>
        <w:t>Ожидаемые результаты и социальный эффект.</w:t>
      </w:r>
    </w:p>
    <w:p w14:paraId="64A87EF6" w14:textId="77777777" w:rsidR="00030320" w:rsidRPr="00E90B15" w:rsidRDefault="009157D7" w:rsidP="009157D7">
      <w:pPr>
        <w:numPr>
          <w:ilvl w:val="0"/>
          <w:numId w:val="1"/>
        </w:numPr>
        <w:spacing w:after="0" w:line="360" w:lineRule="auto"/>
        <w:ind w:left="0" w:right="113" w:firstLine="709"/>
        <w:contextualSpacing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В результате проведенной работы знания воспитанников о городе станут глубже, шире, их рассказы о нем содержательнее, образнее, эмоциональней. Богатство впечатлений воспитанников отразится в их игровой деятельности в сюжетно-ролевых играх.</w:t>
      </w:r>
    </w:p>
    <w:p w14:paraId="2F1B9B7B" w14:textId="77777777" w:rsidR="00030320" w:rsidRPr="00E90B15" w:rsidRDefault="009157D7" w:rsidP="009157D7">
      <w:pPr>
        <w:numPr>
          <w:ilvl w:val="0"/>
          <w:numId w:val="1"/>
        </w:numPr>
        <w:spacing w:after="0" w:line="360" w:lineRule="auto"/>
        <w:ind w:left="0" w:right="113" w:firstLine="709"/>
        <w:contextualSpacing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Безусловно, впечатления и эмоции, полученные в ходе различных мероприятий, приобщили детей к истории родного города, края и своего народа, воспитали любовь к городу и его жителям.</w:t>
      </w:r>
    </w:p>
    <w:p w14:paraId="512877AD" w14:textId="77777777" w:rsidR="00030320" w:rsidRPr="00E90B15" w:rsidRDefault="009157D7" w:rsidP="009157D7">
      <w:pPr>
        <w:numPr>
          <w:ilvl w:val="0"/>
          <w:numId w:val="1"/>
        </w:numPr>
        <w:spacing w:after="0" w:line="360" w:lineRule="auto"/>
        <w:ind w:left="0" w:right="113" w:firstLine="709"/>
        <w:contextualSpacing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В результате проведенной работы с детьми цель, поставленная заранее, будет достигнута. Дети проникнутся любовью к родному городу. У них разовьется правильное отношение к обществу, людям труда, и к своим обязанностям. Более того, глубже станут знания об истории создания родного города.</w:t>
      </w:r>
    </w:p>
    <w:p w14:paraId="18841851" w14:textId="77777777" w:rsidR="00030320" w:rsidRPr="00E90B15" w:rsidRDefault="009157D7" w:rsidP="009157D7">
      <w:pPr>
        <w:numPr>
          <w:ilvl w:val="0"/>
          <w:numId w:val="1"/>
        </w:numPr>
        <w:spacing w:after="0" w:line="360" w:lineRule="auto"/>
        <w:ind w:left="0" w:right="113" w:firstLine="709"/>
        <w:contextualSpacing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Проделанная работа позволила сделать выводы, что, решая задачи нравственно-патриотического воспитания, каждый педагог должен строить свою работу в соответствии с местными условиями и возрастными особенностями детей.</w:t>
      </w:r>
    </w:p>
    <w:p w14:paraId="1EA5A78E" w14:textId="77777777" w:rsidR="00030320" w:rsidRPr="00E90B15" w:rsidRDefault="009157D7" w:rsidP="009157D7">
      <w:pPr>
        <w:numPr>
          <w:ilvl w:val="0"/>
          <w:numId w:val="1"/>
        </w:numPr>
        <w:spacing w:after="0" w:line="360" w:lineRule="auto"/>
        <w:ind w:left="0" w:right="113" w:firstLine="709"/>
        <w:contextualSpacing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 xml:space="preserve">Особое значение приобрела совместная деятельность педагогов и родителей в сложном деле воспитания патриотов. Только совместными усилиями детского сада и семьи можно воспитать действенную любовь к близким людям, к малой Родине, к России. Даже уехав из родных мест на долгие годы, человек вспоминает их с теплом, а </w:t>
      </w:r>
      <w:r w:rsidRPr="00E90B15">
        <w:rPr>
          <w:rFonts w:ascii="Times New Roman" w:hAnsi="Times New Roman"/>
          <w:spacing w:val="10"/>
          <w:sz w:val="28"/>
          <w:szCs w:val="28"/>
        </w:rPr>
        <w:lastRenderedPageBreak/>
        <w:t>живя в городе, селе он постоянно, с гордостью рассказывает гостю о красоте и богатстве родного края!</w:t>
      </w:r>
    </w:p>
    <w:p w14:paraId="5419BB0A" w14:textId="77777777" w:rsidR="00030320" w:rsidRPr="00E90B15" w:rsidRDefault="009157D7" w:rsidP="009157D7">
      <w:pPr>
        <w:numPr>
          <w:ilvl w:val="0"/>
          <w:numId w:val="1"/>
        </w:numPr>
        <w:spacing w:after="0" w:line="360" w:lineRule="auto"/>
        <w:ind w:left="0" w:right="113" w:firstLine="709"/>
        <w:contextualSpacing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Результаты-продукты: картотеки игр по истории родного города, конспекты НОД по истории города, методическая разработка проекта, картотеки хантыйских сказок.</w:t>
      </w:r>
    </w:p>
    <w:p w14:paraId="7A296145" w14:textId="77777777" w:rsidR="00030320" w:rsidRPr="00E90B15" w:rsidRDefault="009157D7" w:rsidP="009157D7">
      <w:pPr>
        <w:numPr>
          <w:ilvl w:val="0"/>
          <w:numId w:val="1"/>
        </w:numPr>
        <w:spacing w:after="0" w:line="360" w:lineRule="auto"/>
        <w:ind w:left="0" w:right="113" w:firstLine="709"/>
        <w:contextualSpacing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Результаты – эффекты: Овладев знаниями об истории Ханты-Мансийского автономного округа и города Югорска, дети узнают историю своего региона, у них будет сформировано чувство любви к своей малой родине с ее далеким прошлым. Дети познакомятся с фольклором, традициями и обычаями родного края и города. Они научатся воспринимать себя, как часть общества. Это определит их обязанности перед обществом: любить и охранять свою Родину, заботиться о ней.</w:t>
      </w:r>
    </w:p>
    <w:p w14:paraId="208590D3" w14:textId="77777777" w:rsidR="00030320" w:rsidRPr="00E90B15" w:rsidRDefault="009157D7" w:rsidP="009157D7">
      <w:pPr>
        <w:numPr>
          <w:ilvl w:val="0"/>
          <w:numId w:val="2"/>
        </w:numPr>
        <w:spacing w:after="0" w:line="360" w:lineRule="auto"/>
        <w:ind w:left="0" w:right="113" w:firstLine="709"/>
        <w:contextualSpacing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- на 30% увеличатся знания детей о быте, культуре и традициях коренных народов Севера (ненцы, ханты, селькупы, коми);</w:t>
      </w:r>
    </w:p>
    <w:p w14:paraId="3F11B2C3" w14:textId="77777777" w:rsidR="00030320" w:rsidRPr="00E90B15" w:rsidRDefault="009157D7" w:rsidP="009157D7">
      <w:pPr>
        <w:numPr>
          <w:ilvl w:val="0"/>
          <w:numId w:val="2"/>
        </w:numPr>
        <w:spacing w:after="0" w:line="360" w:lineRule="auto"/>
        <w:ind w:left="0" w:right="113" w:firstLine="709"/>
        <w:contextualSpacing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- у 35 % воспитанников будет сформирован познавательный интерес к культурному наследию народов Севера;</w:t>
      </w:r>
    </w:p>
    <w:p w14:paraId="2503C0F4" w14:textId="77777777" w:rsidR="00030320" w:rsidRPr="00E90B15" w:rsidRDefault="009157D7" w:rsidP="009157D7">
      <w:pPr>
        <w:numPr>
          <w:ilvl w:val="0"/>
          <w:numId w:val="2"/>
        </w:numPr>
        <w:spacing w:after="0" w:line="360" w:lineRule="auto"/>
        <w:ind w:left="0" w:right="113" w:firstLine="709"/>
        <w:contextualSpacing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- у 95 % детей будут сформированы основы чувства толерантности к сверстникам разных национальностей коренных народов Севера (ненцы, ханты, селькупы, коми);</w:t>
      </w:r>
    </w:p>
    <w:p w14:paraId="1C0E0984" w14:textId="77777777" w:rsidR="00030320" w:rsidRPr="00E90B15" w:rsidRDefault="009157D7" w:rsidP="009157D7">
      <w:pPr>
        <w:numPr>
          <w:ilvl w:val="0"/>
          <w:numId w:val="2"/>
        </w:numPr>
        <w:spacing w:after="0" w:line="360" w:lineRule="auto"/>
        <w:ind w:left="0" w:right="113" w:firstLine="709"/>
        <w:contextualSpacing/>
        <w:jc w:val="both"/>
        <w:rPr>
          <w:rFonts w:ascii="Times New Roman" w:hAnsi="Times New Roman"/>
          <w:spacing w:val="10"/>
          <w:sz w:val="28"/>
          <w:szCs w:val="28"/>
        </w:rPr>
      </w:pPr>
      <w:r w:rsidRPr="00E90B15">
        <w:rPr>
          <w:rFonts w:ascii="Times New Roman" w:hAnsi="Times New Roman"/>
          <w:spacing w:val="10"/>
          <w:sz w:val="28"/>
          <w:szCs w:val="28"/>
        </w:rPr>
        <w:t>- 85 % родителей (законных представителей) станут активными участниками реализации проекта.</w:t>
      </w:r>
    </w:p>
    <w:p w14:paraId="618FBB42" w14:textId="77777777" w:rsidR="00030320" w:rsidRPr="00E90B15" w:rsidRDefault="00030320" w:rsidP="00E90B15">
      <w:pPr>
        <w:spacing w:after="0" w:line="360" w:lineRule="auto"/>
        <w:ind w:left="113" w:right="113"/>
        <w:jc w:val="both"/>
        <w:rPr>
          <w:rFonts w:ascii="Times New Roman" w:hAnsi="Times New Roman"/>
          <w:spacing w:val="10"/>
          <w:sz w:val="28"/>
          <w:szCs w:val="28"/>
        </w:rPr>
      </w:pPr>
    </w:p>
    <w:sectPr w:rsidR="00030320" w:rsidRPr="00E90B15" w:rsidSect="00E90B15">
      <w:pgSz w:w="11906" w:h="16838" w:code="9"/>
      <w:pgMar w:top="425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E00264" w14:textId="77777777" w:rsidR="00491C7A" w:rsidRDefault="00491C7A">
      <w:pPr>
        <w:spacing w:after="0" w:line="240" w:lineRule="auto"/>
      </w:pPr>
      <w:r>
        <w:separator/>
      </w:r>
    </w:p>
  </w:endnote>
  <w:endnote w:type="continuationSeparator" w:id="0">
    <w:p w14:paraId="511C2CA4" w14:textId="77777777" w:rsidR="00491C7A" w:rsidRDefault="00491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5DDFFA" w14:textId="77777777" w:rsidR="00030320" w:rsidRDefault="009157D7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5C4C28">
      <w:rPr>
        <w:noProof/>
      </w:rPr>
      <w:t>7</w:t>
    </w:r>
    <w:r>
      <w:fldChar w:fldCharType="end"/>
    </w:r>
  </w:p>
  <w:p w14:paraId="2C6634A4" w14:textId="77777777" w:rsidR="00030320" w:rsidRDefault="0003032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25D3A3" w14:textId="77777777" w:rsidR="00491C7A" w:rsidRDefault="00491C7A">
      <w:pPr>
        <w:spacing w:after="0" w:line="240" w:lineRule="auto"/>
      </w:pPr>
      <w:r>
        <w:separator/>
      </w:r>
    </w:p>
  </w:footnote>
  <w:footnote w:type="continuationSeparator" w:id="0">
    <w:p w14:paraId="5A369374" w14:textId="77777777" w:rsidR="00491C7A" w:rsidRDefault="00491C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7743EB"/>
    <w:multiLevelType w:val="hybridMultilevel"/>
    <w:tmpl w:val="BAB071A4"/>
    <w:lvl w:ilvl="0" w:tplc="0DDC02EC">
      <w:start w:val="65535"/>
      <w:numFmt w:val="bullet"/>
      <w:lvlText w:val="―"/>
      <w:lvlJc w:val="left"/>
      <w:pPr>
        <w:ind w:left="720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7A364CDA"/>
    <w:multiLevelType w:val="hybridMultilevel"/>
    <w:tmpl w:val="2FE02D72"/>
    <w:lvl w:ilvl="0" w:tplc="0DDC02EC">
      <w:start w:val="65535"/>
      <w:numFmt w:val="bullet"/>
      <w:lvlText w:val="―"/>
      <w:lvlJc w:val="left"/>
      <w:pPr>
        <w:ind w:left="720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0320"/>
    <w:rsid w:val="00030320"/>
    <w:rsid w:val="00491C7A"/>
    <w:rsid w:val="005C4C28"/>
    <w:rsid w:val="006453B6"/>
    <w:rsid w:val="006A54ED"/>
    <w:rsid w:val="009157D7"/>
    <w:rsid w:val="00E90B15"/>
    <w:rsid w:val="00EF63C3"/>
    <w:rsid w:val="00FE0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ABAEA"/>
  <w15:docId w15:val="{682D9581-8C40-47F8-B793-6AE9FFB34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Верхний колонтитул Знак"/>
    <w:basedOn w:val="a0"/>
    <w:link w:val="a3"/>
  </w:style>
  <w:style w:type="character" w:customStyle="1" w:styleId="a6">
    <w:name w:val="Нижний колонтитул Знак"/>
    <w:basedOn w:val="a0"/>
    <w:link w:val="a5"/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A54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A54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1454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Стефа Галлавич</cp:lastModifiedBy>
  <cp:revision>6</cp:revision>
  <cp:lastPrinted>2022-03-16T11:47:00Z</cp:lastPrinted>
  <dcterms:created xsi:type="dcterms:W3CDTF">2022-02-14T10:44:00Z</dcterms:created>
  <dcterms:modified xsi:type="dcterms:W3CDTF">2024-11-25T14:49:00Z</dcterms:modified>
</cp:coreProperties>
</file>